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На основу члана 38. Закона о удружењима („Службени гласник РС“, број:51/2009, 99/11 и 44/18), а у складу са Уредбом о средствима за подстицање програма или недостајућег дела средстава за финансирање програма од јавног интереса која реализују удружења („Службени гласник РС“, број: 16/18),  Одлуке о буџету града Врања за 2021. годину („Службени гласник града Врања“, број </w:t>
      </w:r>
      <w:r w:rsidRPr="00754C49">
        <w:rPr>
          <w:rFonts w:ascii="Times New Roman" w:hAnsi="Times New Roman" w:cs="Times New Roman"/>
          <w:sz w:val="24"/>
          <w:szCs w:val="24"/>
        </w:rPr>
        <w:t>40/2020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 ), члана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23/2016, 30/16</w:t>
      </w:r>
      <w:r w:rsidRPr="00754C49">
        <w:rPr>
          <w:rFonts w:ascii="Times New Roman" w:hAnsi="Times New Roman" w:cs="Times New Roman"/>
          <w:sz w:val="24"/>
          <w:szCs w:val="24"/>
        </w:rPr>
        <w:t>,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 37/18</w:t>
      </w:r>
      <w:r w:rsidRPr="00754C49">
        <w:rPr>
          <w:rFonts w:ascii="Times New Roman" w:hAnsi="Times New Roman" w:cs="Times New Roman"/>
          <w:sz w:val="24"/>
          <w:szCs w:val="24"/>
        </w:rPr>
        <w:t xml:space="preserve">  и 29/19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) ,члана 6. став 1. тачка 1</w:t>
      </w:r>
      <w:r w:rsidRPr="00754C49">
        <w:rPr>
          <w:rFonts w:ascii="Times New Roman" w:hAnsi="Times New Roman" w:cs="Times New Roman"/>
          <w:sz w:val="24"/>
          <w:szCs w:val="24"/>
        </w:rPr>
        <w:t>0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. и члана 6</w:t>
      </w:r>
      <w:r w:rsidRPr="00754C49">
        <w:rPr>
          <w:rFonts w:ascii="Times New Roman" w:hAnsi="Times New Roman" w:cs="Times New Roman"/>
          <w:sz w:val="24"/>
          <w:szCs w:val="24"/>
        </w:rPr>
        <w:t>1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. Пословника Градског већа града Врања („Службени гласник града Врања“, број: 29/2020), Градско веће града Врања, расписује</w:t>
      </w:r>
    </w:p>
    <w:p w:rsidR="00754C49" w:rsidRPr="00754C49" w:rsidRDefault="00754C49" w:rsidP="00754C49">
      <w:pPr>
        <w:tabs>
          <w:tab w:val="left" w:pos="361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754C49" w:rsidRPr="00754C49" w:rsidRDefault="00754C49" w:rsidP="00754C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b/>
          <w:sz w:val="24"/>
          <w:szCs w:val="24"/>
          <w:lang w:val="sr-Cyrl-CS"/>
        </w:rPr>
        <w:t>Ј А В Н И  К О Н К У Р С</w:t>
      </w:r>
    </w:p>
    <w:p w:rsidR="00754C49" w:rsidRPr="00754C49" w:rsidRDefault="00754C49" w:rsidP="00754C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за финансирање или суфинансирање програма и пројеката удружења у области друштвеног и хуманитарног рада од јавног интереса </w:t>
      </w:r>
    </w:p>
    <w:p w:rsidR="00754C49" w:rsidRPr="00754C49" w:rsidRDefault="00754C49" w:rsidP="00754C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54C49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754C49">
        <w:rPr>
          <w:rFonts w:ascii="Times New Roman" w:hAnsi="Times New Roman" w:cs="Times New Roman"/>
          <w:b/>
          <w:sz w:val="24"/>
          <w:szCs w:val="24"/>
        </w:rPr>
        <w:t xml:space="preserve"> 2021. </w:t>
      </w:r>
      <w:proofErr w:type="spellStart"/>
      <w:proofErr w:type="gramStart"/>
      <w:r w:rsidRPr="00754C49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spellEnd"/>
      <w:proofErr w:type="gramEnd"/>
    </w:p>
    <w:p w:rsidR="00754C49" w:rsidRPr="00754C49" w:rsidRDefault="00754C49" w:rsidP="00754C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Предмет Конкурса је финансирање или суфинансирање програма и пројеката удружења у области друштвеног и хуманитарног рада од јавног интереса у 20</w:t>
      </w:r>
      <w:r w:rsidRPr="00754C49">
        <w:rPr>
          <w:rFonts w:ascii="Times New Roman" w:hAnsi="Times New Roman" w:cs="Times New Roman"/>
          <w:sz w:val="24"/>
          <w:szCs w:val="24"/>
        </w:rPr>
        <w:t>21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. години.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За финансирање или суфинансирање програма и пројеката на основу овог конкурса обезбеђена су средства у буџету града Врања у износу </w:t>
      </w:r>
      <w:r w:rsidRPr="00754C49">
        <w:rPr>
          <w:rFonts w:ascii="Times New Roman" w:hAnsi="Times New Roman" w:cs="Times New Roman"/>
          <w:sz w:val="24"/>
          <w:szCs w:val="24"/>
        </w:rPr>
        <w:t>12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.300.000,00 динара.</w:t>
      </w:r>
    </w:p>
    <w:p w:rsidR="00754C49" w:rsidRPr="00754C49" w:rsidRDefault="00754C49" w:rsidP="00754C49">
      <w:pPr>
        <w:pStyle w:val="NormalWeb"/>
        <w:spacing w:before="0" w:beforeAutospacing="0" w:after="0" w:afterAutospacing="0"/>
        <w:jc w:val="both"/>
        <w:rPr>
          <w:color w:val="000080"/>
          <w:u w:val="single"/>
        </w:rPr>
      </w:pPr>
      <w:r w:rsidRPr="00754C49">
        <w:tab/>
      </w:r>
      <w:proofErr w:type="spellStart"/>
      <w:proofErr w:type="gramStart"/>
      <w:r w:rsidRPr="00754C49">
        <w:t>Јавни</w:t>
      </w:r>
      <w:proofErr w:type="spellEnd"/>
      <w:r w:rsidRPr="00754C49">
        <w:t xml:space="preserve"> </w:t>
      </w:r>
      <w:proofErr w:type="spellStart"/>
      <w:r w:rsidRPr="00754C49">
        <w:t>конкурс</w:t>
      </w:r>
      <w:proofErr w:type="spellEnd"/>
      <w:r w:rsidRPr="00754C49">
        <w:t xml:space="preserve"> </w:t>
      </w:r>
      <w:proofErr w:type="spellStart"/>
      <w:r w:rsidRPr="00754C49">
        <w:t>објављује</w:t>
      </w:r>
      <w:proofErr w:type="spellEnd"/>
      <w:r w:rsidRPr="00754C49">
        <w:t xml:space="preserve"> </w:t>
      </w:r>
      <w:proofErr w:type="spellStart"/>
      <w:r w:rsidRPr="00754C49">
        <w:t>се</w:t>
      </w:r>
      <w:proofErr w:type="spellEnd"/>
      <w:r w:rsidRPr="00754C49">
        <w:t xml:space="preserve"> у </w:t>
      </w:r>
      <w:proofErr w:type="spellStart"/>
      <w:r w:rsidRPr="00754C49">
        <w:t>дневном</w:t>
      </w:r>
      <w:proofErr w:type="spellEnd"/>
      <w:r w:rsidRPr="00754C49">
        <w:t xml:space="preserve">   </w:t>
      </w:r>
      <w:proofErr w:type="spellStart"/>
      <w:r w:rsidRPr="00754C49">
        <w:t>листу</w:t>
      </w:r>
      <w:proofErr w:type="spellEnd"/>
      <w:r w:rsidRPr="00754C49">
        <w:t xml:space="preserve"> </w:t>
      </w:r>
      <w:proofErr w:type="spellStart"/>
      <w:r w:rsidRPr="00754C49">
        <w:t>Српски</w:t>
      </w:r>
      <w:proofErr w:type="spellEnd"/>
      <w:r w:rsidRPr="00754C49">
        <w:t xml:space="preserve"> </w:t>
      </w:r>
      <w:proofErr w:type="spellStart"/>
      <w:r w:rsidRPr="00754C49">
        <w:t>телеграф</w:t>
      </w:r>
      <w:proofErr w:type="spellEnd"/>
      <w:r w:rsidRPr="00754C49">
        <w:t xml:space="preserve"> и </w:t>
      </w:r>
      <w:proofErr w:type="spellStart"/>
      <w:r w:rsidRPr="00754C49">
        <w:t>на</w:t>
      </w:r>
      <w:proofErr w:type="spellEnd"/>
      <w:r w:rsidRPr="00754C49">
        <w:t xml:space="preserve"> </w:t>
      </w:r>
      <w:proofErr w:type="spellStart"/>
      <w:r w:rsidRPr="00754C49">
        <w:t>званичном</w:t>
      </w:r>
      <w:proofErr w:type="spellEnd"/>
      <w:r w:rsidRPr="00754C49">
        <w:t xml:space="preserve"> </w:t>
      </w:r>
      <w:proofErr w:type="spellStart"/>
      <w:r w:rsidRPr="00754C49">
        <w:t>сајту</w:t>
      </w:r>
      <w:proofErr w:type="spellEnd"/>
      <w:r w:rsidRPr="00754C49">
        <w:t xml:space="preserve"> </w:t>
      </w:r>
      <w:proofErr w:type="spellStart"/>
      <w:r w:rsidRPr="00754C49">
        <w:t>града</w:t>
      </w:r>
      <w:proofErr w:type="spellEnd"/>
      <w:r w:rsidRPr="00754C49">
        <w:t xml:space="preserve"> </w:t>
      </w:r>
      <w:hyperlink r:id="rId5" w:history="1">
        <w:r w:rsidRPr="00754C49">
          <w:rPr>
            <w:rStyle w:val="Hyperlink"/>
          </w:rPr>
          <w:t>www.vranje.org.rs</w:t>
        </w:r>
      </w:hyperlink>
      <w:r w:rsidRPr="00754C49">
        <w:rPr>
          <w:color w:val="000080"/>
          <w:u w:val="single"/>
        </w:rPr>
        <w:t>.</w:t>
      </w:r>
      <w:proofErr w:type="gramEnd"/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Рок за подношење пријава је 15 дана од дана објављивања конкурса, закључно са </w:t>
      </w:r>
      <w:r w:rsidRPr="00754C49">
        <w:rPr>
          <w:rFonts w:ascii="Times New Roman" w:hAnsi="Times New Roman" w:cs="Times New Roman"/>
          <w:sz w:val="24"/>
          <w:szCs w:val="24"/>
        </w:rPr>
        <w:t>19.01.2021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. године.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Период за реализацију пројекта је до 15.12.20</w:t>
      </w:r>
      <w:r w:rsidRPr="00754C49">
        <w:rPr>
          <w:rFonts w:ascii="Times New Roman" w:hAnsi="Times New Roman" w:cs="Times New Roman"/>
          <w:sz w:val="24"/>
          <w:szCs w:val="24"/>
        </w:rPr>
        <w:t>21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. године.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Под програмима и пројектима у области друштвеног и хуманитарног рада сматрају се програми и пројекти у области: социјалне заштите, борачко-инвалидске заштите, заштите лица са инвалидитетом, друштвене бриге о деци, помоћи старима,  здравствене заштите и промовисања људских и мањинских права, као и хуманитарни програми и други програми у којима удружење искључиво и непосредно прати јавне потребе.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Право на подношење пријаве за финансирање или суфинансирање програма и пројеката из средстава предвиђених Одлуком о буџету града Врања за 20</w:t>
      </w:r>
      <w:r w:rsidRPr="00754C49">
        <w:rPr>
          <w:rFonts w:ascii="Times New Roman" w:hAnsi="Times New Roman" w:cs="Times New Roman"/>
          <w:sz w:val="24"/>
          <w:szCs w:val="24"/>
        </w:rPr>
        <w:t>21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. годину имају удружења која испуњавају следеће услове: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- да су основана у складу са важећим прописима којима је уређено оснивање удружења, и да су регистрована за обављање делатности друштвеног и хуманитарног карактера;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- удружења чији се  програми и пројекти реализују на територији града Врања, као и завичајна удружења и удружења која заступају интереса Града Врања у Републици Србији;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- да удружења имају усвојен годишњи план рада који обухвата програме и пројекте који су од јавног интереса из става 6. овог Конкурса и 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- да деловање удружења није политичке природе.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Мерила и критеријуми за избор програма и пројеката у области друштвеног и хуманитарног рада који се финансирају или суфинансирају из буџета Града су: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- усклађеност са усвојеним стратешким документима на локалном и националном ниовоу;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- број учесника у пројекту;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- усмереност ка што већем броју корисника;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- промовисање и заштита људских и мањинских права, заштита права и положаја деце на територији града Врања;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- подстицање солидарности, заштите, самопомоћи и помоћи лицима у специфичним ситуацијама;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- учешће средстава из сопствених извора у укупно потребним за реализацију програма и пројеката и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- поседовање капацитета за реализацију програма и пројекта и степен успешности у реализовању претходних програма и пројеката.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Пријава на јавни конкурс се подноси на обрасцу „Пријава на конкурс за финансирање или суфинансирање програма, односно пројекта у области друштвеног и хуманитарног рада“ (Образац број 1.). Пријава мора бити попуњена, потписана и оверена, у супротном неће бити узета у разматрање. Пријавни формулари могу се преузети са званичног сајта града Врања </w:t>
      </w:r>
      <w:r w:rsidRPr="00754C49">
        <w:rPr>
          <w:rFonts w:ascii="Times New Roman" w:hAnsi="Times New Roman" w:cs="Times New Roman"/>
          <w:i/>
          <w:sz w:val="24"/>
          <w:szCs w:val="24"/>
          <w:u w:val="single"/>
        </w:rPr>
        <w:t>www.vranje.org.rs</w:t>
      </w:r>
      <w:r w:rsidRPr="0075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C49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754C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54C49"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Pr="0075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C49">
        <w:rPr>
          <w:rFonts w:ascii="Times New Roman" w:hAnsi="Times New Roman" w:cs="Times New Roman"/>
          <w:sz w:val="24"/>
          <w:szCs w:val="24"/>
        </w:rPr>
        <w:t>остали</w:t>
      </w:r>
      <w:proofErr w:type="spellEnd"/>
      <w:r w:rsidRPr="0075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C49">
        <w:rPr>
          <w:rFonts w:ascii="Times New Roman" w:hAnsi="Times New Roman" w:cs="Times New Roman"/>
          <w:sz w:val="24"/>
          <w:szCs w:val="24"/>
        </w:rPr>
        <w:t>прописани</w:t>
      </w:r>
      <w:proofErr w:type="spellEnd"/>
      <w:r w:rsidRPr="0075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C49">
        <w:rPr>
          <w:rFonts w:ascii="Times New Roman" w:hAnsi="Times New Roman" w:cs="Times New Roman"/>
          <w:sz w:val="24"/>
          <w:szCs w:val="24"/>
        </w:rPr>
        <w:t>обрасци</w:t>
      </w:r>
      <w:proofErr w:type="spellEnd"/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Подносилац пријаве је у обавези да уз пријаву достави компактни диск на коме ће бити уснимљен предлог пројекта са пратећом документацијом.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Уз пријаву подносилац је у обавези да достави:</w:t>
      </w:r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ab/>
        <w:t>-доказ о подносиоцу пријаве: извод из регистра у којем је субјект регистрован;</w:t>
      </w:r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ab/>
        <w:t>-преглед основних података о подносиоцу пријаве (историјат, опис делатности, циљна група, досадашњи пројекти);</w:t>
      </w:r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ab/>
        <w:t>-програм рада удружења за текућу годину и одлука надлежног органа удружења о усвајању истог;</w:t>
      </w:r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ab/>
        <w:t>-детаљан опис програма или пројекта, са наведеним активностима, фази у којој се налази ако је започет, циљевима и очекиваним резултатима за чије финансирање или суфинансирање се подноси пријава;</w:t>
      </w:r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ab/>
        <w:t>-потписане и оверене протоколе о сарадњи са свим наведеним партнерима на пројекту ако се пројекат тако реализује.</w:t>
      </w:r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</w:rPr>
        <w:t>-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gramStart"/>
      <w:r w:rsidRPr="00754C49">
        <w:rPr>
          <w:rFonts w:ascii="Times New Roman" w:hAnsi="Times New Roman" w:cs="Times New Roman"/>
          <w:sz w:val="24"/>
          <w:szCs w:val="24"/>
          <w:lang w:val="sr-Cyrl-CS"/>
        </w:rPr>
        <w:t>изјава</w:t>
      </w:r>
      <w:proofErr w:type="gramEnd"/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 о прихватању обавезе подносиоца пријаве према којој, уколико програм односно пројекат буде одобрен, одговорно лице подносиоца пројаве, под кривичном и материјалном одговорношћу изјављује:</w:t>
      </w:r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754C49">
        <w:rPr>
          <w:rFonts w:ascii="Times New Roman" w:hAnsi="Times New Roman" w:cs="Times New Roman"/>
          <w:sz w:val="24"/>
          <w:szCs w:val="24"/>
        </w:rPr>
        <w:t>1.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да су сви подаци наведени у пријави истинити и тачни;</w:t>
      </w:r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754C49">
        <w:rPr>
          <w:rFonts w:ascii="Times New Roman" w:hAnsi="Times New Roman" w:cs="Times New Roman"/>
          <w:sz w:val="24"/>
          <w:szCs w:val="24"/>
        </w:rPr>
        <w:t>2.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да ће добијена средства бити наменски утрошена,</w:t>
      </w:r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ab/>
      </w:r>
      <w:proofErr w:type="gramStart"/>
      <w:r w:rsidRPr="00754C49">
        <w:rPr>
          <w:rFonts w:ascii="Times New Roman" w:hAnsi="Times New Roman" w:cs="Times New Roman"/>
          <w:sz w:val="24"/>
          <w:szCs w:val="24"/>
        </w:rPr>
        <w:t>3.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да ће у прописаном року, а најкасније до 15.</w:t>
      </w:r>
      <w:proofErr w:type="gramEnd"/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 јанурара 2022 године бити достављен извештај о реализацији програма односно пројекта у области друштвеног и хуманитарног рада на прописаном обрасцу са финансијском документацијом;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gramStart"/>
      <w:r w:rsidRPr="00754C49">
        <w:rPr>
          <w:rFonts w:ascii="Times New Roman" w:hAnsi="Times New Roman" w:cs="Times New Roman"/>
          <w:sz w:val="24"/>
          <w:szCs w:val="24"/>
        </w:rPr>
        <w:t>4.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>да ће током реализације програма односно пројекта у публикацијама и другим медијима бити назначено да је реализацију истог подржао град Врање.</w:t>
      </w:r>
      <w:proofErr w:type="gramEnd"/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Пре попуњавања пријаве упознати се са Правилником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23/2016,30/201</w:t>
      </w:r>
      <w:r w:rsidRPr="00754C49">
        <w:rPr>
          <w:rFonts w:ascii="Times New Roman" w:hAnsi="Times New Roman" w:cs="Times New Roman"/>
          <w:sz w:val="24"/>
          <w:szCs w:val="24"/>
        </w:rPr>
        <w:t>8,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 37/18 и 29/19).   </w:t>
      </w:r>
    </w:p>
    <w:p w:rsidR="00754C49" w:rsidRPr="00754C49" w:rsidRDefault="00754C49" w:rsidP="00754C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Све пристигле програме и пројекте разматраће Комисија за доделу средстава удружењима у области друштвеног и хуманитарног рада (Комисију именује Градско 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веће), Комисија  утврђује листу вредновања и рангирања пријављених програма  у року који не може бити дужи од 60 дана, од дана истека рока за подношење пријава.</w:t>
      </w:r>
    </w:p>
    <w:p w:rsidR="00754C49" w:rsidRPr="00754C49" w:rsidRDefault="00754C49" w:rsidP="00754C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Листа се на званичном сајту града Врања и на порталу Е-управе.</w:t>
      </w:r>
    </w:p>
    <w:p w:rsidR="00754C49" w:rsidRPr="00754C49" w:rsidRDefault="00754C49" w:rsidP="00754C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Учесници конкурса имају право увида  у поднете пријаве  и приложену документацију  у року од три дана од дана објављивања  листе.</w:t>
      </w:r>
    </w:p>
    <w:p w:rsidR="00754C49" w:rsidRPr="00754C49" w:rsidRDefault="00754C49" w:rsidP="00754C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На листу учесници конкурса имају право приговора у року од 8 дана од дана њеног објављивања. Одлуку о приговору, која мора бити образложена Градско веће града Врања доноси  у року од 15 дана, од дана његовог пријема.</w:t>
      </w:r>
    </w:p>
    <w:p w:rsidR="00754C49" w:rsidRPr="00754C49" w:rsidRDefault="00754C49" w:rsidP="00754C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>Одлуку о избору програма и пројеката који ће се суфинансирати  или финансирати средствима из буџета града Врања, Градско веће доноси у року од 30 дана, од истека рока за подношење приговора.</w:t>
      </w:r>
      <w:r w:rsidRPr="00754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C49" w:rsidRPr="00754C49" w:rsidRDefault="00754C49" w:rsidP="00754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Пријаве на конкурс уз пратећу документацију, у 3 (три) примарака, у затвореној коверти подносе се лично или путем поште на адресу: улица </w:t>
      </w:r>
      <w:r w:rsidRPr="00754C49">
        <w:rPr>
          <w:rFonts w:ascii="Times New Roman" w:hAnsi="Times New Roman" w:cs="Times New Roman"/>
          <w:sz w:val="24"/>
          <w:szCs w:val="24"/>
        </w:rPr>
        <w:t>K</w:t>
      </w:r>
      <w:r w:rsidRPr="00754C49">
        <w:rPr>
          <w:rFonts w:ascii="Times New Roman" w:hAnsi="Times New Roman" w:cs="Times New Roman"/>
          <w:sz w:val="24"/>
          <w:szCs w:val="24"/>
          <w:lang w:val="sr-Cyrl-CS"/>
        </w:rPr>
        <w:t xml:space="preserve">раља Милана број 1, на шалтеру писарнице у Услужном центру Града Врање, са назнаком написаној на затвореној коверти за „Градско веће - Комисији за доделу средстава удружењима у области друштвеног и хуманитарног рада“.      </w:t>
      </w:r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Нетачно и непотпуно попуњене и неблаговремено достављене пријаве и пратећа документација, као и пријаве које нису достављене на прописаном обрасцу неће бити узете у разматрање. </w:t>
      </w:r>
    </w:p>
    <w:p w:rsidR="00754C49" w:rsidRPr="00754C49" w:rsidRDefault="00754C49" w:rsidP="00754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54C49">
        <w:rPr>
          <w:rFonts w:ascii="Times New Roman" w:hAnsi="Times New Roman" w:cs="Times New Roman"/>
          <w:sz w:val="24"/>
          <w:szCs w:val="24"/>
          <w:lang w:val="sr-Cyrl-CS"/>
        </w:rPr>
        <w:tab/>
        <w:t>Контакт особа Дејан Ивановић, члан Градског већа за ресор-</w:t>
      </w:r>
      <w:r w:rsidRPr="0075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C49">
        <w:rPr>
          <w:rFonts w:ascii="Times New Roman" w:hAnsi="Times New Roman" w:cs="Times New Roman"/>
          <w:sz w:val="24"/>
          <w:szCs w:val="24"/>
        </w:rPr>
        <w:t>националне</w:t>
      </w:r>
      <w:proofErr w:type="spellEnd"/>
      <w:r w:rsidRPr="0075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C49">
        <w:rPr>
          <w:rFonts w:ascii="Times New Roman" w:hAnsi="Times New Roman" w:cs="Times New Roman"/>
          <w:sz w:val="24"/>
          <w:szCs w:val="24"/>
        </w:rPr>
        <w:t>мањине</w:t>
      </w:r>
      <w:proofErr w:type="spellEnd"/>
      <w:r w:rsidRPr="0075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C49">
        <w:rPr>
          <w:rFonts w:ascii="Times New Roman" w:hAnsi="Times New Roman" w:cs="Times New Roman"/>
          <w:sz w:val="24"/>
          <w:szCs w:val="24"/>
        </w:rPr>
        <w:t>етничке</w:t>
      </w:r>
      <w:proofErr w:type="spellEnd"/>
      <w:r w:rsidRPr="0075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C49">
        <w:rPr>
          <w:rFonts w:ascii="Times New Roman" w:hAnsi="Times New Roman" w:cs="Times New Roman"/>
          <w:sz w:val="24"/>
          <w:szCs w:val="24"/>
        </w:rPr>
        <w:t>заједнице</w:t>
      </w:r>
      <w:proofErr w:type="spellEnd"/>
      <w:r w:rsidRPr="00754C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54C49">
        <w:rPr>
          <w:rFonts w:ascii="Times New Roman" w:hAnsi="Times New Roman" w:cs="Times New Roman"/>
          <w:sz w:val="24"/>
          <w:szCs w:val="24"/>
        </w:rPr>
        <w:t>невладине</w:t>
      </w:r>
      <w:proofErr w:type="spellEnd"/>
      <w:r w:rsidRPr="0075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C49">
        <w:rPr>
          <w:rFonts w:ascii="Times New Roman" w:hAnsi="Times New Roman" w:cs="Times New Roman"/>
          <w:sz w:val="24"/>
          <w:szCs w:val="24"/>
        </w:rPr>
        <w:t>организације</w:t>
      </w:r>
      <w:proofErr w:type="spellEnd"/>
      <w:r w:rsidRPr="00754C49">
        <w:rPr>
          <w:rFonts w:ascii="Times New Roman" w:hAnsi="Times New Roman" w:cs="Times New Roman"/>
          <w:sz w:val="24"/>
          <w:szCs w:val="24"/>
          <w:lang w:val="sr-Cyrl-CS"/>
        </w:rPr>
        <w:t>, контакт телефон: 017/402-382.</w:t>
      </w:r>
    </w:p>
    <w:p w:rsidR="00754C49" w:rsidRPr="00754C49" w:rsidRDefault="00754C49" w:rsidP="00754C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754C49" w:rsidRPr="00754C49" w:rsidRDefault="00754C49" w:rsidP="00754C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754C49" w:rsidRDefault="00754C49" w:rsidP="00754C4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:rsidR="00754C49" w:rsidRDefault="00754C49" w:rsidP="00754C4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:rsidR="00754C49" w:rsidRDefault="00754C49" w:rsidP="00754C4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:rsidR="00754C49" w:rsidRDefault="00754C49" w:rsidP="00754C4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:rsidR="00754C49" w:rsidRDefault="00754C49" w:rsidP="00754C49">
      <w:pPr>
        <w:jc w:val="both"/>
        <w:rPr>
          <w:sz w:val="26"/>
          <w:szCs w:val="26"/>
        </w:rPr>
      </w:pPr>
    </w:p>
    <w:p w:rsidR="00754C49" w:rsidRDefault="00754C49" w:rsidP="00754C49">
      <w:pPr>
        <w:jc w:val="both"/>
        <w:rPr>
          <w:sz w:val="26"/>
          <w:szCs w:val="26"/>
        </w:rPr>
      </w:pPr>
    </w:p>
    <w:p w:rsidR="00754C49" w:rsidRDefault="00754C49" w:rsidP="00754C49">
      <w:pPr>
        <w:jc w:val="both"/>
        <w:rPr>
          <w:sz w:val="26"/>
          <w:szCs w:val="26"/>
        </w:rPr>
      </w:pPr>
    </w:p>
    <w:p w:rsidR="00754C49" w:rsidRDefault="00754C49" w:rsidP="00754C49">
      <w:pPr>
        <w:jc w:val="both"/>
        <w:rPr>
          <w:sz w:val="26"/>
          <w:szCs w:val="26"/>
        </w:rPr>
      </w:pPr>
    </w:p>
    <w:p w:rsidR="00754C49" w:rsidRPr="006E71A5" w:rsidRDefault="00754C49" w:rsidP="00754C49">
      <w:pPr>
        <w:jc w:val="both"/>
        <w:rPr>
          <w:sz w:val="26"/>
          <w:szCs w:val="26"/>
        </w:rPr>
      </w:pPr>
    </w:p>
    <w:p w:rsidR="00602209" w:rsidRDefault="00602209" w:rsidP="00205E97"/>
    <w:sectPr w:rsidR="00602209" w:rsidSect="00602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60434"/>
    <w:multiLevelType w:val="hybridMultilevel"/>
    <w:tmpl w:val="B4E42392"/>
    <w:lvl w:ilvl="0" w:tplc="1A80F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322C28"/>
    <w:multiLevelType w:val="hybridMultilevel"/>
    <w:tmpl w:val="FD5094AE"/>
    <w:lvl w:ilvl="0" w:tplc="CE92382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7E94F29"/>
    <w:multiLevelType w:val="hybridMultilevel"/>
    <w:tmpl w:val="D5883F38"/>
    <w:lvl w:ilvl="0" w:tplc="735AC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05E97"/>
    <w:rsid w:val="00205E97"/>
    <w:rsid w:val="00405AC2"/>
    <w:rsid w:val="00602209"/>
    <w:rsid w:val="007068AF"/>
    <w:rsid w:val="00754C49"/>
    <w:rsid w:val="00FE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2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C49"/>
    <w:pPr>
      <w:spacing w:after="200" w:line="276" w:lineRule="auto"/>
      <w:ind w:left="0" w:right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754C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4C49"/>
    <w:rPr>
      <w:color w:val="0000FF" w:themeColor="hyperlink"/>
      <w:u w:val="single"/>
    </w:rPr>
  </w:style>
  <w:style w:type="paragraph" w:styleId="NormalWeb">
    <w:name w:val="Normal (Web)"/>
    <w:basedOn w:val="Normal"/>
    <w:link w:val="NormalWebChar"/>
    <w:unhideWhenUsed/>
    <w:rsid w:val="0075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rsid w:val="00754C49"/>
  </w:style>
  <w:style w:type="character" w:customStyle="1" w:styleId="NormalWebChar">
    <w:name w:val="Normal (Web) Char"/>
    <w:link w:val="NormalWeb"/>
    <w:locked/>
    <w:rsid w:val="00754C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2</cp:revision>
  <dcterms:created xsi:type="dcterms:W3CDTF">2020-12-30T10:48:00Z</dcterms:created>
  <dcterms:modified xsi:type="dcterms:W3CDTF">2020-12-30T10:48:00Z</dcterms:modified>
</cp:coreProperties>
</file>