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7C" w:rsidRDefault="00135C7C" w:rsidP="00135C7C">
      <w:pPr>
        <w:pStyle w:val="NoSpacing"/>
        <w:jc w:val="both"/>
        <w:rPr>
          <w:rFonts w:ascii="Times New Roman" w:hAnsi="Times New Roman"/>
          <w:sz w:val="24"/>
          <w:szCs w:val="24"/>
        </w:rPr>
      </w:pPr>
      <w:r w:rsidRPr="004C48BC">
        <w:rPr>
          <w:rFonts w:ascii="Times New Roman" w:hAnsi="Times New Roman"/>
          <w:noProof/>
          <w:sz w:val="24"/>
          <w:szCs w:val="24"/>
        </w:rPr>
        <w:drawing>
          <wp:inline distT="0" distB="0" distL="0" distR="0">
            <wp:extent cx="1009650" cy="646293"/>
            <wp:effectExtent l="19050" t="0" r="0" b="0"/>
            <wp:docPr id="6"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135C7C" w:rsidRDefault="00135C7C" w:rsidP="00135C7C">
      <w:pPr>
        <w:spacing w:after="0" w:line="240" w:lineRule="auto"/>
        <w:rPr>
          <w:rFonts w:ascii="Times New Roman" w:hAnsi="Times New Roman"/>
          <w:color w:val="000000" w:themeColor="text1"/>
          <w:sz w:val="24"/>
          <w:szCs w:val="24"/>
        </w:rPr>
      </w:pPr>
      <w:r>
        <w:rPr>
          <w:rFonts w:ascii="Times New Roman" w:hAnsi="Times New Roman"/>
          <w:sz w:val="24"/>
          <w:szCs w:val="24"/>
        </w:rPr>
        <w:t>РЕПУБЛИКА СРБИЈА</w:t>
      </w:r>
      <w:r w:rsidRPr="004C48BC">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lang w:val="sr-Cyrl-CS"/>
        </w:rPr>
        <w:t xml:space="preserve">   </w:t>
      </w:r>
    </w:p>
    <w:p w:rsidR="00135C7C" w:rsidRPr="0002273A" w:rsidRDefault="00135C7C" w:rsidP="00135C7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sr-Cyrl-CS"/>
        </w:rPr>
        <w:t xml:space="preserve"> </w:t>
      </w:r>
      <w:r>
        <w:rPr>
          <w:rFonts w:ascii="Times New Roman" w:eastAsia="Arial" w:hAnsi="Times New Roman"/>
          <w:color w:val="000000" w:themeColor="text1"/>
          <w:sz w:val="24"/>
          <w:szCs w:val="24"/>
        </w:rPr>
        <w:t xml:space="preserve">ГРАД ВРАЊЕ            </w:t>
      </w:r>
    </w:p>
    <w:p w:rsidR="00135C7C" w:rsidRDefault="00135C7C" w:rsidP="00135C7C">
      <w:pPr>
        <w:spacing w:after="0" w:line="240" w:lineRule="auto"/>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 </w:t>
      </w:r>
      <w:r>
        <w:rPr>
          <w:rFonts w:ascii="Times New Roman" w:eastAsia="Arial" w:hAnsi="Times New Roman"/>
          <w:color w:val="000000" w:themeColor="text1"/>
          <w:sz w:val="24"/>
          <w:szCs w:val="24"/>
          <w:lang w:val="sr-Cyrl-CS"/>
        </w:rPr>
        <w:t>ГРАДСКО ВЕЋЕ</w:t>
      </w:r>
      <w:r w:rsidRPr="006A2B9F">
        <w:rPr>
          <w:rFonts w:ascii="Times New Roman" w:eastAsia="Arial" w:hAnsi="Times New Roman"/>
          <w:color w:val="000000" w:themeColor="text1"/>
          <w:sz w:val="24"/>
          <w:szCs w:val="24"/>
          <w:lang w:val="sr-Cyrl-CS"/>
        </w:rPr>
        <w:t xml:space="preserve"> </w:t>
      </w:r>
      <w:r w:rsidRPr="006A2B9F">
        <w:rPr>
          <w:rFonts w:ascii="Times New Roman" w:eastAsia="Arial" w:hAnsi="Times New Roman"/>
          <w:color w:val="000000" w:themeColor="text1"/>
          <w:sz w:val="24"/>
          <w:szCs w:val="24"/>
        </w:rPr>
        <w:t xml:space="preserve"> </w:t>
      </w:r>
    </w:p>
    <w:p w:rsidR="00135C7C" w:rsidRPr="00623706" w:rsidRDefault="00135C7C" w:rsidP="00135C7C">
      <w:pPr>
        <w:spacing w:after="0" w:line="240" w:lineRule="auto"/>
        <w:rPr>
          <w:rFonts w:ascii="Times New Roman" w:eastAsia="Arial" w:hAnsi="Times New Roman"/>
          <w:color w:val="000000" w:themeColor="text1"/>
          <w:sz w:val="24"/>
          <w:szCs w:val="24"/>
        </w:rPr>
      </w:pPr>
    </w:p>
    <w:p w:rsidR="00135C7C" w:rsidRPr="00623706" w:rsidRDefault="00135C7C" w:rsidP="00135C7C">
      <w:pPr>
        <w:pStyle w:val="NoSpacing"/>
        <w:jc w:val="both"/>
        <w:rPr>
          <w:rFonts w:ascii="Times New Roman" w:hAnsi="Times New Roman"/>
          <w:sz w:val="24"/>
          <w:szCs w:val="24"/>
        </w:rPr>
      </w:pPr>
    </w:p>
    <w:p w:rsidR="00135C7C" w:rsidRPr="00394112" w:rsidRDefault="00135C7C" w:rsidP="00135C7C">
      <w:pPr>
        <w:pStyle w:val="NoSpacing"/>
        <w:ind w:firstLine="720"/>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На основу</w:t>
      </w:r>
      <w:r w:rsidRPr="00394112">
        <w:rPr>
          <w:rFonts w:ascii="Times New Roman" w:eastAsia="Arial" w:hAnsi="Times New Roman"/>
          <w:color w:val="000000" w:themeColor="text1"/>
          <w:sz w:val="24"/>
          <w:szCs w:val="24"/>
          <w:lang w:val="sr-Cyrl-CS"/>
        </w:rPr>
        <w:t xml:space="preserve"> члана</w:t>
      </w:r>
      <w:r w:rsidRPr="00394112">
        <w:rPr>
          <w:rFonts w:ascii="Times New Roman" w:eastAsia="Arial" w:hAnsi="Times New Roman"/>
          <w:color w:val="000000" w:themeColor="text1"/>
          <w:sz w:val="24"/>
          <w:szCs w:val="24"/>
        </w:rPr>
        <w:t xml:space="preserve"> 63. </w:t>
      </w:r>
      <w:proofErr w:type="gramStart"/>
      <w:r w:rsidRPr="00394112">
        <w:rPr>
          <w:rFonts w:ascii="Times New Roman" w:eastAsia="Arial" w:hAnsi="Times New Roman"/>
          <w:color w:val="000000" w:themeColor="text1"/>
          <w:sz w:val="24"/>
          <w:szCs w:val="24"/>
        </w:rPr>
        <w:t>став</w:t>
      </w:r>
      <w:proofErr w:type="gramEnd"/>
      <w:r w:rsidRPr="00394112">
        <w:rPr>
          <w:rFonts w:ascii="Times New Roman" w:eastAsia="Arial" w:hAnsi="Times New Roman"/>
          <w:color w:val="000000" w:themeColor="text1"/>
          <w:sz w:val="24"/>
          <w:szCs w:val="24"/>
        </w:rPr>
        <w:t xml:space="preserve"> 21. Статута града Врања („ Службени гласник града Врања“, бр.36/2020) и </w:t>
      </w:r>
      <w:r w:rsidRPr="00394112">
        <w:rPr>
          <w:rFonts w:ascii="Times New Roman" w:eastAsia="Arial" w:hAnsi="Times New Roman"/>
          <w:color w:val="000000" w:themeColor="text1"/>
          <w:sz w:val="24"/>
          <w:szCs w:val="24"/>
          <w:lang w:val="sr-Cyrl-CS"/>
        </w:rPr>
        <w:t>Програма подршке за спровођење пољопривредне политике и политике руралног развоја на територији града Врања за 202</w:t>
      </w:r>
      <w:r w:rsidRPr="00394112">
        <w:rPr>
          <w:rFonts w:ascii="Times New Roman" w:eastAsia="Arial" w:hAnsi="Times New Roman"/>
          <w:color w:val="000000" w:themeColor="text1"/>
          <w:sz w:val="24"/>
          <w:szCs w:val="24"/>
        </w:rPr>
        <w:t>3</w:t>
      </w:r>
      <w:r w:rsidRPr="00394112">
        <w:rPr>
          <w:rFonts w:ascii="Times New Roman" w:eastAsia="Arial" w:hAnsi="Times New Roman"/>
          <w:color w:val="000000" w:themeColor="text1"/>
          <w:sz w:val="24"/>
          <w:szCs w:val="24"/>
          <w:lang w:val="sr-Cyrl-CS"/>
        </w:rPr>
        <w:t>.годину,</w:t>
      </w:r>
      <w:r w:rsidRPr="00394112">
        <w:rPr>
          <w:rFonts w:ascii="Times New Roman" w:hAnsi="Times New Roman"/>
          <w:color w:val="000000" w:themeColor="text1"/>
          <w:sz w:val="24"/>
          <w:szCs w:val="24"/>
          <w:lang w:val="sr-Cyrl-CS"/>
        </w:rPr>
        <w:t xml:space="preserve"> („Службени гласник града Врања, број </w:t>
      </w:r>
      <w:r w:rsidRPr="00362C52">
        <w:rPr>
          <w:rFonts w:ascii="Times New Roman" w:hAnsi="Times New Roman"/>
          <w:color w:val="000000" w:themeColor="text1"/>
          <w:sz w:val="24"/>
          <w:szCs w:val="24"/>
        </w:rPr>
        <w:t>7</w:t>
      </w:r>
      <w:r w:rsidRPr="00362C52">
        <w:rPr>
          <w:rFonts w:ascii="Times New Roman" w:hAnsi="Times New Roman"/>
          <w:color w:val="000000" w:themeColor="text1"/>
          <w:sz w:val="24"/>
          <w:szCs w:val="24"/>
          <w:lang w:val="sr-Cyrl-CS"/>
        </w:rPr>
        <w:t>/202</w:t>
      </w:r>
      <w:r w:rsidRPr="00362C52">
        <w:rPr>
          <w:rFonts w:ascii="Times New Roman" w:hAnsi="Times New Roman"/>
          <w:color w:val="000000" w:themeColor="text1"/>
          <w:sz w:val="24"/>
          <w:szCs w:val="24"/>
        </w:rPr>
        <w:t>3</w:t>
      </w:r>
      <w:r w:rsidRPr="00394112">
        <w:rPr>
          <w:rFonts w:ascii="Times New Roman" w:hAnsi="Times New Roman"/>
          <w:color w:val="000000" w:themeColor="text1"/>
          <w:sz w:val="24"/>
          <w:szCs w:val="24"/>
          <w:lang w:val="sr-Cyrl-CS"/>
        </w:rPr>
        <w:t>)</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Градско веће града Врања, </w:t>
      </w:r>
      <w:r w:rsidRPr="00394112">
        <w:rPr>
          <w:rFonts w:ascii="Times New Roman" w:hAnsi="Times New Roman"/>
          <w:b/>
          <w:color w:val="000000" w:themeColor="text1"/>
          <w:sz w:val="24"/>
          <w:szCs w:val="24"/>
          <w:lang w:val="sr-Cyrl-CS"/>
        </w:rPr>
        <w:t>р а с п и с у ј е:</w:t>
      </w:r>
    </w:p>
    <w:p w:rsidR="00135C7C" w:rsidRPr="00394112" w:rsidRDefault="00135C7C" w:rsidP="00135C7C">
      <w:pPr>
        <w:spacing w:after="0" w:line="240" w:lineRule="auto"/>
        <w:ind w:firstLine="720"/>
        <w:jc w:val="both"/>
        <w:rPr>
          <w:rFonts w:ascii="Times New Roman" w:eastAsia="Arial" w:hAnsi="Times New Roman"/>
          <w:color w:val="000000" w:themeColor="text1"/>
          <w:sz w:val="24"/>
          <w:szCs w:val="24"/>
        </w:rPr>
      </w:pPr>
    </w:p>
    <w:p w:rsidR="00135C7C" w:rsidRPr="00DF485A" w:rsidRDefault="00135C7C" w:rsidP="00135C7C">
      <w:pPr>
        <w:tabs>
          <w:tab w:val="left" w:pos="5295"/>
        </w:tabs>
        <w:spacing w:after="0" w:line="240" w:lineRule="auto"/>
        <w:rPr>
          <w:rFonts w:ascii="Times New Roman" w:hAnsi="Times New Roman"/>
          <w:b/>
          <w:sz w:val="24"/>
          <w:szCs w:val="24"/>
        </w:rPr>
      </w:pPr>
    </w:p>
    <w:p w:rsidR="00135C7C" w:rsidRPr="00394112" w:rsidRDefault="00135C7C" w:rsidP="00135C7C">
      <w:pPr>
        <w:spacing w:after="0" w:line="240" w:lineRule="auto"/>
        <w:jc w:val="center"/>
        <w:rPr>
          <w:rFonts w:ascii="Times New Roman" w:hAnsi="Times New Roman"/>
          <w:b/>
          <w:sz w:val="24"/>
          <w:szCs w:val="24"/>
        </w:rPr>
      </w:pPr>
      <w:proofErr w:type="gramStart"/>
      <w:r w:rsidRPr="00394112">
        <w:rPr>
          <w:rFonts w:ascii="Times New Roman" w:hAnsi="Times New Roman"/>
          <w:b/>
          <w:sz w:val="24"/>
          <w:szCs w:val="24"/>
        </w:rPr>
        <w:t>ЈАВНИ  ПОЗИВ</w:t>
      </w:r>
      <w:proofErr w:type="gramEnd"/>
    </w:p>
    <w:p w:rsidR="00135C7C" w:rsidRPr="00394112" w:rsidRDefault="00135C7C" w:rsidP="00135C7C">
      <w:pPr>
        <w:spacing w:after="0" w:line="240" w:lineRule="auto"/>
        <w:ind w:firstLine="720"/>
        <w:jc w:val="center"/>
        <w:rPr>
          <w:rFonts w:ascii="Times New Roman" w:hAnsi="Times New Roman"/>
          <w:b/>
          <w:sz w:val="24"/>
          <w:szCs w:val="24"/>
        </w:rPr>
      </w:pPr>
      <w:r w:rsidRPr="00394112">
        <w:rPr>
          <w:rFonts w:ascii="Times New Roman" w:hAnsi="Times New Roman"/>
          <w:b/>
          <w:sz w:val="24"/>
          <w:szCs w:val="24"/>
          <w:lang w:val="sr-Cyrl-CS"/>
        </w:rPr>
        <w:t>ЗА ПОДНОШЕЊЕ ЗАХТЕВА ЗА ДОДЕЛУ ПОДСТИЦАЈНИХ СРЕДСТАВА У ПОЉОПРИВРЕДИ У 202</w:t>
      </w:r>
      <w:r w:rsidRPr="00394112">
        <w:rPr>
          <w:rFonts w:ascii="Times New Roman" w:hAnsi="Times New Roman"/>
          <w:b/>
          <w:sz w:val="24"/>
          <w:szCs w:val="24"/>
        </w:rPr>
        <w:t>3</w:t>
      </w:r>
      <w:r w:rsidRPr="00394112">
        <w:rPr>
          <w:rFonts w:ascii="Times New Roman" w:hAnsi="Times New Roman"/>
          <w:b/>
          <w:sz w:val="24"/>
          <w:szCs w:val="24"/>
          <w:lang w:val="sr-Cyrl-CS"/>
        </w:rPr>
        <w:t>.ГОДИНИ НА ТЕРИТОРИЈИ ГРАДА ВРАЊА</w:t>
      </w:r>
    </w:p>
    <w:p w:rsidR="00135C7C" w:rsidRDefault="00135C7C" w:rsidP="00135C7C">
      <w:pPr>
        <w:spacing w:after="0" w:line="240" w:lineRule="auto"/>
        <w:rPr>
          <w:rFonts w:ascii="Times New Roman" w:hAnsi="Times New Roman"/>
          <w:b/>
          <w:color w:val="000000" w:themeColor="text1"/>
          <w:sz w:val="24"/>
          <w:szCs w:val="24"/>
        </w:rPr>
      </w:pPr>
    </w:p>
    <w:p w:rsidR="00135C7C" w:rsidRPr="00623706" w:rsidRDefault="00135C7C" w:rsidP="00135C7C">
      <w:pPr>
        <w:spacing w:after="0" w:line="240" w:lineRule="auto"/>
        <w:rPr>
          <w:rFonts w:ascii="Times New Roman" w:hAnsi="Times New Roman"/>
          <w:b/>
          <w:color w:val="000000" w:themeColor="text1"/>
          <w:sz w:val="24"/>
          <w:szCs w:val="24"/>
        </w:rPr>
      </w:pPr>
    </w:p>
    <w:p w:rsidR="00135C7C" w:rsidRPr="00394112" w:rsidRDefault="00135C7C" w:rsidP="00135C7C">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I</w:t>
      </w:r>
      <w:r w:rsidRPr="00394112">
        <w:rPr>
          <w:rFonts w:ascii="Times New Roman" w:hAnsi="Times New Roman"/>
          <w:b/>
          <w:color w:val="000000" w:themeColor="text1"/>
          <w:sz w:val="24"/>
          <w:szCs w:val="24"/>
          <w:lang w:val="sr-Cyrl-CS"/>
        </w:rPr>
        <w:t xml:space="preserve">    Предмет Јавног позива</w:t>
      </w:r>
    </w:p>
    <w:p w:rsidR="00135C7C" w:rsidRPr="00394112" w:rsidRDefault="00135C7C" w:rsidP="00135C7C">
      <w:pPr>
        <w:spacing w:after="0" w:line="240" w:lineRule="auto"/>
        <w:jc w:val="center"/>
        <w:rPr>
          <w:rFonts w:ascii="Times New Roman" w:hAnsi="Times New Roman"/>
          <w:b/>
          <w:color w:val="000000" w:themeColor="text1"/>
          <w:sz w:val="24"/>
          <w:szCs w:val="24"/>
          <w:lang w:val="sr-Cyrl-CS"/>
        </w:rPr>
      </w:pPr>
    </w:p>
    <w:p w:rsidR="00135C7C" w:rsidRDefault="00135C7C" w:rsidP="00135C7C">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Предмет Јавног позива је подношење захтева</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за доделу подстицајних  средстава  пољопривредним произвођачима са територије града Врања, у циљу унапређења пољопривредне производње.</w:t>
      </w:r>
    </w:p>
    <w:p w:rsidR="00135C7C" w:rsidRPr="00623706" w:rsidRDefault="00135C7C" w:rsidP="00135C7C">
      <w:pPr>
        <w:spacing w:after="0" w:line="240" w:lineRule="auto"/>
        <w:jc w:val="both"/>
        <w:rPr>
          <w:rFonts w:ascii="Times New Roman" w:hAnsi="Times New Roman"/>
          <w:color w:val="000000" w:themeColor="text1"/>
          <w:sz w:val="12"/>
          <w:szCs w:val="12"/>
          <w:lang w:val="sr-Cyrl-CS"/>
        </w:rPr>
      </w:pPr>
    </w:p>
    <w:p w:rsidR="00135C7C" w:rsidRDefault="00135C7C" w:rsidP="00135C7C">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Средства опредељена по Јавном позиву планирана су Програмом мера подршке за спровођење пољопривредне политике и</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политике руралног развоја из буџета града Врања за </w:t>
      </w:r>
      <w:r w:rsidRPr="00394112">
        <w:rPr>
          <w:rFonts w:ascii="Times New Roman" w:hAnsi="Times New Roman"/>
          <w:color w:val="000000" w:themeColor="text1"/>
          <w:sz w:val="24"/>
          <w:szCs w:val="24"/>
        </w:rPr>
        <w:t>2023</w:t>
      </w:r>
      <w:r w:rsidRPr="00394112">
        <w:rPr>
          <w:rFonts w:ascii="Times New Roman" w:hAnsi="Times New Roman"/>
          <w:color w:val="000000" w:themeColor="text1"/>
          <w:sz w:val="24"/>
          <w:szCs w:val="24"/>
          <w:lang w:val="sr-Cyrl-CS"/>
        </w:rPr>
        <w:t>.годину</w:t>
      </w:r>
      <w:r w:rsidRPr="00394112">
        <w:rPr>
          <w:rFonts w:ascii="Times New Roman" w:hAnsi="Times New Roman"/>
          <w:color w:val="000000" w:themeColor="text1"/>
          <w:sz w:val="24"/>
          <w:szCs w:val="24"/>
        </w:rPr>
        <w:t xml:space="preserve"> (у даљем тексту: Програм)</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и </w:t>
      </w:r>
      <w:r>
        <w:rPr>
          <w:rFonts w:ascii="Times New Roman" w:hAnsi="Times New Roman"/>
          <w:color w:val="000000" w:themeColor="text1"/>
          <w:sz w:val="24"/>
          <w:szCs w:val="24"/>
          <w:lang w:val="sr-Cyrl-CS"/>
        </w:rPr>
        <w:t>биће реализована</w:t>
      </w:r>
      <w:r w:rsidRPr="00394112">
        <w:rPr>
          <w:rFonts w:ascii="Times New Roman" w:hAnsi="Times New Roman"/>
          <w:color w:val="000000" w:themeColor="text1"/>
          <w:sz w:val="24"/>
          <w:szCs w:val="24"/>
          <w:lang w:val="sr-Cyrl-CS"/>
        </w:rPr>
        <w:t xml:space="preserve"> у етапама.</w:t>
      </w:r>
    </w:p>
    <w:p w:rsidR="00135C7C" w:rsidRPr="00623706" w:rsidRDefault="00135C7C" w:rsidP="00135C7C">
      <w:pPr>
        <w:spacing w:after="0" w:line="240" w:lineRule="auto"/>
        <w:jc w:val="both"/>
        <w:rPr>
          <w:rFonts w:ascii="Times New Roman" w:hAnsi="Times New Roman"/>
          <w:color w:val="000000" w:themeColor="text1"/>
          <w:sz w:val="12"/>
          <w:szCs w:val="12"/>
          <w:lang w:val="sr-Cyrl-CS"/>
        </w:rPr>
      </w:pPr>
    </w:p>
    <w:p w:rsidR="00135C7C" w:rsidRPr="00394112" w:rsidRDefault="00135C7C" w:rsidP="00135C7C">
      <w:pPr>
        <w:tabs>
          <w:tab w:val="left" w:pos="750"/>
          <w:tab w:val="center" w:pos="4320"/>
        </w:tabs>
        <w:spacing w:after="0" w:line="240" w:lineRule="auto"/>
        <w:jc w:val="both"/>
        <w:rPr>
          <w:rFonts w:ascii="Times New Roman" w:hAnsi="Times New Roman"/>
          <w:sz w:val="24"/>
          <w:szCs w:val="24"/>
        </w:rPr>
      </w:pPr>
      <w:r w:rsidRPr="00394112">
        <w:rPr>
          <w:rFonts w:ascii="Times New Roman" w:hAnsi="Times New Roman"/>
          <w:sz w:val="24"/>
          <w:szCs w:val="24"/>
        </w:rPr>
        <w:tab/>
        <w:t xml:space="preserve">Јавним позивом се дефинишу: Корисници подстицајних средстава; Врсте подстицаја; Општи критеријуми за кориснике подстицаја; </w:t>
      </w:r>
      <w:r w:rsidRPr="00DF485A">
        <w:rPr>
          <w:rFonts w:ascii="Times New Roman" w:hAnsi="Times New Roman"/>
          <w:color w:val="000000" w:themeColor="text1"/>
          <w:sz w:val="24"/>
          <w:szCs w:val="24"/>
          <w:lang w:val="sr-Cyrl-CS"/>
        </w:rPr>
        <w:t>Посебни критеријуми за кориснике подстицаја,</w:t>
      </w:r>
      <w:r w:rsidRPr="00DF485A">
        <w:rPr>
          <w:rFonts w:ascii="Times New Roman" w:hAnsi="Times New Roman"/>
          <w:color w:val="000000" w:themeColor="text1"/>
          <w:sz w:val="24"/>
          <w:szCs w:val="24"/>
        </w:rPr>
        <w:t xml:space="preserve"> </w:t>
      </w:r>
      <w:r w:rsidRPr="00DF485A">
        <w:rPr>
          <w:rFonts w:ascii="Times New Roman" w:hAnsi="Times New Roman"/>
          <w:color w:val="000000" w:themeColor="text1"/>
          <w:sz w:val="24"/>
          <w:szCs w:val="24"/>
          <w:lang w:val="sr-Cyrl-CS"/>
        </w:rPr>
        <w:t>услови и висина подстицајних средстава</w:t>
      </w:r>
      <w:r w:rsidRPr="00394112">
        <w:rPr>
          <w:rFonts w:ascii="Times New Roman" w:hAnsi="Times New Roman"/>
          <w:sz w:val="24"/>
          <w:szCs w:val="24"/>
        </w:rPr>
        <w:t xml:space="preserve">; </w:t>
      </w:r>
      <w:r w:rsidRPr="00394112">
        <w:rPr>
          <w:rFonts w:ascii="Times New Roman" w:hAnsi="Times New Roman"/>
          <w:sz w:val="24"/>
          <w:szCs w:val="24"/>
          <w:lang w:val="sr-Cyrl-CS"/>
        </w:rPr>
        <w:t>Потребна документација за пријаву на Јавни позив</w:t>
      </w:r>
      <w:r w:rsidRPr="00394112">
        <w:rPr>
          <w:rFonts w:ascii="Times New Roman" w:hAnsi="Times New Roman"/>
          <w:sz w:val="24"/>
          <w:szCs w:val="24"/>
        </w:rPr>
        <w:t xml:space="preserve">; Неприхватљиви трошкови; </w:t>
      </w:r>
      <w:r w:rsidRPr="00394112">
        <w:rPr>
          <w:rFonts w:ascii="Times New Roman" w:hAnsi="Times New Roman"/>
          <w:sz w:val="24"/>
          <w:szCs w:val="24"/>
          <w:lang w:val="sr-Cyrl-CS"/>
        </w:rPr>
        <w:t>Права и обавезе корисника подстицајних средстава</w:t>
      </w:r>
      <w:r w:rsidRPr="00394112">
        <w:rPr>
          <w:rFonts w:ascii="Times New Roman" w:hAnsi="Times New Roman"/>
          <w:sz w:val="24"/>
          <w:szCs w:val="24"/>
        </w:rPr>
        <w:t xml:space="preserve">; Доношење одлуке и </w:t>
      </w:r>
      <w:r w:rsidRPr="00394112">
        <w:rPr>
          <w:rFonts w:ascii="Times New Roman" w:hAnsi="Times New Roman"/>
          <w:sz w:val="24"/>
          <w:szCs w:val="24"/>
          <w:lang w:val="sr-Cyrl-CS"/>
        </w:rPr>
        <w:t>закључивање уговора</w:t>
      </w:r>
      <w:r w:rsidRPr="00394112">
        <w:rPr>
          <w:rFonts w:ascii="Times New Roman" w:hAnsi="Times New Roman"/>
          <w:sz w:val="24"/>
          <w:szCs w:val="24"/>
        </w:rPr>
        <w:t xml:space="preserve">; </w:t>
      </w:r>
      <w:r w:rsidRPr="00394112">
        <w:rPr>
          <w:rFonts w:ascii="Times New Roman" w:hAnsi="Times New Roman"/>
          <w:sz w:val="24"/>
          <w:szCs w:val="24"/>
          <w:lang w:val="sr-Cyrl-CS"/>
        </w:rPr>
        <w:t>Објављивање Јавног позива и начин подношење пријаве за доделу подстицајних средстава</w:t>
      </w:r>
      <w:r w:rsidRPr="00394112">
        <w:rPr>
          <w:rFonts w:ascii="Times New Roman" w:hAnsi="Times New Roman"/>
          <w:sz w:val="24"/>
          <w:szCs w:val="24"/>
        </w:rPr>
        <w:t>.</w:t>
      </w:r>
    </w:p>
    <w:p w:rsidR="00135C7C" w:rsidRPr="00394112" w:rsidRDefault="00135C7C" w:rsidP="00135C7C">
      <w:pPr>
        <w:tabs>
          <w:tab w:val="left" w:pos="750"/>
          <w:tab w:val="center" w:pos="4320"/>
        </w:tabs>
        <w:spacing w:after="0" w:line="240" w:lineRule="auto"/>
        <w:jc w:val="both"/>
        <w:rPr>
          <w:rFonts w:ascii="Times New Roman" w:hAnsi="Times New Roman"/>
          <w:sz w:val="24"/>
          <w:szCs w:val="24"/>
        </w:rPr>
      </w:pPr>
    </w:p>
    <w:p w:rsidR="00135C7C" w:rsidRPr="00394112" w:rsidRDefault="00135C7C" w:rsidP="00135C7C">
      <w:pPr>
        <w:spacing w:after="0" w:line="240" w:lineRule="auto"/>
        <w:jc w:val="both"/>
        <w:rPr>
          <w:rFonts w:ascii="Times New Roman" w:hAnsi="Times New Roman"/>
          <w:color w:val="000000" w:themeColor="text1"/>
          <w:sz w:val="24"/>
          <w:szCs w:val="24"/>
        </w:rPr>
      </w:pPr>
    </w:p>
    <w:p w:rsidR="00135C7C" w:rsidRPr="00394112" w:rsidRDefault="00135C7C" w:rsidP="00135C7C">
      <w:pPr>
        <w:spacing w:after="0" w:line="240" w:lineRule="auto"/>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k-SK"/>
        </w:rPr>
        <w:t>II</w:t>
      </w:r>
      <w:r w:rsidRPr="00394112">
        <w:rPr>
          <w:rFonts w:ascii="Times New Roman" w:hAnsi="Times New Roman"/>
          <w:b/>
          <w:bCs/>
          <w:color w:val="000000" w:themeColor="text1"/>
          <w:sz w:val="24"/>
          <w:szCs w:val="24"/>
        </w:rPr>
        <w:t xml:space="preserve">    </w:t>
      </w:r>
      <w:r w:rsidRPr="00394112">
        <w:rPr>
          <w:rFonts w:ascii="Times New Roman" w:hAnsi="Times New Roman"/>
          <w:b/>
          <w:bCs/>
          <w:color w:val="000000" w:themeColor="text1"/>
          <w:sz w:val="24"/>
          <w:szCs w:val="24"/>
          <w:lang w:val="sr-Cyrl-CS"/>
        </w:rPr>
        <w:t>Корисници подстицајних средстава</w:t>
      </w:r>
    </w:p>
    <w:p w:rsidR="00135C7C" w:rsidRPr="00394112" w:rsidRDefault="00135C7C" w:rsidP="00135C7C">
      <w:pPr>
        <w:spacing w:after="0" w:line="240" w:lineRule="auto"/>
        <w:ind w:firstLine="708"/>
        <w:jc w:val="both"/>
        <w:rPr>
          <w:rFonts w:ascii="Times New Roman" w:hAnsi="Times New Roman"/>
          <w:color w:val="000000" w:themeColor="text1"/>
          <w:sz w:val="24"/>
          <w:szCs w:val="24"/>
          <w:lang w:val="sr-Cyrl-CS"/>
        </w:rPr>
      </w:pPr>
    </w:p>
    <w:p w:rsidR="00135C7C" w:rsidRPr="00623706" w:rsidRDefault="00135C7C" w:rsidP="00135C7C">
      <w:pPr>
        <w:spacing w:after="0" w:line="240" w:lineRule="auto"/>
        <w:ind w:firstLine="705"/>
        <w:jc w:val="both"/>
        <w:rPr>
          <w:rFonts w:ascii="Times New Roman" w:eastAsia="Arial" w:hAnsi="Times New Roman"/>
          <w:color w:val="000000" w:themeColor="text1"/>
          <w:sz w:val="24"/>
          <w:szCs w:val="24"/>
          <w:lang w:val="sr-Cyrl-CS"/>
        </w:rPr>
      </w:pPr>
      <w:r w:rsidRPr="00623706">
        <w:rPr>
          <w:rFonts w:ascii="Times New Roman" w:eastAsia="Arial" w:hAnsi="Times New Roman"/>
          <w:color w:val="000000" w:themeColor="text1"/>
          <w:sz w:val="24"/>
          <w:szCs w:val="24"/>
          <w:lang w:val="sr-Cyrl-CS"/>
        </w:rPr>
        <w:t xml:space="preserve">Право на подстицаје, под условима и на начин утврђен Програмом, имају: </w:t>
      </w:r>
    </w:p>
    <w:p w:rsidR="00135C7C" w:rsidRPr="00623706" w:rsidRDefault="00135C7C" w:rsidP="00135C7C">
      <w:pPr>
        <w:spacing w:after="0" w:line="240" w:lineRule="auto"/>
        <w:jc w:val="both"/>
        <w:rPr>
          <w:rFonts w:ascii="Times New Roman" w:eastAsia="Arial" w:hAnsi="Times New Roman"/>
          <w:color w:val="000000" w:themeColor="text1"/>
          <w:sz w:val="24"/>
          <w:szCs w:val="24"/>
          <w:lang w:val="sr-Cyrl-CS"/>
        </w:rPr>
      </w:pPr>
    </w:p>
    <w:p w:rsidR="00135C7C" w:rsidRPr="00623706" w:rsidRDefault="00135C7C" w:rsidP="00135C7C">
      <w:pPr>
        <w:pStyle w:val="ListParagraph"/>
        <w:numPr>
          <w:ilvl w:val="0"/>
          <w:numId w:val="1"/>
        </w:numPr>
        <w:spacing w:after="0" w:line="240" w:lineRule="auto"/>
        <w:jc w:val="both"/>
        <w:rPr>
          <w:rFonts w:ascii="Times New Roman" w:eastAsia="Arial" w:hAnsi="Times New Roman"/>
          <w:color w:val="000000" w:themeColor="text1"/>
          <w:sz w:val="24"/>
          <w:szCs w:val="24"/>
          <w:lang w:val="sr-Cyrl-CS"/>
        </w:rPr>
      </w:pPr>
      <w:r w:rsidRPr="00623706">
        <w:rPr>
          <w:rFonts w:ascii="Times New Roman" w:eastAsia="Arial" w:hAnsi="Times New Roman"/>
          <w:b/>
          <w:color w:val="000000"/>
          <w:sz w:val="24"/>
          <w:szCs w:val="24"/>
          <w:lang w:val="sr-Cyrl-CS"/>
        </w:rPr>
        <w:t>физичка лица</w:t>
      </w:r>
      <w:r w:rsidRPr="00623706">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rPr>
        <w:t>– носиоци</w:t>
      </w:r>
      <w:r w:rsidRPr="00623706">
        <w:rPr>
          <w:rFonts w:ascii="Times New Roman" w:eastAsia="Arial" w:hAnsi="Times New Roman"/>
          <w:color w:val="000000"/>
          <w:sz w:val="24"/>
          <w:szCs w:val="24"/>
        </w:rPr>
        <w:t xml:space="preserve"> комерцијалног регистрованог породичног</w:t>
      </w:r>
      <w:r w:rsidRPr="00623706">
        <w:rPr>
          <w:rFonts w:ascii="Times New Roman" w:eastAsia="Arial" w:hAnsi="Times New Roman"/>
          <w:color w:val="000000"/>
          <w:sz w:val="24"/>
          <w:szCs w:val="24"/>
          <w:lang w:val="sr-Cyrl-CS"/>
        </w:rPr>
        <w:t xml:space="preserve"> пољопривредног газдинства, </w:t>
      </w:r>
      <w:r w:rsidRPr="00623706">
        <w:rPr>
          <w:rFonts w:ascii="Times New Roman" w:hAnsi="Times New Roman"/>
          <w:color w:val="000000" w:themeColor="text1"/>
          <w:sz w:val="24"/>
          <w:szCs w:val="24"/>
          <w:lang w:val="sr-Cyrl-CS"/>
        </w:rPr>
        <w:t xml:space="preserve">са активним статусом, </w:t>
      </w:r>
      <w:r w:rsidRPr="00623706">
        <w:rPr>
          <w:rFonts w:ascii="Times New Roman" w:eastAsia="Arial" w:hAnsi="Times New Roman"/>
          <w:color w:val="000000" w:themeColor="text1"/>
          <w:sz w:val="24"/>
          <w:szCs w:val="24"/>
          <w:lang w:val="sr-Cyrl-CS"/>
        </w:rPr>
        <w:t>у складу са Законом</w:t>
      </w:r>
      <w:r>
        <w:rPr>
          <w:rFonts w:ascii="Times New Roman" w:eastAsia="Arial" w:hAnsi="Times New Roman"/>
          <w:color w:val="000000" w:themeColor="text1"/>
          <w:sz w:val="24"/>
          <w:szCs w:val="24"/>
          <w:lang w:val="sr-Cyrl-CS"/>
        </w:rPr>
        <w:t xml:space="preserve"> којим се уређује пољопривреда</w:t>
      </w:r>
    </w:p>
    <w:p w:rsidR="00135C7C" w:rsidRPr="00623706" w:rsidRDefault="00135C7C" w:rsidP="00135C7C">
      <w:pPr>
        <w:pStyle w:val="ListParagraph"/>
        <w:numPr>
          <w:ilvl w:val="0"/>
          <w:numId w:val="1"/>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предузетници</w:t>
      </w:r>
    </w:p>
    <w:p w:rsidR="00135C7C" w:rsidRPr="002B3435" w:rsidRDefault="00135C7C" w:rsidP="00135C7C">
      <w:pPr>
        <w:pStyle w:val="ListParagraph"/>
        <w:numPr>
          <w:ilvl w:val="0"/>
          <w:numId w:val="1"/>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правна лица (привредна друштва, пољопривредна удружења, земљорадничке задруге) и,</w:t>
      </w:r>
    </w:p>
    <w:p w:rsidR="00135C7C" w:rsidRPr="00FD2A42" w:rsidRDefault="00135C7C" w:rsidP="00135C7C">
      <w:pPr>
        <w:pStyle w:val="ListParagraph"/>
        <w:numPr>
          <w:ilvl w:val="0"/>
          <w:numId w:val="1"/>
        </w:numPr>
        <w:spacing w:after="0" w:line="240" w:lineRule="auto"/>
        <w:jc w:val="both"/>
        <w:rPr>
          <w:rFonts w:ascii="Times New Roman" w:eastAsia="Arial" w:hAnsi="Times New Roman"/>
          <w:b/>
          <w:sz w:val="24"/>
          <w:szCs w:val="24"/>
          <w:lang w:val="sr-Cyrl-CS"/>
        </w:rPr>
      </w:pPr>
      <w:proofErr w:type="gramStart"/>
      <w:r>
        <w:rPr>
          <w:rFonts w:ascii="Times New Roman" w:hAnsi="Times New Roman"/>
          <w:b/>
          <w:sz w:val="24"/>
          <w:szCs w:val="24"/>
        </w:rPr>
        <w:lastRenderedPageBreak/>
        <w:t>друга</w:t>
      </w:r>
      <w:proofErr w:type="gramEnd"/>
      <w:r>
        <w:rPr>
          <w:rFonts w:ascii="Times New Roman" w:hAnsi="Times New Roman"/>
          <w:b/>
          <w:sz w:val="24"/>
          <w:szCs w:val="24"/>
        </w:rPr>
        <w:t xml:space="preserve"> правна лица која имају регистровасна пољопривредна газдинства (школе, манастири и цркве).</w:t>
      </w:r>
    </w:p>
    <w:p w:rsidR="00135C7C" w:rsidRPr="00FD2A42" w:rsidRDefault="00135C7C" w:rsidP="00135C7C">
      <w:pPr>
        <w:spacing w:after="0" w:line="240" w:lineRule="auto"/>
        <w:jc w:val="both"/>
        <w:rPr>
          <w:rFonts w:ascii="Times New Roman" w:eastAsia="Arial" w:hAnsi="Times New Roman"/>
          <w:b/>
          <w:sz w:val="24"/>
          <w:szCs w:val="24"/>
          <w:lang w:val="sr-Cyrl-CS"/>
        </w:rPr>
      </w:pPr>
    </w:p>
    <w:p w:rsidR="00135C7C" w:rsidRDefault="00135C7C" w:rsidP="00135C7C">
      <w:pPr>
        <w:spacing w:after="0" w:line="240" w:lineRule="auto"/>
        <w:ind w:firstLine="708"/>
        <w:jc w:val="both"/>
        <w:rPr>
          <w:rFonts w:ascii="Times New Roman" w:hAnsi="Times New Roman"/>
          <w:color w:val="000000" w:themeColor="text1"/>
          <w:sz w:val="12"/>
          <w:szCs w:val="12"/>
          <w:lang w:val="ru-RU"/>
        </w:rPr>
      </w:pPr>
      <w:r w:rsidRPr="00B51FFE">
        <w:rPr>
          <w:rFonts w:ascii="Times New Roman" w:hAnsi="Times New Roman"/>
          <w:color w:val="000000" w:themeColor="text1"/>
          <w:sz w:val="24"/>
          <w:szCs w:val="24"/>
          <w:lang w:val="sr-Cyrl-CS"/>
        </w:rPr>
        <w:t>Захтев за доделу подстицаја поднесе носиоци пољопривредн</w:t>
      </w:r>
      <w:r w:rsidRPr="00B51FFE">
        <w:rPr>
          <w:rFonts w:ascii="Times New Roman" w:hAnsi="Times New Roman"/>
          <w:color w:val="000000" w:themeColor="text1"/>
          <w:sz w:val="24"/>
          <w:szCs w:val="24"/>
        </w:rPr>
        <w:t>их</w:t>
      </w:r>
      <w:r w:rsidRPr="00B51FFE">
        <w:rPr>
          <w:rFonts w:ascii="Times New Roman" w:hAnsi="Times New Roman"/>
          <w:color w:val="000000" w:themeColor="text1"/>
          <w:sz w:val="24"/>
          <w:szCs w:val="24"/>
          <w:lang w:val="sr-Cyrl-CS"/>
        </w:rPr>
        <w:t xml:space="preserve"> газдинства са пребивалиштем и пољопривредном производњом на територији града Врања</w:t>
      </w:r>
      <w:r w:rsidRPr="00B51FFE">
        <w:rPr>
          <w:rFonts w:ascii="Times New Roman" w:hAnsi="Times New Roman"/>
          <w:color w:val="000000" w:themeColor="text1"/>
          <w:sz w:val="24"/>
          <w:szCs w:val="24"/>
          <w:lang w:val="ru-RU"/>
        </w:rPr>
        <w:t>,</w:t>
      </w:r>
      <w:r w:rsidRPr="00B51FFE">
        <w:rPr>
          <w:rFonts w:ascii="Times New Roman" w:hAnsi="Times New Roman"/>
          <w:color w:val="000000" w:themeColor="text1"/>
          <w:sz w:val="24"/>
          <w:szCs w:val="24"/>
          <w:lang w:val="sr-Cyrl-CS"/>
        </w:rPr>
        <w:t xml:space="preserve"> по основу права својине, односно закупа и </w:t>
      </w:r>
      <w:r>
        <w:rPr>
          <w:rFonts w:ascii="Times New Roman" w:hAnsi="Times New Roman"/>
          <w:color w:val="000000" w:themeColor="text1"/>
          <w:sz w:val="24"/>
          <w:szCs w:val="24"/>
          <w:lang w:val="sr-Cyrl-CS"/>
        </w:rPr>
        <w:t>права на коришћење</w:t>
      </w:r>
      <w:r w:rsidRPr="00B51FFE">
        <w:rPr>
          <w:rFonts w:ascii="Times New Roman" w:hAnsi="Times New Roman"/>
          <w:color w:val="000000" w:themeColor="text1"/>
          <w:sz w:val="24"/>
          <w:szCs w:val="24"/>
          <w:lang w:val="sr-Cyrl-CS"/>
        </w:rPr>
        <w:t xml:space="preserve"> пољопривредног земљишта</w:t>
      </w:r>
      <w:r w:rsidRPr="00B51FFE">
        <w:rPr>
          <w:rFonts w:ascii="Times New Roman" w:hAnsi="Times New Roman"/>
          <w:color w:val="000000" w:themeColor="text1"/>
          <w:sz w:val="24"/>
          <w:szCs w:val="24"/>
        </w:rPr>
        <w:t>,</w:t>
      </w:r>
      <w:r w:rsidRPr="00B51FFE">
        <w:rPr>
          <w:rFonts w:ascii="Times New Roman" w:hAnsi="Times New Roman"/>
          <w:color w:val="000000" w:themeColor="text1"/>
          <w:sz w:val="24"/>
          <w:szCs w:val="24"/>
          <w:lang w:val="sr-Cyrl-CS"/>
        </w:rPr>
        <w:t xml:space="preserve"> кој</w:t>
      </w:r>
      <w:r w:rsidRPr="00B51FFE">
        <w:rPr>
          <w:rFonts w:ascii="Times New Roman" w:hAnsi="Times New Roman"/>
          <w:color w:val="000000" w:themeColor="text1"/>
          <w:sz w:val="24"/>
          <w:szCs w:val="24"/>
        </w:rPr>
        <w:t>е</w:t>
      </w:r>
      <w:r w:rsidRPr="00B51FFE">
        <w:rPr>
          <w:rFonts w:ascii="Times New Roman" w:hAnsi="Times New Roman"/>
          <w:color w:val="000000" w:themeColor="text1"/>
          <w:sz w:val="24"/>
          <w:szCs w:val="24"/>
          <w:lang w:val="sr-Cyrl-CS"/>
        </w:rPr>
        <w:t xml:space="preserve"> се налазе на територији града Врања</w:t>
      </w:r>
      <w:r w:rsidRPr="00B51FFE">
        <w:rPr>
          <w:rFonts w:ascii="Times New Roman" w:hAnsi="Times New Roman"/>
          <w:color w:val="000000" w:themeColor="text1"/>
          <w:sz w:val="24"/>
          <w:szCs w:val="24"/>
          <w:lang w:val="ru-RU"/>
        </w:rPr>
        <w:t>.</w:t>
      </w:r>
    </w:p>
    <w:p w:rsidR="00135C7C" w:rsidRPr="00E66C98" w:rsidRDefault="00135C7C" w:rsidP="00135C7C">
      <w:pPr>
        <w:spacing w:after="0" w:line="240" w:lineRule="auto"/>
        <w:ind w:firstLine="708"/>
        <w:jc w:val="both"/>
        <w:rPr>
          <w:rFonts w:ascii="Times New Roman" w:hAnsi="Times New Roman"/>
          <w:color w:val="000000" w:themeColor="text1"/>
          <w:sz w:val="12"/>
          <w:szCs w:val="12"/>
          <w:lang w:val="ru-RU"/>
        </w:rPr>
      </w:pPr>
    </w:p>
    <w:p w:rsidR="00135C7C" w:rsidRDefault="00135C7C" w:rsidP="00135C7C">
      <w:pPr>
        <w:spacing w:after="0" w:line="240" w:lineRule="auto"/>
        <w:ind w:firstLine="708"/>
        <w:jc w:val="both"/>
        <w:rPr>
          <w:rFonts w:ascii="Times New Roman" w:hAnsi="Times New Roman"/>
          <w:sz w:val="24"/>
          <w:szCs w:val="24"/>
        </w:rPr>
      </w:pPr>
      <w:r w:rsidRPr="0026227D">
        <w:rPr>
          <w:rFonts w:ascii="Times New Roman" w:hAnsi="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26227D">
        <w:rPr>
          <w:rFonts w:ascii="Times New Roman" w:hAnsi="Times New Roman"/>
          <w:sz w:val="24"/>
          <w:szCs w:val="24"/>
          <w:lang w:val="ru-RU"/>
        </w:rPr>
        <w:t>.</w:t>
      </w:r>
    </w:p>
    <w:p w:rsidR="00135C7C" w:rsidRDefault="00135C7C" w:rsidP="00135C7C">
      <w:pPr>
        <w:tabs>
          <w:tab w:val="left" w:pos="3195"/>
        </w:tabs>
        <w:spacing w:after="0" w:line="240" w:lineRule="auto"/>
        <w:rPr>
          <w:rFonts w:ascii="Times New Roman" w:hAnsi="Times New Roman"/>
          <w:b/>
          <w:color w:val="000000" w:themeColor="text1"/>
          <w:sz w:val="24"/>
          <w:szCs w:val="24"/>
        </w:rPr>
      </w:pPr>
    </w:p>
    <w:p w:rsidR="00135C7C" w:rsidRPr="00394112" w:rsidRDefault="00135C7C" w:rsidP="00135C7C">
      <w:pPr>
        <w:tabs>
          <w:tab w:val="left" w:pos="3195"/>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III    </w:t>
      </w:r>
      <w:r w:rsidRPr="00394112">
        <w:rPr>
          <w:rFonts w:ascii="Times New Roman" w:hAnsi="Times New Roman"/>
          <w:b/>
          <w:color w:val="000000" w:themeColor="text1"/>
          <w:sz w:val="24"/>
          <w:szCs w:val="24"/>
          <w:lang w:val="sr-Cyrl-CS"/>
        </w:rPr>
        <w:t xml:space="preserve">Врсте подстицаја </w:t>
      </w:r>
    </w:p>
    <w:p w:rsidR="00135C7C" w:rsidRPr="00394112" w:rsidRDefault="00135C7C" w:rsidP="00135C7C">
      <w:pPr>
        <w:spacing w:after="0" w:line="240" w:lineRule="auto"/>
        <w:ind w:firstLine="708"/>
        <w:jc w:val="both"/>
        <w:rPr>
          <w:rFonts w:ascii="Times New Roman" w:hAnsi="Times New Roman"/>
          <w:color w:val="000000" w:themeColor="text1"/>
          <w:sz w:val="24"/>
          <w:szCs w:val="24"/>
          <w:lang w:val="sr-Cyrl-CS"/>
        </w:rPr>
      </w:pPr>
    </w:p>
    <w:p w:rsidR="00135C7C" w:rsidRDefault="00135C7C" w:rsidP="00135C7C">
      <w:pPr>
        <w:spacing w:after="0" w:line="240" w:lineRule="auto"/>
        <w:ind w:firstLine="708"/>
        <w:jc w:val="both"/>
        <w:rPr>
          <w:rFonts w:ascii="Times New Roman" w:hAnsi="Times New Roman"/>
          <w:sz w:val="12"/>
          <w:szCs w:val="12"/>
          <w:lang w:val="ru-RU"/>
        </w:rPr>
      </w:pPr>
      <w:r w:rsidRPr="00394112">
        <w:rPr>
          <w:rFonts w:ascii="Times New Roman" w:hAnsi="Times New Roman"/>
          <w:color w:val="000000" w:themeColor="text1"/>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за </w:t>
      </w:r>
      <w:r w:rsidRPr="00394112">
        <w:rPr>
          <w:rFonts w:ascii="Times New Roman" w:hAnsi="Times New Roman"/>
          <w:color w:val="000000" w:themeColor="text1"/>
          <w:sz w:val="24"/>
          <w:szCs w:val="24"/>
          <w:lang w:val="ru-RU"/>
        </w:rPr>
        <w:t>у</w:t>
      </w:r>
      <w:r w:rsidRPr="00394112">
        <w:rPr>
          <w:rFonts w:ascii="Times New Roman" w:hAnsi="Times New Roman"/>
          <w:color w:val="000000" w:themeColor="text1"/>
          <w:sz w:val="24"/>
          <w:szCs w:val="24"/>
          <w:lang w:val="sr-Cyrl-CS"/>
        </w:rPr>
        <w:t xml:space="preserve">напређење и </w:t>
      </w:r>
      <w:r w:rsidRPr="00394112">
        <w:rPr>
          <w:rFonts w:ascii="Times New Roman" w:hAnsi="Times New Roman"/>
          <w:sz w:val="24"/>
          <w:szCs w:val="24"/>
          <w:lang w:val="sr-Cyrl-CS"/>
        </w:rPr>
        <w:t>проширење пољопривредне производњ</w:t>
      </w:r>
      <w:r w:rsidRPr="00394112">
        <w:rPr>
          <w:rFonts w:ascii="Times New Roman" w:hAnsi="Times New Roman"/>
          <w:sz w:val="24"/>
          <w:szCs w:val="24"/>
          <w:lang w:val="ru-RU"/>
        </w:rPr>
        <w:t xml:space="preserve">е </w:t>
      </w:r>
      <w:r w:rsidRPr="00394112">
        <w:rPr>
          <w:rFonts w:ascii="Times New Roman" w:hAnsi="Times New Roman"/>
          <w:sz w:val="24"/>
          <w:szCs w:val="24"/>
          <w:lang w:val="sr-Cyrl-CS"/>
        </w:rPr>
        <w:t>за следеће инвестиције:</w:t>
      </w:r>
    </w:p>
    <w:p w:rsidR="00135C7C" w:rsidRPr="00901B20" w:rsidRDefault="00135C7C" w:rsidP="00135C7C">
      <w:pPr>
        <w:spacing w:after="0" w:line="240" w:lineRule="auto"/>
        <w:ind w:firstLine="708"/>
        <w:jc w:val="both"/>
        <w:rPr>
          <w:rFonts w:ascii="Times New Roman" w:hAnsi="Times New Roman"/>
          <w:sz w:val="12"/>
          <w:szCs w:val="12"/>
          <w:lang w:val="ru-RU"/>
        </w:rPr>
      </w:pPr>
    </w:p>
    <w:p w:rsidR="00135C7C" w:rsidRPr="00394112" w:rsidRDefault="00135C7C" w:rsidP="00135C7C">
      <w:pPr>
        <w:pStyle w:val="ListParagraph"/>
        <w:numPr>
          <w:ilvl w:val="0"/>
          <w:numId w:val="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Набавка о</w:t>
      </w:r>
      <w:r w:rsidRPr="00394112">
        <w:rPr>
          <w:rFonts w:ascii="Times New Roman" w:hAnsi="Times New Roman"/>
          <w:color w:val="000000" w:themeColor="text1"/>
          <w:sz w:val="24"/>
          <w:szCs w:val="24"/>
          <w:lang w:val="sr-Cyrl-CS"/>
        </w:rPr>
        <w:t xml:space="preserve">преме за мужу - </w:t>
      </w:r>
      <w:r w:rsidRPr="00394112">
        <w:rPr>
          <w:rFonts w:ascii="Times New Roman" w:hAnsi="Times New Roman"/>
          <w:b/>
          <w:color w:val="000000" w:themeColor="text1"/>
          <w:sz w:val="24"/>
          <w:szCs w:val="24"/>
          <w:lang w:val="sr-Cyrl-CS"/>
        </w:rPr>
        <w:t>апарат за мужу</w:t>
      </w:r>
      <w:r w:rsidRPr="00394112">
        <w:rPr>
          <w:rFonts w:ascii="Times New Roman" w:hAnsi="Times New Roman"/>
          <w:color w:val="000000" w:themeColor="text1"/>
          <w:sz w:val="24"/>
          <w:szCs w:val="24"/>
          <w:lang w:val="sr-Cyrl-CS"/>
        </w:rPr>
        <w:t xml:space="preserve"> </w:t>
      </w:r>
    </w:p>
    <w:p w:rsidR="00135C7C" w:rsidRPr="00394112" w:rsidRDefault="00135C7C" w:rsidP="00135C7C">
      <w:pPr>
        <w:pStyle w:val="ListParagraph"/>
        <w:numPr>
          <w:ilvl w:val="0"/>
          <w:numId w:val="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Набавка опреме за орезивање, дробљење, сечење и уклањање остатака након резидбе воћних врста - </w:t>
      </w:r>
      <w:r w:rsidRPr="00394112">
        <w:rPr>
          <w:rFonts w:ascii="Times New Roman" w:hAnsi="Times New Roman"/>
          <w:b/>
          <w:noProof/>
          <w:color w:val="000000" w:themeColor="text1"/>
          <w:sz w:val="24"/>
          <w:szCs w:val="24"/>
        </w:rPr>
        <w:t>сечка, таруп, мулчер</w:t>
      </w:r>
    </w:p>
    <w:p w:rsidR="00135C7C" w:rsidRPr="00394112"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допунску обраду земљишта у сектору воће, грожђе, поврће (укључујући печурке) и цвеће - </w:t>
      </w:r>
      <w:r w:rsidRPr="00394112">
        <w:rPr>
          <w:rFonts w:ascii="Times New Roman" w:eastAsia="Arial" w:hAnsi="Times New Roman"/>
          <w:b/>
          <w:color w:val="000000" w:themeColor="text1"/>
          <w:sz w:val="24"/>
          <w:szCs w:val="24"/>
          <w:lang w:val="sr-Cyrl-CS"/>
        </w:rPr>
        <w:t xml:space="preserve">мотокултиватор до 10 </w:t>
      </w:r>
      <w:r w:rsidRPr="00394112">
        <w:rPr>
          <w:rFonts w:ascii="Times New Roman" w:eastAsia="Arial" w:hAnsi="Times New Roman"/>
          <w:b/>
          <w:color w:val="000000" w:themeColor="text1"/>
          <w:sz w:val="24"/>
          <w:szCs w:val="24"/>
        </w:rPr>
        <w:t>KW</w:t>
      </w:r>
      <w:r w:rsidRPr="00394112">
        <w:rPr>
          <w:rFonts w:ascii="Times New Roman" w:eastAsia="Arial" w:hAnsi="Times New Roman"/>
          <w:b/>
          <w:color w:val="000000" w:themeColor="text1"/>
          <w:sz w:val="24"/>
          <w:szCs w:val="24"/>
          <w:lang w:val="sr-Cyrl-CS"/>
        </w:rPr>
        <w:t>, међуредни  култиватор, подривач, сетвоспремач и тањирача</w:t>
      </w:r>
    </w:p>
    <w:p w:rsidR="00135C7C" w:rsidRPr="0026227D"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заштиту биља у сектору воће, грожђе, поврће (укључујући печурке) и цвеће </w:t>
      </w:r>
      <w:r>
        <w:rPr>
          <w:rFonts w:ascii="Times New Roman" w:eastAsia="Arial" w:hAnsi="Times New Roman"/>
          <w:color w:val="000000" w:themeColor="text1"/>
          <w:sz w:val="24"/>
          <w:szCs w:val="24"/>
          <w:lang w:val="sr-Cyrl-CS"/>
        </w:rPr>
        <w:t>–</w:t>
      </w:r>
      <w:r w:rsidRPr="00394112">
        <w:rPr>
          <w:rFonts w:ascii="Times New Roman" w:eastAsia="Arial" w:hAnsi="Times New Roman"/>
          <w:color w:val="000000" w:themeColor="text1"/>
          <w:sz w:val="24"/>
          <w:szCs w:val="24"/>
          <w:lang w:val="sr-Cyrl-CS"/>
        </w:rPr>
        <w:t xml:space="preserve"> </w:t>
      </w:r>
      <w:r w:rsidRPr="00394112">
        <w:rPr>
          <w:rFonts w:ascii="Times New Roman" w:eastAsia="Arial" w:hAnsi="Times New Roman"/>
          <w:b/>
          <w:color w:val="000000" w:themeColor="text1"/>
          <w:sz w:val="24"/>
          <w:szCs w:val="24"/>
          <w:lang w:val="sr-Cyrl-CS"/>
        </w:rPr>
        <w:t>атомизер</w:t>
      </w:r>
    </w:p>
    <w:p w:rsidR="00135C7C" w:rsidRPr="0026227D" w:rsidRDefault="00135C7C" w:rsidP="00135C7C">
      <w:pPr>
        <w:pStyle w:val="ListParagraph"/>
        <w:widowControl w:val="0"/>
        <w:numPr>
          <w:ilvl w:val="0"/>
          <w:numId w:val="9"/>
        </w:numPr>
        <w:suppressAutoHyphens/>
        <w:spacing w:after="0" w:line="240" w:lineRule="auto"/>
        <w:jc w:val="both"/>
        <w:rPr>
          <w:rFonts w:ascii="Times New Roman" w:eastAsia="Calibri" w:hAnsi="Times New Roman"/>
          <w:color w:val="000000" w:themeColor="text1"/>
          <w:sz w:val="24"/>
          <w:szCs w:val="24"/>
          <w:lang w:val="sr-Cyrl-CS" w:eastAsia="ja-JP"/>
        </w:rPr>
      </w:pPr>
      <w:r w:rsidRPr="00394112">
        <w:rPr>
          <w:rStyle w:val="TimesNewRomanChar"/>
          <w:rFonts w:ascii="Times New Roman" w:eastAsia="Calibri" w:hAnsi="Times New Roman" w:cs="Times New Roman"/>
          <w:color w:val="000000" w:themeColor="text1"/>
          <w:sz w:val="24"/>
          <w:szCs w:val="24"/>
        </w:rPr>
        <w:t xml:space="preserve">Набавка опреме и уређаја за сакупљање и крцкање језграстог воћа - </w:t>
      </w:r>
      <w:r w:rsidRPr="00394112">
        <w:rPr>
          <w:rFonts w:ascii="Times New Roman" w:hAnsi="Times New Roman"/>
          <w:b/>
          <w:bCs/>
          <w:color w:val="000000"/>
          <w:sz w:val="24"/>
          <w:szCs w:val="24"/>
        </w:rPr>
        <w:t>машине за сакупљање и крцкање језграстог воћа</w:t>
      </w:r>
    </w:p>
    <w:p w:rsidR="00135C7C" w:rsidRPr="00394112"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Набавка машина за примарну обраду земљишта у сектору остали усеви (житарице, индустријско, ароматично и зачинско биље и др.) -</w:t>
      </w:r>
      <w:r w:rsidRPr="00394112">
        <w:rPr>
          <w:rFonts w:ascii="Times New Roman" w:eastAsia="Arial" w:hAnsi="Times New Roman"/>
          <w:b/>
          <w:color w:val="000000" w:themeColor="text1"/>
          <w:sz w:val="24"/>
          <w:szCs w:val="24"/>
        </w:rPr>
        <w:t xml:space="preserve"> плуг</w:t>
      </w:r>
    </w:p>
    <w:p w:rsidR="00135C7C" w:rsidRPr="00394112"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 xml:space="preserve">Набавка машина за допунску обраду земљишта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подривач, сетвоспремач, тањирача, међуредни култиватор</w:t>
      </w:r>
    </w:p>
    <w:p w:rsidR="00135C7C" w:rsidRPr="00394112"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 xml:space="preserve">Набавка машина за ђубрење земљишта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расипач минералног ђубрива до 500 литара</w:t>
      </w:r>
    </w:p>
    <w:p w:rsidR="00135C7C" w:rsidRPr="00394112" w:rsidRDefault="00135C7C" w:rsidP="00135C7C">
      <w:pPr>
        <w:pStyle w:val="ListParagraph"/>
        <w:numPr>
          <w:ilvl w:val="0"/>
          <w:numId w:val="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lang w:val="sr-Cyrl-CS"/>
        </w:rPr>
        <w:t>Набавка машина за заштиту биља</w:t>
      </w:r>
      <w:r w:rsidRPr="00394112">
        <w:rPr>
          <w:rFonts w:ascii="Times New Roman" w:eastAsia="Arial" w:hAnsi="Times New Roman"/>
          <w:color w:val="000000" w:themeColor="text1"/>
          <w:sz w:val="24"/>
          <w:szCs w:val="24"/>
        </w:rPr>
        <w:t xml:space="preserve">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прскалица</w:t>
      </w:r>
    </w:p>
    <w:p w:rsidR="00135C7C" w:rsidRPr="00394112" w:rsidRDefault="00135C7C" w:rsidP="00135C7C">
      <w:pPr>
        <w:pStyle w:val="ListParagraph"/>
        <w:widowControl w:val="0"/>
        <w:numPr>
          <w:ilvl w:val="0"/>
          <w:numId w:val="9"/>
        </w:numPr>
        <w:suppressAutoHyphens/>
        <w:spacing w:after="0" w:line="240" w:lineRule="auto"/>
        <w:jc w:val="both"/>
        <w:rPr>
          <w:rStyle w:val="TimesNewRomanChar"/>
          <w:rFonts w:ascii="Times New Roman" w:eastAsia="Calibri" w:hAnsi="Times New Roman" w:cs="Times New Roman"/>
          <w:b/>
          <w:color w:val="000000" w:themeColor="text1"/>
          <w:sz w:val="24"/>
          <w:szCs w:val="24"/>
        </w:rPr>
      </w:pPr>
      <w:r w:rsidRPr="00394112">
        <w:rPr>
          <w:rStyle w:val="TimesNewRomanChar"/>
          <w:rFonts w:ascii="Times New Roman" w:eastAsia="Calibri" w:hAnsi="Times New Roman" w:cs="Times New Roman"/>
          <w:color w:val="000000" w:themeColor="text1"/>
          <w:sz w:val="24"/>
          <w:szCs w:val="24"/>
        </w:rPr>
        <w:t xml:space="preserve">Инвестирање за унапређење и развој руралне инфраструктуре и услуга - </w:t>
      </w:r>
      <w:r w:rsidRPr="00394112">
        <w:rPr>
          <w:rStyle w:val="TimesNewRomanChar"/>
          <w:rFonts w:ascii="Times New Roman" w:eastAsia="Calibri" w:hAnsi="Times New Roman" w:cs="Times New Roman"/>
          <w:b/>
          <w:color w:val="000000" w:themeColor="text1"/>
          <w:sz w:val="24"/>
          <w:szCs w:val="24"/>
        </w:rPr>
        <w:t xml:space="preserve">ископ/   </w:t>
      </w:r>
    </w:p>
    <w:p w:rsidR="00135C7C" w:rsidRPr="00394112" w:rsidRDefault="00135C7C" w:rsidP="00135C7C">
      <w:pPr>
        <w:pStyle w:val="ListParagraph"/>
        <w:widowControl w:val="0"/>
        <w:suppressAutoHyphens/>
        <w:spacing w:after="0" w:line="240" w:lineRule="auto"/>
        <w:ind w:left="780"/>
        <w:jc w:val="both"/>
        <w:rPr>
          <w:rStyle w:val="TimesNewRomanChar"/>
          <w:rFonts w:ascii="Times New Roman" w:eastAsia="Calibri" w:hAnsi="Times New Roman" w:cs="Times New Roman"/>
          <w:b/>
          <w:color w:val="000000" w:themeColor="text1"/>
          <w:sz w:val="24"/>
          <w:szCs w:val="24"/>
        </w:rPr>
      </w:pPr>
      <w:r w:rsidRPr="00394112">
        <w:rPr>
          <w:rStyle w:val="TimesNewRomanChar"/>
          <w:rFonts w:ascii="Times New Roman" w:eastAsia="Calibri" w:hAnsi="Times New Roman" w:cs="Times New Roman"/>
          <w:b/>
          <w:color w:val="000000" w:themeColor="text1"/>
          <w:sz w:val="24"/>
          <w:szCs w:val="24"/>
        </w:rPr>
        <w:t>бушење бунара</w:t>
      </w:r>
    </w:p>
    <w:p w:rsidR="00135C7C" w:rsidRDefault="00135C7C" w:rsidP="00135C7C">
      <w:pPr>
        <w:spacing w:after="0" w:line="240" w:lineRule="auto"/>
        <w:jc w:val="center"/>
        <w:rPr>
          <w:rFonts w:ascii="Times New Roman" w:hAnsi="Times New Roman"/>
          <w:b/>
          <w:color w:val="000000" w:themeColor="text1"/>
          <w:sz w:val="24"/>
          <w:szCs w:val="24"/>
        </w:rPr>
      </w:pPr>
    </w:p>
    <w:p w:rsidR="00135C7C" w:rsidRPr="00FB6E70" w:rsidRDefault="00135C7C" w:rsidP="00135C7C">
      <w:pPr>
        <w:spacing w:after="0" w:line="240" w:lineRule="auto"/>
        <w:jc w:val="center"/>
        <w:rPr>
          <w:rFonts w:ascii="Times New Roman" w:hAnsi="Times New Roman"/>
          <w:b/>
          <w:color w:val="000000" w:themeColor="text1"/>
          <w:sz w:val="24"/>
          <w:szCs w:val="24"/>
        </w:rPr>
      </w:pPr>
    </w:p>
    <w:p w:rsidR="00135C7C" w:rsidRDefault="00135C7C" w:rsidP="00135C7C">
      <w:pPr>
        <w:spacing w:after="0" w:line="240" w:lineRule="auto"/>
        <w:rPr>
          <w:rFonts w:ascii="Times New Roman" w:hAnsi="Times New Roman"/>
          <w:b/>
          <w:sz w:val="12"/>
          <w:szCs w:val="12"/>
        </w:rPr>
      </w:pPr>
      <w:r w:rsidRPr="00394112">
        <w:rPr>
          <w:rFonts w:ascii="Times New Roman" w:hAnsi="Times New Roman"/>
          <w:b/>
          <w:sz w:val="24"/>
          <w:szCs w:val="24"/>
        </w:rPr>
        <w:t xml:space="preserve">IV    </w:t>
      </w:r>
      <w:r w:rsidRPr="00394112">
        <w:rPr>
          <w:rFonts w:ascii="Times New Roman" w:hAnsi="Times New Roman"/>
          <w:b/>
          <w:sz w:val="24"/>
          <w:szCs w:val="24"/>
          <w:lang w:val="sr-Cyrl-CS"/>
        </w:rPr>
        <w:t>Општи критеријуми за кориснике подстицаја</w:t>
      </w:r>
    </w:p>
    <w:p w:rsidR="00135C7C" w:rsidRPr="00901B20" w:rsidRDefault="00135C7C" w:rsidP="00135C7C">
      <w:pPr>
        <w:spacing w:after="0" w:line="240" w:lineRule="auto"/>
        <w:rPr>
          <w:rFonts w:ascii="Times New Roman" w:hAnsi="Times New Roman"/>
          <w:b/>
          <w:sz w:val="12"/>
          <w:szCs w:val="12"/>
        </w:rPr>
      </w:pPr>
    </w:p>
    <w:p w:rsidR="00135C7C" w:rsidRPr="00A75A65" w:rsidRDefault="00135C7C" w:rsidP="00135C7C">
      <w:pPr>
        <w:spacing w:after="0" w:line="240" w:lineRule="auto"/>
        <w:ind w:firstLine="720"/>
        <w:jc w:val="both"/>
        <w:rPr>
          <w:rFonts w:ascii="Times New Roman" w:hAnsi="Times New Roman"/>
          <w:color w:val="000000" w:themeColor="text1"/>
          <w:sz w:val="12"/>
          <w:szCs w:val="12"/>
        </w:rPr>
      </w:pPr>
      <w:r w:rsidRPr="00394112">
        <w:rPr>
          <w:rFonts w:ascii="Times New Roman" w:hAnsi="Times New Roman"/>
          <w:color w:val="000000" w:themeColor="text1"/>
          <w:sz w:val="24"/>
          <w:szCs w:val="24"/>
          <w:lang w:val="sr-Cyrl-CS"/>
        </w:rPr>
        <w:t>Општи критеријуми за кориснике свих врста подстицаја су:</w:t>
      </w:r>
    </w:p>
    <w:p w:rsidR="00135C7C" w:rsidRPr="00394112" w:rsidRDefault="00135C7C" w:rsidP="00135C7C">
      <w:pPr>
        <w:pStyle w:val="ListParagraph"/>
        <w:numPr>
          <w:ilvl w:val="0"/>
          <w:numId w:val="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135C7C" w:rsidRPr="00394112" w:rsidRDefault="00135C7C" w:rsidP="00135C7C">
      <w:pPr>
        <w:pStyle w:val="ListParagraph"/>
        <w:numPr>
          <w:ilvl w:val="0"/>
          <w:numId w:val="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измирио пореске обавезе према локалној самоуправи (ЛПА)</w:t>
      </w:r>
    </w:p>
    <w:p w:rsidR="00135C7C" w:rsidRPr="00394112" w:rsidRDefault="00135C7C" w:rsidP="00135C7C">
      <w:pPr>
        <w:pStyle w:val="ListParagraph"/>
        <w:numPr>
          <w:ilvl w:val="0"/>
          <w:numId w:val="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lastRenderedPageBreak/>
        <w:t>да не постоји захтев за исто улагање у другим јавним фондовима</w:t>
      </w:r>
    </w:p>
    <w:p w:rsidR="00135C7C" w:rsidRPr="00EF45D8" w:rsidRDefault="00135C7C" w:rsidP="00135C7C">
      <w:pPr>
        <w:pStyle w:val="ListParagraph"/>
        <w:numPr>
          <w:ilvl w:val="0"/>
          <w:numId w:val="7"/>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да достави комплетну документацију по објављеном Јавном позиву, а најкасније до утврђеног</w:t>
      </w:r>
      <w:r w:rsidRPr="00394112">
        <w:rPr>
          <w:rFonts w:ascii="Times New Roman" w:hAnsi="Times New Roman"/>
          <w:color w:val="000000" w:themeColor="text1"/>
          <w:sz w:val="24"/>
          <w:szCs w:val="24"/>
        </w:rPr>
        <w:t xml:space="preserve"> рок</w:t>
      </w:r>
      <w:r>
        <w:rPr>
          <w:rFonts w:ascii="Times New Roman" w:hAnsi="Times New Roman"/>
          <w:color w:val="000000" w:themeColor="text1"/>
          <w:sz w:val="24"/>
          <w:szCs w:val="24"/>
        </w:rPr>
        <w:t>a</w:t>
      </w:r>
    </w:p>
    <w:p w:rsidR="00135C7C" w:rsidRPr="00A75A65" w:rsidRDefault="00135C7C" w:rsidP="00135C7C">
      <w:pPr>
        <w:pStyle w:val="ListParagraph"/>
        <w:spacing w:after="0" w:line="240" w:lineRule="auto"/>
        <w:jc w:val="both"/>
        <w:rPr>
          <w:rFonts w:ascii="Times New Roman" w:hAnsi="Times New Roman"/>
          <w:b/>
          <w:color w:val="000000" w:themeColor="text1"/>
          <w:sz w:val="24"/>
          <w:szCs w:val="24"/>
          <w:lang w:val="sr-Cyrl-CS"/>
        </w:rPr>
      </w:pPr>
    </w:p>
    <w:p w:rsidR="00135C7C" w:rsidRDefault="00135C7C" w:rsidP="00135C7C">
      <w:pPr>
        <w:spacing w:after="0" w:line="240" w:lineRule="auto"/>
        <w:rPr>
          <w:rFonts w:ascii="Times New Roman" w:hAnsi="Times New Roman"/>
          <w:b/>
          <w:color w:val="000000" w:themeColor="text1"/>
          <w:sz w:val="24"/>
          <w:szCs w:val="24"/>
        </w:rPr>
      </w:pPr>
      <w:r w:rsidRPr="009D79E6">
        <w:rPr>
          <w:rFonts w:ascii="Times New Roman" w:hAnsi="Times New Roman"/>
          <w:b/>
          <w:color w:val="000000" w:themeColor="text1"/>
          <w:sz w:val="24"/>
          <w:szCs w:val="24"/>
        </w:rPr>
        <w:t xml:space="preserve">V    </w:t>
      </w:r>
      <w:r w:rsidRPr="009D79E6">
        <w:rPr>
          <w:rFonts w:ascii="Times New Roman" w:hAnsi="Times New Roman"/>
          <w:b/>
          <w:color w:val="000000" w:themeColor="text1"/>
          <w:sz w:val="24"/>
          <w:szCs w:val="24"/>
          <w:lang w:val="sr-Cyrl-CS"/>
        </w:rPr>
        <w:t>Посебни критеријуми за кориснике подстицаја,</w:t>
      </w:r>
      <w:r>
        <w:rPr>
          <w:rFonts w:ascii="Times New Roman" w:hAnsi="Times New Roman"/>
          <w:b/>
          <w:color w:val="000000" w:themeColor="text1"/>
          <w:sz w:val="24"/>
          <w:szCs w:val="24"/>
          <w:lang w:val="sr-Cyrl-CS"/>
        </w:rPr>
        <w:t xml:space="preserve"> </w:t>
      </w:r>
      <w:r w:rsidRPr="009D79E6">
        <w:rPr>
          <w:rFonts w:ascii="Times New Roman" w:hAnsi="Times New Roman"/>
          <w:b/>
          <w:color w:val="000000" w:themeColor="text1"/>
          <w:sz w:val="24"/>
          <w:szCs w:val="24"/>
          <w:lang w:val="sr-Cyrl-CS"/>
        </w:rPr>
        <w:t>услови и висина подстицајних средстава</w:t>
      </w:r>
    </w:p>
    <w:tbl>
      <w:tblPr>
        <w:tblpPr w:leftFromText="180" w:rightFromText="180" w:vertAnchor="text" w:horzAnchor="margin" w:tblpXSpec="center" w:tblpY="71"/>
        <w:tblW w:w="10640" w:type="dxa"/>
        <w:tblLook w:val="04A0"/>
      </w:tblPr>
      <w:tblGrid>
        <w:gridCol w:w="1740"/>
        <w:gridCol w:w="2700"/>
        <w:gridCol w:w="6200"/>
      </w:tblGrid>
      <w:tr w:rsidR="00135C7C" w:rsidRPr="00EF45D8" w:rsidTr="00AD4AB1">
        <w:trPr>
          <w:trHeight w:val="510"/>
        </w:trPr>
        <w:tc>
          <w:tcPr>
            <w:tcW w:w="10640" w:type="dxa"/>
            <w:gridSpan w:val="3"/>
            <w:tcBorders>
              <w:top w:val="nil"/>
              <w:left w:val="nil"/>
              <w:bottom w:val="single" w:sz="8" w:space="0" w:color="auto"/>
              <w:right w:val="nil"/>
            </w:tcBorders>
            <w:shd w:val="clear" w:color="auto" w:fill="auto"/>
            <w:noWrap/>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Врсте мера руралног развоја</w:t>
            </w:r>
          </w:p>
        </w:tc>
      </w:tr>
      <w:tr w:rsidR="00135C7C" w:rsidRPr="00EF45D8" w:rsidTr="00AD4AB1">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135C7C" w:rsidRPr="00EF45D8" w:rsidRDefault="00135C7C" w:rsidP="00AD4AB1">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135C7C" w:rsidRPr="00EF45D8" w:rsidTr="00AD4AB1">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Мерa подршке/инвестиције</w:t>
            </w:r>
          </w:p>
        </w:tc>
      </w:tr>
      <w:tr w:rsidR="00135C7C" w:rsidRPr="00EF45D8" w:rsidTr="00AD4AB1">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135C7C" w:rsidRPr="00EF45D8" w:rsidTr="00AD4AB1">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135C7C" w:rsidRPr="00EF45D8" w:rsidTr="00AD4AB1">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млеко</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101.1.3. Опрема за мужу, хлађење и чување млека на фарми, укључујући све елементе, материјале и инсталације</w:t>
            </w:r>
          </w:p>
        </w:tc>
        <w:tc>
          <w:tcPr>
            <w:tcW w:w="6200" w:type="dxa"/>
            <w:tcBorders>
              <w:top w:val="single" w:sz="8" w:space="0" w:color="auto"/>
              <w:left w:val="nil"/>
              <w:bottom w:val="nil"/>
              <w:right w:val="single" w:sz="8" w:space="0" w:color="000000"/>
            </w:tcBorders>
            <w:shd w:val="clear" w:color="auto" w:fill="auto"/>
            <w:noWrap/>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1. Куповина опреме за мужу (апарат за мужу)</w:t>
            </w:r>
          </w:p>
        </w:tc>
      </w:tr>
      <w:tr w:rsidR="00135C7C" w:rsidRPr="00EF45D8" w:rsidTr="00AD4AB1">
        <w:trPr>
          <w:trHeight w:val="94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 xml:space="preserve">Прихватљиви корисник подстицаја за ову инвестицију треба да има пријављен сточни фонд музних грла у РПГ (податке о врсти и броју животиња са ХИД бројем) </w:t>
            </w:r>
          </w:p>
        </w:tc>
      </w:tr>
      <w:tr w:rsidR="00135C7C" w:rsidRPr="00EF45D8" w:rsidTr="00AD4AB1">
        <w:trPr>
          <w:trHeight w:val="891"/>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40.000,00 динара по захтеву </w:t>
            </w:r>
          </w:p>
        </w:tc>
      </w:tr>
      <w:tr w:rsidR="00135C7C" w:rsidRPr="00EF45D8" w:rsidTr="00AD4AB1">
        <w:trPr>
          <w:trHeight w:val="930"/>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воће, грожђе, поврће (укључујући печурке) и цвеће</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101.4.16. Набавка опреме за орезивање, дробљење, сечење и уклањање остатака након резидбе воћних врста </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2. Куповина  прикључне машине за кошење и ситњење биљне масе између редова у воћњаку и винограду (сечка, таруп, мулчер)</w:t>
            </w:r>
          </w:p>
        </w:tc>
      </w:tr>
      <w:tr w:rsidR="00135C7C" w:rsidRPr="00EF45D8" w:rsidTr="00AD4AB1">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1224"/>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машина </w:t>
            </w:r>
          </w:p>
        </w:tc>
      </w:tr>
      <w:tr w:rsidR="00135C7C" w:rsidRPr="00EF45D8" w:rsidTr="00AD4AB1">
        <w:trPr>
          <w:trHeight w:val="960"/>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101.4.20.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3. Куповина  машине за допунску обраду земљишта  (мотокултиватор до 10kw, међуредни култиватор, подривач, сетвоспремач, тањирача)</w:t>
            </w:r>
          </w:p>
        </w:tc>
      </w:tr>
      <w:tr w:rsidR="00135C7C" w:rsidRPr="00EF45D8" w:rsidTr="00AD4AB1">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cs="Calibri"/>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допунских машина </w:t>
            </w:r>
          </w:p>
        </w:tc>
      </w:tr>
      <w:tr w:rsidR="00135C7C" w:rsidRPr="00EF45D8" w:rsidTr="00AD4AB1">
        <w:trPr>
          <w:trHeight w:val="34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101.4.24.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4. Куповина машине за заштиту биља (атомизер) </w:t>
            </w:r>
          </w:p>
        </w:tc>
      </w:tr>
      <w:tr w:rsidR="00135C7C" w:rsidRPr="00EF45D8" w:rsidTr="00AD4AB1">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допунских машина </w:t>
            </w:r>
          </w:p>
        </w:tc>
      </w:tr>
    </w:tbl>
    <w:p w:rsidR="00135C7C" w:rsidRDefault="00135C7C" w:rsidP="00135C7C">
      <w:pPr>
        <w:spacing w:after="0" w:line="240" w:lineRule="auto"/>
        <w:rPr>
          <w:rFonts w:ascii="Times New Roman" w:hAnsi="Times New Roman"/>
          <w:b/>
          <w:color w:val="000000" w:themeColor="text1"/>
          <w:sz w:val="24"/>
          <w:szCs w:val="24"/>
        </w:rPr>
      </w:pPr>
    </w:p>
    <w:tbl>
      <w:tblPr>
        <w:tblpPr w:leftFromText="180" w:rightFromText="180" w:vertAnchor="text" w:horzAnchor="margin" w:tblpXSpec="center" w:tblpY="41"/>
        <w:tblW w:w="10640" w:type="dxa"/>
        <w:tblLook w:val="04A0"/>
      </w:tblPr>
      <w:tblGrid>
        <w:gridCol w:w="1740"/>
        <w:gridCol w:w="2700"/>
        <w:gridCol w:w="6200"/>
      </w:tblGrid>
      <w:tr w:rsidR="00135C7C" w:rsidRPr="00EF45D8" w:rsidTr="00AD4AB1">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135C7C" w:rsidRPr="00EF45D8" w:rsidRDefault="00135C7C" w:rsidP="00AD4AB1">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135C7C" w:rsidRPr="00EF45D8" w:rsidTr="00AD4AB1">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135C7C" w:rsidRPr="00EF45D8" w:rsidTr="00AD4AB1">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135C7C" w:rsidRPr="00EF45D8" w:rsidTr="00AD4AB1">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135C7C" w:rsidRPr="00EF45D8" w:rsidTr="00AD4AB1">
        <w:trPr>
          <w:trHeight w:val="55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воће, грожђе, поврће (укључујући печурке) и цвеће</w:t>
            </w:r>
          </w:p>
        </w:tc>
        <w:tc>
          <w:tcPr>
            <w:tcW w:w="2700" w:type="dxa"/>
            <w:vMerge w:val="restart"/>
            <w:tcBorders>
              <w:top w:val="nil"/>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101.4.25. Машине за убирање односно скидање усева</w:t>
            </w: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5. куповина машине за сакупљање и крцкање језграстог воћа</w:t>
            </w:r>
          </w:p>
        </w:tc>
      </w:tr>
      <w:tr w:rsidR="00135C7C" w:rsidRPr="00EF45D8" w:rsidTr="00AD4AB1">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rPr>
            </w:pPr>
            <w:r w:rsidRPr="00EF45D8">
              <w:rPr>
                <w:rFonts w:ascii="Times New Roman" w:hAnsi="Times New Roman"/>
                <w:color w:val="000000"/>
              </w:rPr>
              <w:t>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88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машина </w:t>
            </w:r>
          </w:p>
        </w:tc>
      </w:tr>
      <w:tr w:rsidR="00135C7C" w:rsidRPr="00EF45D8" w:rsidTr="00AD4AB1">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                                                                                                                                                        Сектор остали усеви (житарице, индустријско, ароматично и зачинско биље и др.)</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101.5.1. Машине за примарну обраду земљишта     </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6. Куповина машине за примарну  обраду земљишта (плуг)</w:t>
            </w:r>
          </w:p>
        </w:tc>
      </w:tr>
      <w:tr w:rsidR="00135C7C" w:rsidRPr="00EF45D8" w:rsidTr="00AD4AB1">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88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50.000,00 динара по захтеву;  корисници могу да купе само једну од предвиђених машина </w:t>
            </w:r>
          </w:p>
        </w:tc>
      </w:tr>
      <w:tr w:rsidR="00135C7C" w:rsidRPr="00EF45D8" w:rsidTr="00AD4AB1">
        <w:trPr>
          <w:trHeight w:val="867"/>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101.5.2.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 xml:space="preserve">7. Куповина  машине за допунску обраду земљишта  (међуредни култиватор, подривач, сетвоспремач, тањирача) </w:t>
            </w:r>
          </w:p>
        </w:tc>
      </w:tr>
      <w:tr w:rsidR="00135C7C" w:rsidRPr="00EF45D8" w:rsidTr="00AD4AB1">
        <w:trPr>
          <w:trHeight w:val="1170"/>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1137"/>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80.000,00 динара по захтеву; корисници могу да купе само једну од предвиђених допунских машина </w:t>
            </w:r>
          </w:p>
        </w:tc>
      </w:tr>
      <w:tr w:rsidR="00135C7C" w:rsidRPr="00EF45D8" w:rsidTr="00AD4AB1">
        <w:trPr>
          <w:trHeight w:val="58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101.5.3. Машине за ђубрење земљишта</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8. Куповина  машине за ђубрење земљишта (расипач минералног ђубрива до 500 литара)</w:t>
            </w:r>
          </w:p>
        </w:tc>
      </w:tr>
      <w:tr w:rsidR="00135C7C" w:rsidRPr="00EF45D8" w:rsidTr="00AD4AB1">
        <w:trPr>
          <w:trHeight w:val="1200"/>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61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cs="Calibri"/>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30.000,00 динара по захтеву</w:t>
            </w:r>
          </w:p>
        </w:tc>
      </w:tr>
      <w:tr w:rsidR="00135C7C" w:rsidRPr="00EF45D8" w:rsidTr="00AD4AB1">
        <w:trPr>
          <w:trHeight w:val="31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101.5.6.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9. Куповина  машине за заштиту биља (прскалица)</w:t>
            </w:r>
          </w:p>
        </w:tc>
      </w:tr>
      <w:tr w:rsidR="00135C7C" w:rsidRPr="00EF45D8" w:rsidTr="00AD4AB1">
        <w:trPr>
          <w:trHeight w:val="118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135C7C" w:rsidRPr="00EF45D8" w:rsidTr="00AD4AB1">
        <w:trPr>
          <w:trHeight w:val="64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30.000,00 динара по захтеву</w:t>
            </w:r>
          </w:p>
        </w:tc>
      </w:tr>
    </w:tbl>
    <w:p w:rsidR="00135C7C" w:rsidRDefault="00135C7C" w:rsidP="00135C7C">
      <w:pPr>
        <w:spacing w:after="0" w:line="240" w:lineRule="auto"/>
        <w:rPr>
          <w:rFonts w:ascii="Times New Roman" w:hAnsi="Times New Roman"/>
          <w:b/>
          <w:color w:val="000000" w:themeColor="text1"/>
          <w:sz w:val="24"/>
          <w:szCs w:val="24"/>
        </w:rPr>
      </w:pPr>
    </w:p>
    <w:tbl>
      <w:tblPr>
        <w:tblW w:w="10640" w:type="dxa"/>
        <w:tblInd w:w="-807" w:type="dxa"/>
        <w:tblLook w:val="04A0"/>
      </w:tblPr>
      <w:tblGrid>
        <w:gridCol w:w="1740"/>
        <w:gridCol w:w="2700"/>
        <w:gridCol w:w="6200"/>
      </w:tblGrid>
      <w:tr w:rsidR="00135C7C" w:rsidRPr="00EF45D8" w:rsidTr="00AD4AB1">
        <w:trPr>
          <w:trHeight w:val="795"/>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vAlign w:val="center"/>
            <w:hideMark/>
          </w:tcPr>
          <w:p w:rsidR="00135C7C" w:rsidRPr="00EF45D8" w:rsidRDefault="00135C7C" w:rsidP="00AD4AB1">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 xml:space="preserve">В. ПОДСТИЦАЈИ ЗА ДИВЕРЗИФИКАЦИЈУ ДОХОТКА И УНАПРЕЂЕЊЕ КВАЛИТЕТА ЖИВОТА У РУРАЛНИМ ПОДРУЧЈИМА </w:t>
            </w:r>
          </w:p>
        </w:tc>
      </w:tr>
      <w:tr w:rsidR="00135C7C" w:rsidRPr="00EF45D8" w:rsidTr="00AD4AB1">
        <w:trPr>
          <w:trHeight w:val="33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135C7C" w:rsidRPr="00EF45D8" w:rsidTr="00AD4AB1">
        <w:trPr>
          <w:trHeight w:val="66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301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за унапређење и развој руралне инфрастуктуре  </w:t>
            </w:r>
          </w:p>
        </w:tc>
      </w:tr>
      <w:tr w:rsidR="00135C7C" w:rsidRPr="00EF45D8" w:rsidTr="00AD4AB1">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135C7C" w:rsidRPr="00EF45D8" w:rsidRDefault="00135C7C" w:rsidP="00AD4AB1">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135C7C" w:rsidRPr="00EF45D8" w:rsidTr="00AD4AB1">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C7C" w:rsidRPr="00EF45D8" w:rsidRDefault="00135C7C" w:rsidP="00AD4AB1">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6200" w:type="dxa"/>
            <w:tcBorders>
              <w:top w:val="single" w:sz="8" w:space="0" w:color="auto"/>
              <w:left w:val="nil"/>
              <w:bottom w:val="nil"/>
              <w:right w:val="single" w:sz="8" w:space="0" w:color="000000"/>
            </w:tcBorders>
            <w:shd w:val="clear" w:color="auto" w:fill="auto"/>
            <w:noWrap/>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10. Ископ/бушење бунара</w:t>
            </w:r>
          </w:p>
        </w:tc>
      </w:tr>
      <w:tr w:rsidR="00135C7C" w:rsidRPr="00EF45D8" w:rsidTr="00AD4AB1">
        <w:trPr>
          <w:trHeight w:val="2122"/>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135C7C" w:rsidRDefault="00135C7C" w:rsidP="00AD4AB1">
            <w:pPr>
              <w:spacing w:after="0" w:line="240" w:lineRule="auto"/>
              <w:rPr>
                <w:rFonts w:ascii="Times New Roman" w:hAnsi="Times New Roman"/>
                <w:color w:val="000000"/>
              </w:rPr>
            </w:pPr>
            <w:r w:rsidRPr="00EF45D8">
              <w:rPr>
                <w:rFonts w:ascii="Times New Roman" w:hAnsi="Times New Roman"/>
                <w:color w:val="000000"/>
              </w:rPr>
              <w:t xml:space="preserve">Прихватљиви </w:t>
            </w:r>
            <w:proofErr w:type="gramStart"/>
            <w:r w:rsidRPr="00EF45D8">
              <w:rPr>
                <w:rFonts w:ascii="Times New Roman" w:hAnsi="Times New Roman"/>
                <w:color w:val="000000"/>
              </w:rPr>
              <w:t>корисник  подстицаја</w:t>
            </w:r>
            <w:proofErr w:type="gramEnd"/>
            <w:r w:rsidRPr="00EF45D8">
              <w:rPr>
                <w:rFonts w:ascii="Times New Roman" w:hAnsi="Times New Roman"/>
                <w:color w:val="000000"/>
              </w:rPr>
              <w:t xml:space="preserve"> је пољопривредно газдинство  које врши ископ/бушење бунара за наводњавање пољопривредних култура на парцели у власништву 1/1. Уколико је парцела у сувласништву, потребно је доставити оверену сагласност сувласника код нотара, да се на истој могу вршити радови.</w:t>
            </w:r>
          </w:p>
          <w:p w:rsidR="00135C7C" w:rsidRPr="00F0692C" w:rsidRDefault="00135C7C" w:rsidP="00AD4AB1">
            <w:pPr>
              <w:spacing w:after="0" w:line="240" w:lineRule="auto"/>
              <w:rPr>
                <w:rFonts w:ascii="Times New Roman" w:hAnsi="Times New Roman"/>
                <w:color w:val="000000"/>
              </w:rPr>
            </w:pPr>
            <w:r>
              <w:rPr>
                <w:rFonts w:ascii="Times New Roman" w:hAnsi="Times New Roman"/>
                <w:color w:val="000000"/>
              </w:rPr>
              <w:t xml:space="preserve"> Правно лице које врши ископ/бушење бунара мора бити регистровано за обављање тих послова у АПР-у.</w:t>
            </w:r>
          </w:p>
        </w:tc>
      </w:tr>
      <w:tr w:rsidR="00135C7C" w:rsidRPr="00EF45D8" w:rsidTr="00AD4AB1">
        <w:trPr>
          <w:trHeight w:val="1215"/>
        </w:trPr>
        <w:tc>
          <w:tcPr>
            <w:tcW w:w="1740" w:type="dxa"/>
            <w:vMerge/>
            <w:tcBorders>
              <w:top w:val="nil"/>
              <w:left w:val="single" w:sz="8" w:space="0" w:color="auto"/>
              <w:bottom w:val="single" w:sz="8" w:space="0" w:color="000000"/>
              <w:right w:val="single" w:sz="8" w:space="0" w:color="auto"/>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135C7C" w:rsidRPr="00EF45D8" w:rsidRDefault="00135C7C" w:rsidP="00AD4AB1">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135C7C" w:rsidRPr="00EF45D8" w:rsidRDefault="00135C7C" w:rsidP="00AD4AB1">
            <w:pPr>
              <w:spacing w:after="0" w:line="240" w:lineRule="auto"/>
              <w:rPr>
                <w:rFonts w:ascii="Times New Roman" w:hAnsi="Times New Roman"/>
                <w:b/>
                <w:bCs/>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100.000,00 динара по захтеву (укључујући и земљане радове који се изводе приликом  ископа/бушења бунара)</w:t>
            </w:r>
          </w:p>
        </w:tc>
      </w:tr>
    </w:tbl>
    <w:p w:rsidR="00135C7C" w:rsidRDefault="00135C7C" w:rsidP="00135C7C">
      <w:pPr>
        <w:spacing w:after="0" w:line="240" w:lineRule="auto"/>
        <w:rPr>
          <w:rFonts w:ascii="Times New Roman" w:hAnsi="Times New Roman"/>
          <w:b/>
          <w:color w:val="000000" w:themeColor="text1"/>
          <w:sz w:val="24"/>
          <w:szCs w:val="24"/>
        </w:rPr>
      </w:pPr>
    </w:p>
    <w:p w:rsidR="00135C7C" w:rsidRDefault="00135C7C" w:rsidP="00135C7C">
      <w:pPr>
        <w:spacing w:after="0" w:line="240" w:lineRule="auto"/>
        <w:jc w:val="both"/>
        <w:rPr>
          <w:rFonts w:ascii="Times New Roman" w:hAnsi="Times New Roman"/>
          <w:b/>
          <w:color w:val="000000" w:themeColor="text1"/>
          <w:sz w:val="24"/>
          <w:szCs w:val="24"/>
        </w:rPr>
      </w:pPr>
    </w:p>
    <w:p w:rsidR="00135C7C" w:rsidRPr="005735A8" w:rsidRDefault="00135C7C" w:rsidP="00135C7C">
      <w:pPr>
        <w:spacing w:after="0" w:line="240" w:lineRule="auto"/>
        <w:jc w:val="both"/>
        <w:rPr>
          <w:rFonts w:ascii="Times New Roman" w:hAnsi="Times New Roman"/>
          <w:b/>
          <w:sz w:val="24"/>
          <w:szCs w:val="24"/>
        </w:rPr>
      </w:pPr>
    </w:p>
    <w:p w:rsidR="00135C7C" w:rsidRDefault="00135C7C" w:rsidP="00135C7C">
      <w:pPr>
        <w:spacing w:after="0" w:line="240" w:lineRule="auto"/>
        <w:jc w:val="both"/>
        <w:rPr>
          <w:rFonts w:ascii="Times New Roman" w:hAnsi="Times New Roman"/>
          <w:b/>
          <w:sz w:val="24"/>
          <w:szCs w:val="24"/>
        </w:rPr>
      </w:pPr>
      <w:proofErr w:type="gramStart"/>
      <w:r w:rsidRPr="005735A8">
        <w:rPr>
          <w:rFonts w:ascii="Times New Roman" w:hAnsi="Times New Roman"/>
          <w:b/>
          <w:sz w:val="24"/>
          <w:szCs w:val="24"/>
        </w:rPr>
        <w:t>Подносилац захтева може поднети само један захтев за доделу подстицајних средстава у оквиру овог јавног позива и може остварити право на подстицај за само једну од свих горе наведених инвестиција.</w:t>
      </w:r>
      <w:proofErr w:type="gramEnd"/>
    </w:p>
    <w:p w:rsidR="00135C7C" w:rsidRDefault="00135C7C" w:rsidP="00135C7C">
      <w:pPr>
        <w:spacing w:after="0" w:line="240" w:lineRule="auto"/>
        <w:jc w:val="both"/>
        <w:rPr>
          <w:rFonts w:ascii="Times New Roman" w:hAnsi="Times New Roman"/>
          <w:b/>
          <w:sz w:val="24"/>
          <w:szCs w:val="24"/>
        </w:rPr>
      </w:pPr>
    </w:p>
    <w:p w:rsidR="00135C7C" w:rsidRPr="00AF662B" w:rsidRDefault="00135C7C" w:rsidP="00135C7C">
      <w:pPr>
        <w:spacing w:after="0" w:line="240" w:lineRule="auto"/>
        <w:jc w:val="both"/>
        <w:rPr>
          <w:rFonts w:ascii="Times New Roman" w:hAnsi="Times New Roman"/>
          <w:b/>
          <w:sz w:val="24"/>
          <w:szCs w:val="24"/>
        </w:rPr>
      </w:pPr>
    </w:p>
    <w:p w:rsidR="00135C7C" w:rsidRPr="00394112" w:rsidRDefault="00135C7C" w:rsidP="00135C7C">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VI    </w:t>
      </w:r>
      <w:r w:rsidRPr="00394112">
        <w:rPr>
          <w:rFonts w:ascii="Times New Roman" w:hAnsi="Times New Roman"/>
          <w:b/>
          <w:color w:val="000000" w:themeColor="text1"/>
          <w:sz w:val="24"/>
          <w:szCs w:val="24"/>
          <w:lang w:val="sr-Cyrl-CS"/>
        </w:rPr>
        <w:t>Потребна документација за пријављивање на Јавни позив</w:t>
      </w:r>
    </w:p>
    <w:p w:rsidR="00135C7C" w:rsidRPr="00394112" w:rsidRDefault="00135C7C" w:rsidP="00135C7C">
      <w:pPr>
        <w:spacing w:after="0" w:line="240" w:lineRule="auto"/>
        <w:jc w:val="both"/>
        <w:rPr>
          <w:rFonts w:ascii="Times New Roman" w:hAnsi="Times New Roman"/>
          <w:b/>
          <w:color w:val="000000" w:themeColor="text1"/>
          <w:sz w:val="24"/>
          <w:szCs w:val="24"/>
          <w:lang w:val="sr-Cyrl-CS"/>
        </w:rPr>
      </w:pPr>
    </w:p>
    <w:p w:rsidR="00135C7C" w:rsidRPr="00394112" w:rsidRDefault="00135C7C" w:rsidP="00135C7C">
      <w:pPr>
        <w:spacing w:after="0" w:line="240" w:lineRule="auto"/>
        <w:ind w:firstLine="360"/>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за подстицаје </w:t>
      </w:r>
      <w:r w:rsidRPr="00394112">
        <w:rPr>
          <w:rFonts w:ascii="Times New Roman" w:hAnsi="Times New Roman"/>
          <w:b/>
          <w:color w:val="000000" w:themeColor="text1"/>
          <w:sz w:val="24"/>
          <w:szCs w:val="24"/>
        </w:rPr>
        <w:t>из тачке 1, 2, 3, 4, 5, 6, 7, 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9, 10</w:t>
      </w:r>
    </w:p>
    <w:p w:rsidR="00135C7C" w:rsidRDefault="00135C7C" w:rsidP="00135C7C">
      <w:pPr>
        <w:spacing w:after="0" w:line="240" w:lineRule="auto"/>
        <w:ind w:left="360"/>
        <w:jc w:val="both"/>
        <w:rPr>
          <w:rFonts w:ascii="Times New Roman" w:hAnsi="Times New Roman"/>
          <w:b/>
          <w:color w:val="000000" w:themeColor="text1"/>
          <w:sz w:val="12"/>
          <w:szCs w:val="12"/>
          <w:lang w:val="sr-Cyrl-CS"/>
        </w:rPr>
      </w:pP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spacing w:after="0" w:line="240" w:lineRule="auto"/>
        <w:ind w:left="360"/>
        <w:jc w:val="both"/>
        <w:rPr>
          <w:rFonts w:ascii="Times New Roman" w:hAnsi="Times New Roman"/>
          <w:b/>
          <w:color w:val="000000" w:themeColor="text1"/>
          <w:sz w:val="12"/>
          <w:szCs w:val="12"/>
          <w:lang w:val="sr-Cyrl-CS"/>
        </w:rPr>
      </w:pP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135C7C" w:rsidRPr="002C5E50"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5735A8">
        <w:rPr>
          <w:rFonts w:ascii="Times New Roman" w:hAnsi="Times New Roman"/>
          <w:color w:val="000000" w:themeColor="text1"/>
          <w:sz w:val="24"/>
          <w:szCs w:val="24"/>
          <w:lang w:val="sr-Cyrl-CS"/>
        </w:rPr>
        <w:t xml:space="preserve">апликације </w:t>
      </w:r>
      <w:r w:rsidRPr="005735A8">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w:t>
      </w:r>
      <w:r>
        <w:rPr>
          <w:rFonts w:ascii="Times New Roman" w:hAnsi="Times New Roman"/>
          <w:color w:val="000000" w:themeColor="text1"/>
          <w:sz w:val="24"/>
          <w:szCs w:val="24"/>
          <w:lang w:val="sr-Cyrl-CS"/>
        </w:rPr>
        <w:t>;</w:t>
      </w:r>
      <w:r w:rsidRPr="002C5E50">
        <w:rPr>
          <w:rFonts w:ascii="Times New Roman" w:hAnsi="Times New Roman"/>
          <w:color w:val="000000" w:themeColor="text1"/>
          <w:sz w:val="24"/>
          <w:szCs w:val="24"/>
          <w:lang w:val="sr-Cyrl-CS"/>
        </w:rPr>
        <w:t xml:space="preserve"> извод - структура биљне производње</w:t>
      </w: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rPr>
      </w:pPr>
      <w:proofErr w:type="gramStart"/>
      <w:r w:rsidRPr="00394112">
        <w:rPr>
          <w:rFonts w:ascii="Times New Roman" w:hAnsi="Times New Roman"/>
          <w:sz w:val="24"/>
          <w:szCs w:val="24"/>
        </w:rPr>
        <w:t>доказ</w:t>
      </w:r>
      <w:proofErr w:type="gramEnd"/>
      <w:r w:rsidRPr="00394112">
        <w:rPr>
          <w:rFonts w:ascii="Times New Roman" w:hAnsi="Times New Roman"/>
          <w:sz w:val="24"/>
          <w:szCs w:val="24"/>
        </w:rPr>
        <w:t xml:space="preserve">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135C7C" w:rsidRPr="00394112" w:rsidRDefault="00135C7C" w:rsidP="00135C7C">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135C7C"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Default="00135C7C" w:rsidP="00135C7C">
      <w:pPr>
        <w:spacing w:after="0" w:line="240" w:lineRule="auto"/>
        <w:ind w:firstLine="720"/>
        <w:jc w:val="both"/>
        <w:rPr>
          <w:rFonts w:ascii="Times New Roman" w:hAnsi="Times New Roman"/>
          <w:b/>
          <w:color w:val="000000" w:themeColor="text1"/>
          <w:sz w:val="12"/>
          <w:szCs w:val="12"/>
          <w:u w:val="single"/>
          <w:lang w:val="sr-Cyrl-CS"/>
        </w:rPr>
      </w:pPr>
      <w:r w:rsidRPr="00394112">
        <w:rPr>
          <w:rFonts w:ascii="Times New Roman" w:hAnsi="Times New Roman"/>
          <w:b/>
          <w:color w:val="000000" w:themeColor="text1"/>
          <w:sz w:val="24"/>
          <w:szCs w:val="24"/>
          <w:u w:val="single"/>
          <w:lang w:val="sr-Cyrl-CS"/>
        </w:rPr>
        <w:t>Посебна документација</w:t>
      </w:r>
    </w:p>
    <w:p w:rsidR="00135C7C" w:rsidRPr="00663AFA" w:rsidRDefault="00135C7C" w:rsidP="00135C7C">
      <w:pPr>
        <w:spacing w:after="0" w:line="240" w:lineRule="auto"/>
        <w:ind w:firstLine="720"/>
        <w:jc w:val="both"/>
        <w:rPr>
          <w:rFonts w:ascii="Times New Roman" w:hAnsi="Times New Roman"/>
          <w:b/>
          <w:color w:val="000000" w:themeColor="text1"/>
          <w:sz w:val="12"/>
          <w:szCs w:val="12"/>
          <w:u w:val="single"/>
          <w:lang w:val="sr-Cyrl-CS"/>
        </w:rPr>
      </w:pPr>
    </w:p>
    <w:p w:rsidR="00135C7C"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lang w:val="sr-Cyrl-CS"/>
        </w:rPr>
        <w:t xml:space="preserve"> 1, 2, </w:t>
      </w:r>
      <w:r w:rsidRPr="00394112">
        <w:rPr>
          <w:rFonts w:ascii="Times New Roman" w:hAnsi="Times New Roman"/>
          <w:b/>
          <w:color w:val="000000" w:themeColor="text1"/>
          <w:sz w:val="24"/>
          <w:szCs w:val="24"/>
        </w:rPr>
        <w:t>3</w:t>
      </w:r>
      <w:r w:rsidRPr="00394112">
        <w:rPr>
          <w:rFonts w:ascii="Times New Roman" w:hAnsi="Times New Roman"/>
          <w:b/>
          <w:color w:val="000000" w:themeColor="text1"/>
          <w:sz w:val="24"/>
          <w:szCs w:val="24"/>
          <w:lang w:val="sr-Cyrl-CS"/>
        </w:rPr>
        <w:t xml:space="preserve">, 4, </w:t>
      </w:r>
      <w:r w:rsidRPr="00394112">
        <w:rPr>
          <w:rFonts w:ascii="Times New Roman" w:hAnsi="Times New Roman"/>
          <w:b/>
          <w:color w:val="000000" w:themeColor="text1"/>
          <w:sz w:val="24"/>
          <w:szCs w:val="24"/>
        </w:rPr>
        <w:t>5</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6</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7</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и 9</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w:t>
      </w: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pStyle w:val="ListParagraph"/>
        <w:spacing w:after="0" w:line="240" w:lineRule="auto"/>
        <w:ind w:left="1080"/>
        <w:jc w:val="both"/>
        <w:rPr>
          <w:rFonts w:ascii="Times New Roman" w:hAnsi="Times New Roman"/>
          <w:b/>
          <w:color w:val="000000" w:themeColor="text1"/>
          <w:sz w:val="24"/>
          <w:szCs w:val="24"/>
          <w:lang w:val="sr-Cyrl-CS"/>
        </w:rPr>
      </w:pPr>
    </w:p>
    <w:p w:rsidR="00135C7C" w:rsidRPr="00394112" w:rsidRDefault="00135C7C" w:rsidP="00135C7C">
      <w:pPr>
        <w:pStyle w:val="ListParagraph"/>
        <w:numPr>
          <w:ilvl w:val="0"/>
          <w:numId w:val="1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135C7C" w:rsidRPr="00394112" w:rsidRDefault="00135C7C" w:rsidP="00135C7C">
      <w:pPr>
        <w:pStyle w:val="ListParagraph"/>
        <w:numPr>
          <w:ilvl w:val="0"/>
          <w:numId w:val="1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гарантни лист</w:t>
      </w:r>
      <w:r>
        <w:rPr>
          <w:rFonts w:ascii="Times New Roman" w:hAnsi="Times New Roman"/>
          <w:color w:val="000000" w:themeColor="text1"/>
          <w:sz w:val="24"/>
          <w:szCs w:val="24"/>
          <w:lang w:val="sr-Cyrl-CS"/>
        </w:rPr>
        <w:t xml:space="preserve"> или</w:t>
      </w:r>
      <w:r w:rsidRPr="00394112">
        <w:rPr>
          <w:rFonts w:ascii="Times New Roman" w:hAnsi="Times New Roman"/>
          <w:color w:val="000000" w:themeColor="text1"/>
          <w:sz w:val="24"/>
          <w:szCs w:val="24"/>
          <w:lang w:val="sr-Cyrl-CS"/>
        </w:rPr>
        <w:t xml:space="preserve">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w:t>
      </w:r>
      <w:r>
        <w:rPr>
          <w:rFonts w:ascii="Times New Roman" w:hAnsi="Times New Roman"/>
          <w:color w:val="000000" w:themeColor="text1"/>
          <w:sz w:val="24"/>
          <w:szCs w:val="24"/>
          <w:lang w:val="sr-Cyrl-CS"/>
        </w:rPr>
        <w:t>вања  гарантног листа) (фотокопија)</w:t>
      </w:r>
    </w:p>
    <w:p w:rsidR="00135C7C" w:rsidRPr="00394112"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Pr="00663AFA"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1 (</w:t>
      </w: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pStyle w:val="ListParagraph"/>
        <w:spacing w:after="0" w:line="240" w:lineRule="auto"/>
        <w:ind w:left="1080"/>
        <w:jc w:val="both"/>
        <w:rPr>
          <w:rFonts w:ascii="Times New Roman" w:hAnsi="Times New Roman"/>
          <w:b/>
          <w:color w:val="000000" w:themeColor="text1"/>
          <w:sz w:val="24"/>
          <w:szCs w:val="24"/>
          <w:lang w:val="sr-Cyrl-CS"/>
        </w:rPr>
      </w:pPr>
    </w:p>
    <w:p w:rsidR="00135C7C" w:rsidRDefault="00135C7C" w:rsidP="00135C7C">
      <w:pPr>
        <w:pStyle w:val="ListParagraph"/>
        <w:numPr>
          <w:ilvl w:val="0"/>
          <w:numId w:val="16"/>
        </w:numPr>
        <w:spacing w:after="0" w:line="240" w:lineRule="auto"/>
        <w:jc w:val="both"/>
        <w:rPr>
          <w:rFonts w:ascii="Times New Roman" w:hAnsi="Times New Roman"/>
          <w:color w:val="000000" w:themeColor="text1"/>
          <w:sz w:val="24"/>
          <w:szCs w:val="24"/>
          <w:lang w:val="sr-Cyrl-CS"/>
        </w:rPr>
      </w:pPr>
      <w:r w:rsidRPr="000C67AD">
        <w:rPr>
          <w:rFonts w:ascii="Times New Roman" w:hAnsi="Times New Roman"/>
          <w:color w:val="000000" w:themeColor="text1"/>
          <w:sz w:val="24"/>
          <w:szCs w:val="24"/>
          <w:lang w:val="sr-Cyrl-CS"/>
        </w:rPr>
        <w:t xml:space="preserve">изводи и потврде из апликације </w:t>
      </w:r>
      <w:r w:rsidRPr="000C67AD">
        <w:rPr>
          <w:rFonts w:ascii="Times New Roman" w:hAnsi="Times New Roman"/>
          <w:color w:val="000000" w:themeColor="text1"/>
          <w:sz w:val="24"/>
          <w:szCs w:val="24"/>
        </w:rPr>
        <w:t>е-Аграр: извод -</w:t>
      </w:r>
      <w:r w:rsidRPr="000C67AD">
        <w:rPr>
          <w:rFonts w:ascii="Times New Roman" w:hAnsi="Times New Roman"/>
          <w:color w:val="000000" w:themeColor="text1"/>
          <w:sz w:val="24"/>
          <w:szCs w:val="24"/>
          <w:lang w:val="sr-Cyrl-CS"/>
        </w:rPr>
        <w:t xml:space="preserve"> животиње (за подносиоце захтева за апарат за мужу)</w:t>
      </w:r>
    </w:p>
    <w:p w:rsidR="00135C7C" w:rsidRPr="000C67AD" w:rsidRDefault="00135C7C" w:rsidP="00135C7C">
      <w:pPr>
        <w:spacing w:after="0" w:line="240" w:lineRule="auto"/>
        <w:ind w:left="720"/>
        <w:jc w:val="both"/>
        <w:rPr>
          <w:rFonts w:ascii="Times New Roman" w:hAnsi="Times New Roman"/>
          <w:color w:val="000000" w:themeColor="text1"/>
          <w:sz w:val="24"/>
          <w:szCs w:val="24"/>
          <w:lang w:val="sr-Cyrl-CS"/>
        </w:rPr>
      </w:pPr>
    </w:p>
    <w:p w:rsidR="00135C7C" w:rsidRPr="00394112"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rPr>
        <w:t xml:space="preserve"> </w:t>
      </w:r>
      <w:r>
        <w:rPr>
          <w:rFonts w:ascii="Times New Roman" w:hAnsi="Times New Roman"/>
          <w:b/>
          <w:sz w:val="24"/>
          <w:szCs w:val="24"/>
        </w:rPr>
        <w:t>10</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135C7C" w:rsidRPr="00394112" w:rsidRDefault="00135C7C" w:rsidP="00135C7C">
      <w:pPr>
        <w:spacing w:after="0" w:line="240" w:lineRule="auto"/>
        <w:jc w:val="both"/>
        <w:rPr>
          <w:rFonts w:ascii="Times New Roman" w:hAnsi="Times New Roman"/>
          <w:b/>
          <w:color w:val="000000" w:themeColor="text1"/>
          <w:sz w:val="24"/>
          <w:szCs w:val="24"/>
          <w:lang w:val="sr-Cyrl-CS"/>
        </w:rPr>
      </w:pPr>
    </w:p>
    <w:p w:rsidR="00135C7C" w:rsidRPr="0039411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w:t>
      </w:r>
      <w:r>
        <w:rPr>
          <w:rFonts w:ascii="Times New Roman" w:hAnsi="Times New Roman"/>
          <w:color w:val="000000" w:themeColor="text1"/>
          <w:sz w:val="24"/>
          <w:szCs w:val="24"/>
          <w:lang w:val="sr-Cyrl-CS"/>
        </w:rPr>
        <w:t>(фотокопија)</w:t>
      </w:r>
    </w:p>
    <w:p w:rsidR="00135C7C" w:rsidRPr="00394112" w:rsidRDefault="00135C7C" w:rsidP="00135C7C">
      <w:pPr>
        <w:pStyle w:val="ListParagraph"/>
        <w:spacing w:after="0" w:line="240" w:lineRule="auto"/>
        <w:ind w:left="1080"/>
        <w:jc w:val="both"/>
        <w:rPr>
          <w:rFonts w:ascii="Times New Roman" w:hAnsi="Times New Roman"/>
          <w:b/>
          <w:color w:val="000000" w:themeColor="text1"/>
          <w:sz w:val="24"/>
          <w:szCs w:val="24"/>
          <w:highlight w:val="yellow"/>
          <w:lang w:val="sr-Cyrl-CS"/>
        </w:rPr>
      </w:pPr>
    </w:p>
    <w:p w:rsidR="00135C7C" w:rsidRPr="0039411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sz w:val="24"/>
          <w:szCs w:val="24"/>
          <w:lang w:val="sr-Cyrl-CS"/>
        </w:rPr>
        <w:t>пресек изведеног стања (тест издашности бунара, геолошки пресек, техничке карактеристике бунара) (оригинал)</w:t>
      </w:r>
      <w:r w:rsidRPr="00394112">
        <w:rPr>
          <w:rFonts w:ascii="Times New Roman" w:hAnsi="Times New Roman"/>
          <w:sz w:val="24"/>
          <w:szCs w:val="24"/>
          <w:lang w:val="sr-Cyrl-CS"/>
        </w:rPr>
        <w:tab/>
      </w:r>
    </w:p>
    <w:p w:rsidR="00135C7C" w:rsidRPr="00394112" w:rsidRDefault="00135C7C" w:rsidP="00135C7C">
      <w:pPr>
        <w:pStyle w:val="ListParagraph"/>
        <w:spacing w:after="0" w:line="240" w:lineRule="auto"/>
        <w:rPr>
          <w:rFonts w:ascii="Times New Roman" w:hAnsi="Times New Roman"/>
          <w:b/>
          <w:color w:val="000000" w:themeColor="text1"/>
          <w:sz w:val="24"/>
          <w:szCs w:val="24"/>
          <w:lang w:val="sr-Cyrl-CS"/>
        </w:rPr>
      </w:pPr>
    </w:p>
    <w:p w:rsidR="00135C7C" w:rsidRPr="00FD2A4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proofErr w:type="gramStart"/>
      <w:r w:rsidRPr="00FD2A42">
        <w:rPr>
          <w:rFonts w:ascii="Times New Roman" w:hAnsi="Times New Roman"/>
          <w:color w:val="000000" w:themeColor="text1"/>
          <w:sz w:val="24"/>
          <w:szCs w:val="24"/>
        </w:rPr>
        <w:t>рачун</w:t>
      </w:r>
      <w:proofErr w:type="gramEnd"/>
      <w:r w:rsidRPr="00FD2A42">
        <w:rPr>
          <w:rFonts w:ascii="Times New Roman" w:hAnsi="Times New Roman"/>
          <w:color w:val="000000" w:themeColor="text1"/>
          <w:sz w:val="24"/>
          <w:szCs w:val="24"/>
        </w:rPr>
        <w:t xml:space="preserve"> за набавку предметне инвестиције из 2023. године који гласи на име носиоца пољопривредног газдинства (готовински рачун за бушење/ископ бунара (оригинал) </w:t>
      </w: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lang w:val="sr-Cyrl-CS"/>
        </w:rPr>
      </w:pP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Захтев и</w:t>
      </w:r>
      <w:r w:rsidRPr="00394112">
        <w:rPr>
          <w:rFonts w:ascii="Times New Roman" w:hAnsi="Times New Roman"/>
          <w:b/>
          <w:color w:val="000000" w:themeColor="text1"/>
          <w:sz w:val="24"/>
          <w:szCs w:val="24"/>
          <w:u w:val="single"/>
        </w:rPr>
        <w:t xml:space="preserve"> </w:t>
      </w:r>
      <w:r w:rsidRPr="00394112">
        <w:rPr>
          <w:rFonts w:ascii="Times New Roman" w:hAnsi="Times New Roman"/>
          <w:b/>
          <w:color w:val="000000" w:themeColor="text1"/>
          <w:sz w:val="24"/>
          <w:szCs w:val="24"/>
          <w:u w:val="single"/>
          <w:lang w:val="sr-Cyrl-CS"/>
        </w:rPr>
        <w:t>приложена документација остају трајно у архиви и не враћају се подносиоцу.</w:t>
      </w:r>
    </w:p>
    <w:p w:rsidR="00135C7C" w:rsidRPr="00394112" w:rsidRDefault="00135C7C" w:rsidP="00135C7C">
      <w:pPr>
        <w:tabs>
          <w:tab w:val="left" w:pos="842"/>
        </w:tabs>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Комисија има право да затражи оригинал документа на увид, за сваки документ за који се доставља фотокопија.</w:t>
      </w: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rPr>
      </w:pPr>
    </w:p>
    <w:p w:rsidR="00135C7C" w:rsidRPr="004024BC" w:rsidRDefault="00135C7C" w:rsidP="00135C7C">
      <w:pPr>
        <w:tabs>
          <w:tab w:val="left" w:pos="842"/>
        </w:tabs>
        <w:spacing w:after="0" w:line="240" w:lineRule="auto"/>
        <w:jc w:val="center"/>
        <w:rPr>
          <w:rFonts w:ascii="Times New Roman" w:hAnsi="Times New Roman"/>
          <w:b/>
          <w:color w:val="000000" w:themeColor="text1"/>
          <w:sz w:val="24"/>
          <w:szCs w:val="24"/>
        </w:rPr>
      </w:pPr>
    </w:p>
    <w:p w:rsidR="00135C7C" w:rsidRPr="00394112" w:rsidRDefault="00135C7C" w:rsidP="00135C7C">
      <w:pPr>
        <w:tabs>
          <w:tab w:val="left" w:pos="842"/>
        </w:tabs>
        <w:spacing w:after="0" w:line="240" w:lineRule="auto"/>
        <w:rPr>
          <w:rFonts w:ascii="Times New Roman" w:hAnsi="Times New Roman"/>
          <w:b/>
          <w:color w:val="000000" w:themeColor="text1"/>
          <w:sz w:val="24"/>
          <w:szCs w:val="24"/>
        </w:rPr>
      </w:pPr>
      <w:r w:rsidRPr="00394112">
        <w:rPr>
          <w:rFonts w:ascii="Times New Roman" w:hAnsi="Times New Roman"/>
          <w:b/>
          <w:color w:val="000000" w:themeColor="text1"/>
          <w:sz w:val="24"/>
          <w:szCs w:val="24"/>
        </w:rPr>
        <w:t>VII    Неприхватљиви трошкови</w:t>
      </w:r>
    </w:p>
    <w:p w:rsidR="00135C7C" w:rsidRPr="00394112" w:rsidRDefault="00135C7C" w:rsidP="00135C7C">
      <w:pPr>
        <w:tabs>
          <w:tab w:val="left" w:pos="842"/>
        </w:tabs>
        <w:spacing w:after="0" w:line="240" w:lineRule="auto"/>
        <w:rPr>
          <w:rFonts w:ascii="Times New Roman" w:hAnsi="Times New Roman"/>
          <w:b/>
          <w:color w:val="000000" w:themeColor="text1"/>
          <w:sz w:val="24"/>
          <w:szCs w:val="24"/>
        </w:rPr>
      </w:pPr>
    </w:p>
    <w:p w:rsidR="00135C7C" w:rsidRPr="00394112" w:rsidRDefault="00135C7C" w:rsidP="00135C7C">
      <w:pPr>
        <w:tabs>
          <w:tab w:val="left" w:pos="842"/>
        </w:tabs>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Подстицаји не надокнађују:</w:t>
      </w:r>
    </w:p>
    <w:p w:rsidR="00135C7C" w:rsidRPr="00394112" w:rsidRDefault="00135C7C" w:rsidP="00135C7C">
      <w:pPr>
        <w:tabs>
          <w:tab w:val="left" w:pos="842"/>
        </w:tabs>
        <w:spacing w:after="0" w:line="240" w:lineRule="auto"/>
        <w:rPr>
          <w:rFonts w:ascii="Times New Roman" w:hAnsi="Times New Roman"/>
          <w:color w:val="000000" w:themeColor="text1"/>
          <w:sz w:val="24"/>
          <w:szCs w:val="24"/>
        </w:rPr>
      </w:pP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порезе, укључујући порез на додатну вредност</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царинске, увозне и остале административне таксе, као и накнада за сагласност од државних институција и јавних предузећа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банкарске провизије, јемства и слично</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превоза, монтаже и остале оперативни трошкови</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куповине половне опреме, механизације и материјала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доприносе у натури (сопствени рад и материјал)</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sz w:val="24"/>
          <w:szCs w:val="24"/>
        </w:rPr>
      </w:pPr>
      <w:r>
        <w:rPr>
          <w:rFonts w:ascii="Times New Roman" w:hAnsi="Times New Roman"/>
          <w:sz w:val="24"/>
          <w:szCs w:val="24"/>
        </w:rPr>
        <w:t xml:space="preserve">трошкове за </w:t>
      </w:r>
      <w:r w:rsidRPr="00394112">
        <w:rPr>
          <w:rFonts w:ascii="Times New Roman" w:hAnsi="Times New Roman"/>
          <w:sz w:val="24"/>
          <w:szCs w:val="24"/>
        </w:rPr>
        <w:t xml:space="preserve">бушење/ископ бунара или бушотину </w:t>
      </w:r>
      <w:r>
        <w:rPr>
          <w:rFonts w:ascii="Times New Roman" w:hAnsi="Times New Roman"/>
          <w:sz w:val="24"/>
          <w:szCs w:val="24"/>
        </w:rPr>
        <w:t xml:space="preserve">коју </w:t>
      </w:r>
      <w:r w:rsidRPr="00394112">
        <w:rPr>
          <w:rFonts w:ascii="Times New Roman" w:hAnsi="Times New Roman"/>
          <w:sz w:val="24"/>
          <w:szCs w:val="24"/>
        </w:rPr>
        <w:t xml:space="preserve">врши правно лице које нема ову делатност у делокругу послова које обавља и уколико није у активном статусу у </w:t>
      </w:r>
      <w:r>
        <w:rPr>
          <w:rFonts w:ascii="Times New Roman" w:hAnsi="Times New Roman"/>
          <w:sz w:val="24"/>
          <w:szCs w:val="24"/>
        </w:rPr>
        <w:t>Агенцији за привредне регистре</w:t>
      </w:r>
      <w:r w:rsidRPr="00394112">
        <w:rPr>
          <w:rFonts w:ascii="Times New Roman" w:hAnsi="Times New Roman"/>
          <w:sz w:val="24"/>
          <w:szCs w:val="24"/>
        </w:rPr>
        <w:t xml:space="preserve"> </w:t>
      </w:r>
    </w:p>
    <w:p w:rsidR="00135C7C" w:rsidRPr="00394112" w:rsidRDefault="00135C7C"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друге радове</w:t>
      </w:r>
      <w:r w:rsidRPr="00394112">
        <w:rPr>
          <w:rFonts w:ascii="Times New Roman" w:hAnsi="Times New Roman"/>
          <w:sz w:val="24"/>
          <w:szCs w:val="24"/>
        </w:rPr>
        <w:t>, односно друга улагања приликом извођења радова на ископу/бушењу бунара или бушотине</w:t>
      </w:r>
    </w:p>
    <w:p w:rsidR="00135C7C" w:rsidRPr="00394112" w:rsidRDefault="00135C7C"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трошкове</w:t>
      </w:r>
      <w:r w:rsidRPr="00394112">
        <w:rPr>
          <w:rFonts w:ascii="Times New Roman" w:hAnsi="Times New Roman"/>
          <w:sz w:val="24"/>
          <w:szCs w:val="24"/>
        </w:rPr>
        <w:t xml:space="preserve"> који се односе на добијање сагласности за ископ/бушење бунара или бушотине, у складу са позитивни</w:t>
      </w:r>
      <w:r>
        <w:rPr>
          <w:rFonts w:ascii="Times New Roman" w:hAnsi="Times New Roman"/>
          <w:sz w:val="24"/>
          <w:szCs w:val="24"/>
        </w:rPr>
        <w:t>м законским прописима и трошкове</w:t>
      </w:r>
      <w:r w:rsidRPr="00394112">
        <w:rPr>
          <w:rFonts w:ascii="Times New Roman" w:hAnsi="Times New Roman"/>
          <w:sz w:val="24"/>
          <w:szCs w:val="24"/>
        </w:rPr>
        <w:t xml:space="preserve"> </w:t>
      </w:r>
      <w:r>
        <w:rPr>
          <w:rFonts w:ascii="Times New Roman" w:hAnsi="Times New Roman"/>
          <w:sz w:val="24"/>
          <w:szCs w:val="24"/>
        </w:rPr>
        <w:t>пратећих административних такси</w:t>
      </w:r>
    </w:p>
    <w:p w:rsidR="00135C7C" w:rsidRPr="00394112" w:rsidRDefault="00135C7C" w:rsidP="00135C7C">
      <w:pPr>
        <w:tabs>
          <w:tab w:val="left" w:pos="842"/>
        </w:tabs>
        <w:spacing w:after="0" w:line="240" w:lineRule="auto"/>
        <w:rPr>
          <w:rFonts w:ascii="Times New Roman" w:hAnsi="Times New Roman"/>
          <w:sz w:val="24"/>
          <w:szCs w:val="24"/>
        </w:rPr>
      </w:pPr>
    </w:p>
    <w:p w:rsidR="00135C7C" w:rsidRPr="00394112" w:rsidRDefault="00135C7C" w:rsidP="00135C7C">
      <w:pPr>
        <w:spacing w:after="0" w:line="240" w:lineRule="auto"/>
        <w:jc w:val="both"/>
        <w:rPr>
          <w:rFonts w:ascii="Times New Roman" w:hAnsi="Times New Roman"/>
          <w:b/>
          <w:sz w:val="24"/>
          <w:szCs w:val="24"/>
          <w:lang w:val="sr-Cyrl-CS"/>
        </w:rPr>
      </w:pPr>
    </w:p>
    <w:p w:rsidR="00135C7C" w:rsidRPr="00394112" w:rsidRDefault="00135C7C" w:rsidP="00135C7C">
      <w:pPr>
        <w:spacing w:after="0" w:line="240" w:lineRule="auto"/>
        <w:rPr>
          <w:rFonts w:ascii="Times New Roman" w:hAnsi="Times New Roman"/>
          <w:b/>
          <w:sz w:val="24"/>
          <w:szCs w:val="24"/>
          <w:lang w:val="sr-Cyrl-CS"/>
        </w:rPr>
      </w:pPr>
      <w:r w:rsidRPr="00394112">
        <w:rPr>
          <w:rFonts w:ascii="Times New Roman" w:hAnsi="Times New Roman"/>
          <w:b/>
          <w:sz w:val="24"/>
          <w:szCs w:val="24"/>
        </w:rPr>
        <w:t>VIII</w:t>
      </w:r>
      <w:r w:rsidRPr="00394112">
        <w:rPr>
          <w:rFonts w:ascii="Times New Roman" w:hAnsi="Times New Roman"/>
          <w:b/>
          <w:sz w:val="24"/>
          <w:szCs w:val="24"/>
          <w:lang w:val="sr-Cyrl-CS"/>
        </w:rPr>
        <w:t xml:space="preserve">    Права и обавезе корисника подстицајних средстава</w:t>
      </w:r>
    </w:p>
    <w:p w:rsidR="00135C7C" w:rsidRPr="00394112" w:rsidRDefault="00135C7C" w:rsidP="00135C7C">
      <w:pPr>
        <w:spacing w:after="0" w:line="240" w:lineRule="auto"/>
        <w:jc w:val="center"/>
        <w:rPr>
          <w:rFonts w:ascii="Times New Roman" w:hAnsi="Times New Roman"/>
          <w:b/>
          <w:sz w:val="24"/>
          <w:szCs w:val="24"/>
          <w:lang w:val="sr-Cyrl-CS"/>
        </w:rPr>
      </w:pP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Корисник подстицаја дужан је да:</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w:t>
      </w:r>
    </w:p>
    <w:p w:rsidR="00135C7C" w:rsidRPr="008976CF"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8976CF">
        <w:rPr>
          <w:rFonts w:ascii="Times New Roman" w:hAnsi="Times New Roman"/>
          <w:color w:val="000000" w:themeColor="text1"/>
          <w:sz w:val="24"/>
          <w:szCs w:val="24"/>
          <w:lang w:val="sr-Cyrl-CS"/>
        </w:rPr>
        <w:t>закључи Уговор о регулисању међусобних прав</w:t>
      </w:r>
      <w:r w:rsidRPr="008976CF">
        <w:rPr>
          <w:rFonts w:ascii="Times New Roman" w:hAnsi="Times New Roman"/>
          <w:color w:val="000000" w:themeColor="text1"/>
          <w:sz w:val="24"/>
          <w:szCs w:val="24"/>
        </w:rPr>
        <w:t>a</w:t>
      </w:r>
      <w:r w:rsidRPr="008976CF">
        <w:rPr>
          <w:rFonts w:ascii="Times New Roman" w:hAnsi="Times New Roman"/>
          <w:color w:val="000000" w:themeColor="text1"/>
          <w:sz w:val="24"/>
          <w:szCs w:val="24"/>
          <w:lang w:val="sr-Cyrl-CS"/>
        </w:rPr>
        <w:t xml:space="preserve"> и обавеза уговорних страна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омогући Комисији вршење надзора и пружи потребне податке и информације и након исплате подстицајних средстава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се придржава прописа којима се уређују стандарди квалитета животне средине </w:t>
      </w:r>
      <w:r w:rsidRPr="00394112">
        <w:rPr>
          <w:rFonts w:ascii="Times New Roman" w:hAnsi="Times New Roman"/>
          <w:color w:val="000000" w:themeColor="text1"/>
          <w:sz w:val="24"/>
          <w:szCs w:val="24"/>
          <w:lang w:val="sr-Cyrl-CS"/>
        </w:rPr>
        <w:t xml:space="preserve">и </w:t>
      </w:r>
      <w:r w:rsidRPr="00394112">
        <w:rPr>
          <w:rFonts w:ascii="Times New Roman" w:hAnsi="Times New Roman"/>
          <w:color w:val="000000" w:themeColor="text1"/>
          <w:sz w:val="24"/>
          <w:szCs w:val="24"/>
        </w:rPr>
        <w:t>заштита добробити животиња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се према предмету подстицаја</w:t>
      </w:r>
      <w:r w:rsidRPr="00394112">
        <w:rPr>
          <w:rFonts w:ascii="Times New Roman" w:eastAsia="Arial" w:hAnsi="Times New Roman"/>
          <w:color w:val="000000" w:themeColor="text1"/>
          <w:sz w:val="24"/>
          <w:szCs w:val="24"/>
        </w:rPr>
        <w:t xml:space="preserve"> односи у складу са уговорним обавезама</w:t>
      </w:r>
      <w:r w:rsidRPr="00394112">
        <w:rPr>
          <w:rFonts w:ascii="Times New Roman" w:eastAsia="Arial" w:hAnsi="Times New Roman"/>
          <w:color w:val="000000" w:themeColor="text1"/>
          <w:sz w:val="24"/>
          <w:szCs w:val="24"/>
          <w:lang w:val="sr-Cyrl-CS"/>
        </w:rPr>
        <w:t xml:space="preserve"> и да исти не отуђује пре истека периода од </w:t>
      </w:r>
      <w:r w:rsidRPr="007875B7">
        <w:rPr>
          <w:rFonts w:ascii="Times New Roman" w:eastAsia="Arial" w:hAnsi="Times New Roman"/>
          <w:color w:val="000000" w:themeColor="text1"/>
          <w:sz w:val="24"/>
          <w:szCs w:val="24"/>
        </w:rPr>
        <w:t>5</w:t>
      </w:r>
      <w:r w:rsidRPr="00394112">
        <w:rPr>
          <w:rFonts w:ascii="Times New Roman" w:eastAsia="Arial" w:hAnsi="Times New Roman"/>
          <w:color w:val="000000" w:themeColor="text1"/>
          <w:sz w:val="24"/>
          <w:szCs w:val="24"/>
          <w:lang w:val="sr-Cyrl-CS"/>
        </w:rPr>
        <w:t xml:space="preserve"> </w:t>
      </w:r>
      <w:r>
        <w:rPr>
          <w:rFonts w:ascii="Times New Roman" w:eastAsia="Arial" w:hAnsi="Times New Roman"/>
          <w:color w:val="000000" w:themeColor="text1"/>
          <w:sz w:val="24"/>
          <w:szCs w:val="24"/>
          <w:lang w:val="sr-Cyrl-CS"/>
        </w:rPr>
        <w:t xml:space="preserve">(пет) </w:t>
      </w:r>
      <w:r w:rsidRPr="00394112">
        <w:rPr>
          <w:rFonts w:ascii="Times New Roman" w:eastAsia="Arial" w:hAnsi="Times New Roman"/>
          <w:color w:val="000000" w:themeColor="text1"/>
          <w:sz w:val="24"/>
          <w:szCs w:val="24"/>
          <w:lang w:val="sr-Cyrl-CS"/>
        </w:rPr>
        <w:t>година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rPr>
        <w:t xml:space="preserve">чува документацију </w:t>
      </w:r>
      <w:r w:rsidRPr="00394112">
        <w:rPr>
          <w:rFonts w:ascii="Times New Roman" w:hAnsi="Times New Roman"/>
          <w:color w:val="000000" w:themeColor="text1"/>
          <w:sz w:val="24"/>
          <w:szCs w:val="24"/>
        </w:rPr>
        <w:t xml:space="preserve">која се односи на остваривање права на подстицаје, најмање </w:t>
      </w:r>
      <w:r w:rsidRPr="007875B7">
        <w:rPr>
          <w:rFonts w:ascii="Times New Roman" w:hAnsi="Times New Roman"/>
          <w:color w:val="000000" w:themeColor="text1"/>
          <w:sz w:val="24"/>
          <w:szCs w:val="24"/>
        </w:rPr>
        <w:t>5</w:t>
      </w:r>
      <w:r w:rsidRPr="0039411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(пет) </w:t>
      </w:r>
      <w:r w:rsidRPr="00394112">
        <w:rPr>
          <w:rFonts w:ascii="Times New Roman" w:hAnsi="Times New Roman"/>
          <w:color w:val="000000" w:themeColor="text1"/>
          <w:sz w:val="24"/>
          <w:szCs w:val="24"/>
        </w:rPr>
        <w:t>година од дана потписивања уговора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sz w:val="24"/>
          <w:szCs w:val="24"/>
        </w:rPr>
        <w:t>врати опредељени износ који је примио</w:t>
      </w:r>
      <w:r>
        <w:rPr>
          <w:rFonts w:ascii="Times New Roman" w:hAnsi="Times New Roman"/>
          <w:sz w:val="24"/>
          <w:szCs w:val="24"/>
        </w:rPr>
        <w:t>,</w:t>
      </w:r>
      <w:r w:rsidRPr="00394112">
        <w:rPr>
          <w:rFonts w:ascii="Times New Roman" w:hAnsi="Times New Roman"/>
          <w:sz w:val="24"/>
          <w:szCs w:val="24"/>
        </w:rPr>
        <w:t xml:space="preserve"> </w:t>
      </w:r>
      <w:r>
        <w:rPr>
          <w:rFonts w:ascii="Times New Roman" w:hAnsi="Times New Roman"/>
          <w:sz w:val="24"/>
          <w:szCs w:val="24"/>
        </w:rPr>
        <w:t>у случају ненаменског коришћења</w:t>
      </w:r>
      <w:r w:rsidRPr="00394112">
        <w:rPr>
          <w:rFonts w:ascii="Times New Roman" w:hAnsi="Times New Roman"/>
          <w:sz w:val="24"/>
          <w:szCs w:val="24"/>
        </w:rPr>
        <w:t xml:space="preserve">, увећан за износ затезне камате, најкасније у року од 30 </w:t>
      </w:r>
      <w:r>
        <w:rPr>
          <w:rFonts w:ascii="Times New Roman" w:hAnsi="Times New Roman"/>
          <w:sz w:val="24"/>
          <w:szCs w:val="24"/>
        </w:rPr>
        <w:t xml:space="preserve">(тридесет) </w:t>
      </w:r>
      <w:r w:rsidRPr="00394112">
        <w:rPr>
          <w:rFonts w:ascii="Times New Roman" w:hAnsi="Times New Roman"/>
          <w:sz w:val="24"/>
          <w:szCs w:val="24"/>
        </w:rPr>
        <w:t>дана од дана добијања средстава</w:t>
      </w:r>
    </w:p>
    <w:p w:rsidR="00135C7C" w:rsidRPr="008976CF"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пружи на увид Комисији </w:t>
      </w:r>
      <w:r>
        <w:rPr>
          <w:rFonts w:ascii="Times New Roman" w:hAnsi="Times New Roman"/>
          <w:color w:val="000000" w:themeColor="text1"/>
          <w:sz w:val="24"/>
          <w:szCs w:val="24"/>
          <w:lang w:val="sr-Cyrl-CS"/>
        </w:rPr>
        <w:t xml:space="preserve">за доделу подстицајних средстава </w:t>
      </w:r>
      <w:r w:rsidRPr="00394112">
        <w:rPr>
          <w:rFonts w:ascii="Times New Roman" w:hAnsi="Times New Roman"/>
          <w:color w:val="000000" w:themeColor="text1"/>
          <w:sz w:val="24"/>
          <w:szCs w:val="24"/>
          <w:lang w:val="sr-Cyrl-CS"/>
        </w:rPr>
        <w:t xml:space="preserve">сву потребну документацију која се затражи </w:t>
      </w:r>
    </w:p>
    <w:p w:rsidR="00135C7C" w:rsidRDefault="00135C7C" w:rsidP="00135C7C">
      <w:pPr>
        <w:pStyle w:val="Default"/>
        <w:numPr>
          <w:ilvl w:val="0"/>
          <w:numId w:val="10"/>
        </w:numPr>
        <w:jc w:val="both"/>
        <w:rPr>
          <w:rFonts w:ascii="Times New Roman" w:hAnsi="Times New Roman" w:cs="Times New Roman"/>
          <w:color w:val="000000" w:themeColor="text1"/>
          <w:lang w:val="sr-Cyrl-CS"/>
        </w:rPr>
      </w:pPr>
      <w:r>
        <w:rPr>
          <w:rFonts w:ascii="Times New Roman" w:hAnsi="Times New Roman"/>
          <w:color w:val="000000" w:themeColor="text1"/>
          <w:lang w:val="sr-Cyrl-CS"/>
        </w:rPr>
        <w:t>пружи на увид Комисији за контролу коришћења подстицајних средстава сву потребну документацију</w:t>
      </w:r>
      <w:r>
        <w:rPr>
          <w:rFonts w:ascii="Times New Roman" w:hAnsi="Times New Roman" w:cs="Times New Roman"/>
          <w:color w:val="000000" w:themeColor="text1"/>
        </w:rPr>
        <w:t>, достави или припреми</w:t>
      </w:r>
      <w:r w:rsidRPr="006A2B9F">
        <w:rPr>
          <w:rFonts w:ascii="Times New Roman" w:hAnsi="Times New Roman" w:cs="Times New Roman"/>
          <w:color w:val="000000" w:themeColor="text1"/>
        </w:rPr>
        <w:t xml:space="preserve"> податке и материјале који су потребни за вршење послова </w:t>
      </w:r>
      <w:r w:rsidRPr="006A2B9F">
        <w:rPr>
          <w:rFonts w:ascii="Times New Roman" w:hAnsi="Times New Roman" w:cs="Times New Roman"/>
          <w:color w:val="000000" w:themeColor="text1"/>
          <w:lang w:val="sr-Cyrl-CS"/>
        </w:rPr>
        <w:t>контроле к</w:t>
      </w:r>
      <w:r>
        <w:rPr>
          <w:rFonts w:ascii="Times New Roman" w:hAnsi="Times New Roman" w:cs="Times New Roman"/>
          <w:color w:val="000000" w:themeColor="text1"/>
          <w:lang w:val="sr-Cyrl-CS"/>
        </w:rPr>
        <w:t>оришћења подстицајних средстава</w:t>
      </w:r>
    </w:p>
    <w:p w:rsidR="00135C7C" w:rsidRDefault="00135C7C" w:rsidP="00135C7C">
      <w:pPr>
        <w:pStyle w:val="Default"/>
        <w:jc w:val="both"/>
        <w:rPr>
          <w:rFonts w:ascii="Times New Roman" w:hAnsi="Times New Roman" w:cs="Times New Roman"/>
          <w:color w:val="000000" w:themeColor="text1"/>
          <w:lang w:val="en-US"/>
        </w:rPr>
      </w:pPr>
    </w:p>
    <w:p w:rsidR="00135C7C" w:rsidRPr="004024BC" w:rsidRDefault="00135C7C" w:rsidP="00135C7C">
      <w:pPr>
        <w:pStyle w:val="Default"/>
        <w:jc w:val="both"/>
        <w:rPr>
          <w:rFonts w:ascii="Times New Roman" w:hAnsi="Times New Roman" w:cs="Times New Roman"/>
          <w:color w:val="000000" w:themeColor="text1"/>
          <w:lang w:val="en-US"/>
        </w:rPr>
      </w:pPr>
    </w:p>
    <w:p w:rsidR="00135C7C" w:rsidRPr="00394112" w:rsidRDefault="00135C7C" w:rsidP="00135C7C">
      <w:pPr>
        <w:spacing w:after="0" w:line="240" w:lineRule="auto"/>
        <w:rPr>
          <w:rFonts w:ascii="Times New Roman" w:hAnsi="Times New Roman"/>
          <w:b/>
          <w:color w:val="000000"/>
          <w:sz w:val="24"/>
          <w:szCs w:val="24"/>
        </w:rPr>
      </w:pPr>
      <w:r w:rsidRPr="00394112">
        <w:rPr>
          <w:rFonts w:ascii="Times New Roman" w:hAnsi="Times New Roman"/>
          <w:b/>
          <w:color w:val="000000" w:themeColor="text1"/>
          <w:sz w:val="24"/>
          <w:szCs w:val="24"/>
        </w:rPr>
        <w:t>IX</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sz w:val="24"/>
          <w:szCs w:val="24"/>
        </w:rPr>
        <w:t>Доношење одлуке и закључивање уговора</w:t>
      </w:r>
    </w:p>
    <w:p w:rsidR="00135C7C" w:rsidRPr="00394112" w:rsidRDefault="00135C7C" w:rsidP="00135C7C">
      <w:pPr>
        <w:spacing w:after="0" w:line="240" w:lineRule="auto"/>
        <w:rPr>
          <w:rFonts w:ascii="Times New Roman" w:hAnsi="Times New Roman"/>
          <w:b/>
          <w:color w:val="000000" w:themeColor="text1"/>
          <w:sz w:val="24"/>
          <w:szCs w:val="24"/>
        </w:rPr>
      </w:pPr>
    </w:p>
    <w:p w:rsidR="00135C7C" w:rsidRPr="00394112" w:rsidRDefault="00135C7C" w:rsidP="00135C7C">
      <w:pPr>
        <w:pStyle w:val="Default"/>
        <w:ind w:firstLine="720"/>
        <w:jc w:val="both"/>
        <w:rPr>
          <w:rFonts w:ascii="Times New Roman" w:eastAsiaTheme="minorHAnsi" w:hAnsi="Times New Roman" w:cs="Times New Roman"/>
          <w:color w:val="auto"/>
          <w:lang w:eastAsia="en-US"/>
        </w:rPr>
      </w:pPr>
      <w:r w:rsidRPr="00394112">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135C7C" w:rsidRPr="00394112" w:rsidRDefault="00135C7C" w:rsidP="00135C7C">
      <w:pPr>
        <w:pStyle w:val="Default"/>
        <w:ind w:firstLine="720"/>
        <w:jc w:val="both"/>
        <w:rPr>
          <w:rFonts w:ascii="Times New Roman" w:eastAsiaTheme="minorHAnsi" w:hAnsi="Times New Roman" w:cs="Times New Roman"/>
          <w:color w:val="auto"/>
          <w:lang w:eastAsia="en-US"/>
        </w:rPr>
      </w:pPr>
    </w:p>
    <w:p w:rsidR="00135C7C"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Комисија ће разматрати сваки потпун,</w:t>
      </w:r>
      <w:r w:rsidRPr="00394112">
        <w:rPr>
          <w:rFonts w:ascii="Times New Roman" w:hAnsi="Times New Roman"/>
          <w:sz w:val="24"/>
          <w:szCs w:val="24"/>
        </w:rPr>
        <w:t xml:space="preserve"> правилно попуњен </w:t>
      </w:r>
      <w:r w:rsidRPr="00394112">
        <w:rPr>
          <w:rFonts w:ascii="Times New Roman" w:hAnsi="Times New Roman"/>
          <w:color w:val="000000" w:themeColor="text1"/>
          <w:sz w:val="24"/>
          <w:szCs w:val="24"/>
          <w:lang w:val="sr-Cyrl-CS"/>
        </w:rPr>
        <w:t xml:space="preserve">и благовремено поднешен захтев </w:t>
      </w:r>
      <w:r w:rsidRPr="00394112">
        <w:rPr>
          <w:rFonts w:ascii="Times New Roman" w:hAnsi="Times New Roman"/>
          <w:sz w:val="24"/>
          <w:szCs w:val="24"/>
        </w:rPr>
        <w:t xml:space="preserve">од стране овлашћеног лица </w:t>
      </w:r>
      <w:r w:rsidRPr="00394112">
        <w:rPr>
          <w:rFonts w:ascii="Times New Roman" w:hAnsi="Times New Roman"/>
          <w:color w:val="000000" w:themeColor="text1"/>
          <w:sz w:val="24"/>
          <w:szCs w:val="24"/>
          <w:lang w:val="sr-Cyrl-CS"/>
        </w:rPr>
        <w:t xml:space="preserve">и одлучиваће по завршетку Јавног позива. Поднешени захтеви ће се разматрати по редоследу приспећа. </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p>
    <w:p w:rsidR="00135C7C" w:rsidRPr="0056697B" w:rsidRDefault="00135C7C" w:rsidP="00135C7C">
      <w:pPr>
        <w:spacing w:after="0" w:line="240" w:lineRule="auto"/>
        <w:ind w:firstLine="705"/>
        <w:jc w:val="both"/>
        <w:rPr>
          <w:rFonts w:ascii="Times New Roman" w:eastAsia="Calibri" w:hAnsi="Times New Roman"/>
          <w:sz w:val="24"/>
          <w:szCs w:val="24"/>
        </w:rPr>
      </w:pPr>
      <w:r>
        <w:rPr>
          <w:rFonts w:ascii="Times New Roman" w:eastAsia="Calibri" w:hAnsi="Times New Roman"/>
          <w:sz w:val="24"/>
          <w:szCs w:val="24"/>
        </w:rPr>
        <w:t>Д</w:t>
      </w:r>
      <w:r w:rsidRPr="0056697B">
        <w:rPr>
          <w:rFonts w:ascii="Times New Roman" w:eastAsia="Calibri" w:hAnsi="Times New Roman"/>
          <w:sz w:val="24"/>
          <w:szCs w:val="24"/>
        </w:rPr>
        <w:t xml:space="preserve">обављач и подносилац захтева не </w:t>
      </w:r>
      <w:r>
        <w:rPr>
          <w:rFonts w:ascii="Times New Roman" w:eastAsia="Calibri" w:hAnsi="Times New Roman"/>
          <w:sz w:val="24"/>
          <w:szCs w:val="24"/>
        </w:rPr>
        <w:t xml:space="preserve">смеју да </w:t>
      </w:r>
      <w:r w:rsidRPr="0056697B">
        <w:rPr>
          <w:rFonts w:ascii="Times New Roman" w:eastAsia="Calibri" w:hAnsi="Times New Roman"/>
          <w:sz w:val="24"/>
          <w:szCs w:val="24"/>
        </w:rPr>
        <w:t>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w:t>
      </w:r>
      <w:r>
        <w:rPr>
          <w:rFonts w:ascii="Times New Roman" w:eastAsia="Calibri" w:hAnsi="Times New Roman"/>
          <w:sz w:val="24"/>
          <w:szCs w:val="24"/>
        </w:rPr>
        <w:t xml:space="preserve">ца. </w:t>
      </w:r>
      <w:proofErr w:type="gramStart"/>
      <w:r w:rsidRPr="00891E46">
        <w:rPr>
          <w:rFonts w:ascii="Times New Roman" w:hAnsi="Times New Roman"/>
          <w:sz w:val="24"/>
          <w:szCs w:val="24"/>
        </w:rPr>
        <w:t>Добављач се мора бавити делатношћу за коју издаје готовински/фискални рачун.</w:t>
      </w:r>
      <w:proofErr w:type="gramEnd"/>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p>
    <w:p w:rsidR="00135C7C" w:rsidRDefault="00135C7C" w:rsidP="00135C7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Испуњеност услова за остварење права на подстицаје утврђује Комисија, на основу поднетих захтева и пратеће документације.</w:t>
      </w:r>
    </w:p>
    <w:p w:rsidR="00135C7C" w:rsidRPr="00394112" w:rsidRDefault="00135C7C" w:rsidP="00135C7C">
      <w:pPr>
        <w:spacing w:after="0" w:line="240" w:lineRule="auto"/>
        <w:jc w:val="both"/>
        <w:rPr>
          <w:rFonts w:ascii="Times New Roman" w:hAnsi="Times New Roman"/>
          <w:color w:val="000000" w:themeColor="text1"/>
          <w:sz w:val="24"/>
          <w:szCs w:val="24"/>
          <w:lang w:val="sr-Cyrl-CS"/>
        </w:rPr>
      </w:pPr>
    </w:p>
    <w:p w:rsidR="00135C7C" w:rsidRPr="00394112" w:rsidRDefault="00135C7C" w:rsidP="00135C7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Избор корисника подстицаја вршиће се на основу испуњености услова и до утрошка буџетом опредељених средстава,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2023. годину</w:t>
      </w:r>
      <w:r w:rsidRPr="00394112">
        <w:rPr>
          <w:rFonts w:ascii="Times New Roman" w:hAnsi="Times New Roman"/>
          <w:color w:val="000000" w:themeColor="text1"/>
          <w:sz w:val="24"/>
          <w:szCs w:val="24"/>
          <w:lang w:val="sr-Cyrl-CS"/>
        </w:rPr>
        <w:t xml:space="preserve"> и Јавним позивом.</w:t>
      </w:r>
    </w:p>
    <w:p w:rsidR="00135C7C" w:rsidRDefault="00135C7C" w:rsidP="00135C7C">
      <w:pPr>
        <w:spacing w:after="0" w:line="240" w:lineRule="auto"/>
        <w:ind w:firstLine="705"/>
        <w:jc w:val="both"/>
        <w:rPr>
          <w:rFonts w:ascii="Times New Roman" w:hAnsi="Times New Roman"/>
          <w:color w:val="000000" w:themeColor="text1"/>
          <w:sz w:val="24"/>
          <w:szCs w:val="24"/>
          <w:lang w:val="sr-Cyrl-CS"/>
        </w:rPr>
      </w:pPr>
    </w:p>
    <w:p w:rsidR="00135C7C" w:rsidRPr="00E627E7" w:rsidRDefault="00135C7C" w:rsidP="00135C7C">
      <w:pPr>
        <w:spacing w:after="0" w:line="240" w:lineRule="auto"/>
        <w:ind w:firstLine="705"/>
        <w:jc w:val="both"/>
        <w:rPr>
          <w:rFonts w:ascii="Times New Roman" w:hAnsi="Times New Roman"/>
          <w:color w:val="000000" w:themeColor="text1"/>
          <w:sz w:val="24"/>
          <w:szCs w:val="24"/>
        </w:rPr>
      </w:pPr>
      <w:r w:rsidRPr="000B30E6">
        <w:rPr>
          <w:rFonts w:ascii="Times New Roman" w:hAnsi="Times New Roman"/>
          <w:color w:val="000000" w:themeColor="text1"/>
          <w:sz w:val="24"/>
          <w:szCs w:val="24"/>
          <w:lang w:val="sr-Cyrl-CS"/>
        </w:rPr>
        <w:t>Комисија, након извршене контроле испуњености услова Јавног позива увидом   у поднету документацију и утврђивањем чињеничког стања на лицу места, пре додељивања подстицајних средстава,</w:t>
      </w:r>
      <w:r w:rsidRPr="000B30E6">
        <w:rPr>
          <w:rFonts w:ascii="Times New Roman" w:hAnsi="Times New Roman"/>
          <w:color w:val="000000" w:themeColor="text1"/>
          <w:sz w:val="24"/>
          <w:szCs w:val="24"/>
        </w:rPr>
        <w:t xml:space="preserve"> </w:t>
      </w:r>
      <w:r w:rsidRPr="000B30E6">
        <w:rPr>
          <w:rFonts w:ascii="Times New Roman" w:hAnsi="Times New Roman"/>
          <w:sz w:val="24"/>
          <w:szCs w:val="24"/>
        </w:rPr>
        <w:t xml:space="preserve">предлаже </w:t>
      </w:r>
      <w:r w:rsidRPr="000B30E6">
        <w:rPr>
          <w:rFonts w:ascii="Times New Roman" w:hAnsi="Times New Roman"/>
          <w:b/>
          <w:sz w:val="24"/>
          <w:szCs w:val="24"/>
        </w:rPr>
        <w:t xml:space="preserve">Прелиминарну листу корисника подстицаја (у даљем тексту: Прелиминарна листа) и </w:t>
      </w:r>
      <w:r w:rsidRPr="000B30E6">
        <w:rPr>
          <w:rFonts w:ascii="Times New Roman" w:hAnsi="Times New Roman"/>
          <w:sz w:val="24"/>
          <w:szCs w:val="24"/>
        </w:rPr>
        <w:t>расподелу опредељених средстава подносиоцима захтева.</w:t>
      </w:r>
    </w:p>
    <w:p w:rsidR="00135C7C" w:rsidRPr="00394112" w:rsidRDefault="00135C7C" w:rsidP="00135C7C">
      <w:pPr>
        <w:pStyle w:val="Default"/>
        <w:jc w:val="both"/>
        <w:rPr>
          <w:rFonts w:ascii="Times New Roman" w:eastAsiaTheme="minorHAnsi" w:hAnsi="Times New Roman" w:cs="Times New Roman"/>
          <w:color w:val="auto"/>
          <w:lang w:eastAsia="en-US"/>
        </w:rPr>
      </w:pPr>
    </w:p>
    <w:p w:rsidR="00135C7C" w:rsidRPr="00394112" w:rsidRDefault="00135C7C" w:rsidP="00135C7C">
      <w:pPr>
        <w:pStyle w:val="Default"/>
        <w:ind w:firstLine="720"/>
        <w:jc w:val="both"/>
        <w:rPr>
          <w:rFonts w:ascii="Times New Roman" w:hAnsi="Times New Roman" w:cs="Times New Roman"/>
          <w:color w:val="auto"/>
        </w:rPr>
      </w:pPr>
      <w:r w:rsidRPr="00394112">
        <w:rPr>
          <w:rFonts w:ascii="Times New Roman" w:hAnsi="Times New Roman" w:cs="Times New Roman"/>
          <w:b/>
          <w:color w:val="auto"/>
        </w:rPr>
        <w:t>Прелиминарна листа</w:t>
      </w:r>
      <w:r w:rsidRPr="00394112">
        <w:rPr>
          <w:rFonts w:ascii="Times New Roman" w:hAnsi="Times New Roman" w:cs="Times New Roman"/>
          <w:color w:val="auto"/>
        </w:rPr>
        <w:t xml:space="preserve"> се утврђује у року који </w:t>
      </w:r>
      <w:r w:rsidRPr="00394112">
        <w:rPr>
          <w:rFonts w:ascii="Times New Roman" w:hAnsi="Times New Roman" w:cs="Times New Roman"/>
          <w:b/>
          <w:color w:val="auto"/>
        </w:rPr>
        <w:t>не може бити дужи од 60 дана</w:t>
      </w:r>
      <w:r w:rsidRPr="00394112">
        <w:rPr>
          <w:rFonts w:ascii="Times New Roman" w:hAnsi="Times New Roman" w:cs="Times New Roman"/>
          <w:color w:val="auto"/>
        </w:rPr>
        <w:t xml:space="preserve"> од дана истека рока за подношење захтева и објављује се </w:t>
      </w:r>
      <w:r w:rsidRPr="00394112">
        <w:rPr>
          <w:rFonts w:ascii="Times New Roman" w:eastAsiaTheme="minorHAnsi" w:hAnsi="Times New Roman" w:cs="Times New Roman"/>
          <w:color w:val="auto"/>
          <w:lang w:eastAsia="en-US"/>
        </w:rPr>
        <w:t xml:space="preserve">на званичној интернет страници града Врања: </w:t>
      </w:r>
      <w:hyperlink r:id="rId6" w:history="1">
        <w:r w:rsidRPr="00394112">
          <w:rPr>
            <w:rStyle w:val="Hyperlink"/>
            <w:rFonts w:ascii="Times New Roman" w:hAnsi="Times New Roman" w:cs="Times New Roman"/>
            <w:color w:val="auto"/>
          </w:rPr>
          <w:t>www</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vranje</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org</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rs</w:t>
        </w:r>
      </w:hyperlink>
      <w:r w:rsidRPr="00394112">
        <w:rPr>
          <w:rFonts w:ascii="Times New Roman" w:hAnsi="Times New Roman" w:cs="Times New Roman"/>
          <w:color w:val="auto"/>
        </w:rPr>
        <w:t>.</w:t>
      </w:r>
      <w:r w:rsidRPr="00394112">
        <w:rPr>
          <w:rFonts w:ascii="Times New Roman" w:eastAsiaTheme="minorHAnsi" w:hAnsi="Times New Roman" w:cs="Times New Roman"/>
          <w:color w:val="auto"/>
          <w:lang w:eastAsia="en-US"/>
        </w:rPr>
        <w:t xml:space="preserve"> </w:t>
      </w:r>
      <w:r w:rsidRPr="00394112">
        <w:rPr>
          <w:rFonts w:ascii="Times New Roman" w:hAnsi="Times New Roman" w:cs="Times New Roman"/>
          <w:color w:val="auto"/>
        </w:rPr>
        <w:t xml:space="preserve">Учесници Јавног позива имају </w:t>
      </w:r>
      <w:r w:rsidRPr="00394112">
        <w:rPr>
          <w:rFonts w:ascii="Times New Roman" w:hAnsi="Times New Roman" w:cs="Times New Roman"/>
          <w:b/>
          <w:color w:val="auto"/>
        </w:rPr>
        <w:t>право увида</w:t>
      </w:r>
      <w:r w:rsidRPr="00394112">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94112">
        <w:rPr>
          <w:rFonts w:ascii="Times New Roman" w:hAnsi="Times New Roman" w:cs="Times New Roman"/>
          <w:b/>
          <w:color w:val="auto"/>
        </w:rPr>
        <w:t>,  у року од 3 (три) дана</w:t>
      </w:r>
      <w:r w:rsidRPr="00394112">
        <w:rPr>
          <w:rFonts w:ascii="Times New Roman" w:hAnsi="Times New Roman" w:cs="Times New Roman"/>
          <w:color w:val="auto"/>
        </w:rPr>
        <w:t xml:space="preserve"> </w:t>
      </w:r>
      <w:r w:rsidRPr="00394112">
        <w:rPr>
          <w:rFonts w:ascii="Times New Roman" w:hAnsi="Times New Roman" w:cs="Times New Roman"/>
          <w:b/>
        </w:rPr>
        <w:t>од дана њеног објављивања</w:t>
      </w:r>
      <w:r w:rsidRPr="00394112">
        <w:rPr>
          <w:rFonts w:ascii="Times New Roman" w:hAnsi="Times New Roman" w:cs="Times New Roman"/>
          <w:color w:val="auto"/>
        </w:rPr>
        <w:t>.</w:t>
      </w:r>
    </w:p>
    <w:p w:rsidR="00135C7C" w:rsidRPr="00394112" w:rsidRDefault="00135C7C" w:rsidP="00135C7C">
      <w:pPr>
        <w:pStyle w:val="Default"/>
        <w:jc w:val="both"/>
        <w:rPr>
          <w:rFonts w:ascii="Times New Roman" w:hAnsi="Times New Roman" w:cs="Times New Roman"/>
          <w:color w:val="auto"/>
        </w:rPr>
      </w:pPr>
    </w:p>
    <w:p w:rsidR="00135C7C" w:rsidRPr="00394112" w:rsidRDefault="00135C7C" w:rsidP="00135C7C">
      <w:pPr>
        <w:spacing w:after="0" w:line="240" w:lineRule="auto"/>
        <w:ind w:firstLine="720"/>
        <w:jc w:val="both"/>
        <w:rPr>
          <w:rFonts w:ascii="Times New Roman" w:hAnsi="Times New Roman"/>
          <w:sz w:val="24"/>
          <w:szCs w:val="24"/>
        </w:rPr>
      </w:pPr>
      <w:proofErr w:type="gramStart"/>
      <w:r w:rsidRPr="00394112">
        <w:rPr>
          <w:rFonts w:ascii="Times New Roman" w:hAnsi="Times New Roman"/>
          <w:sz w:val="24"/>
          <w:szCs w:val="24"/>
        </w:rPr>
        <w:t xml:space="preserve">На Прелиминарну листу учесници Јавног позива имају </w:t>
      </w:r>
      <w:r w:rsidRPr="00394112">
        <w:rPr>
          <w:rFonts w:ascii="Times New Roman" w:hAnsi="Times New Roman"/>
          <w:b/>
          <w:sz w:val="24"/>
          <w:szCs w:val="24"/>
        </w:rPr>
        <w:t>право приговора</w:t>
      </w:r>
      <w:r w:rsidRPr="00394112">
        <w:rPr>
          <w:rFonts w:ascii="Times New Roman" w:hAnsi="Times New Roman"/>
          <w:sz w:val="24"/>
          <w:szCs w:val="24"/>
        </w:rPr>
        <w:t xml:space="preserve"> (у писаној форми) </w:t>
      </w:r>
      <w:r w:rsidRPr="00394112">
        <w:rPr>
          <w:rFonts w:ascii="Times New Roman" w:hAnsi="Times New Roman"/>
          <w:b/>
          <w:sz w:val="24"/>
          <w:szCs w:val="24"/>
        </w:rPr>
        <w:t>у року од 8 (осам) дана од дана њеног објављивања.</w:t>
      </w:r>
      <w:proofErr w:type="gramEnd"/>
      <w:r w:rsidRPr="00394112">
        <w:rPr>
          <w:rFonts w:ascii="Times New Roman" w:hAnsi="Times New Roman"/>
          <w:sz w:val="24"/>
          <w:szCs w:val="24"/>
        </w:rPr>
        <w:t xml:space="preserve"> </w:t>
      </w:r>
      <w:proofErr w:type="gramStart"/>
      <w:r w:rsidRPr="00394112">
        <w:rPr>
          <w:rFonts w:ascii="Times New Roman" w:hAnsi="Times New Roman"/>
          <w:sz w:val="24"/>
          <w:szCs w:val="24"/>
        </w:rPr>
        <w:t xml:space="preserve">Приговор, који мора бити аргументовано образложен, подноси се Градском већу, које доноси </w:t>
      </w:r>
      <w:r w:rsidRPr="00394112">
        <w:rPr>
          <w:rFonts w:ascii="Times New Roman" w:hAnsi="Times New Roman"/>
          <w:b/>
          <w:sz w:val="24"/>
          <w:szCs w:val="24"/>
        </w:rPr>
        <w:t xml:space="preserve">Одлуку о решавању приговора у року до 15 (петнаест) дана </w:t>
      </w:r>
      <w:r w:rsidRPr="00394112">
        <w:rPr>
          <w:rFonts w:ascii="Times New Roman" w:hAnsi="Times New Roman"/>
          <w:sz w:val="24"/>
          <w:szCs w:val="24"/>
        </w:rPr>
        <w:t>од дана истека рока за приговор.</w:t>
      </w:r>
      <w:proofErr w:type="gramEnd"/>
    </w:p>
    <w:p w:rsidR="00135C7C" w:rsidRPr="00394112" w:rsidRDefault="00135C7C" w:rsidP="00135C7C">
      <w:pPr>
        <w:spacing w:after="0" w:line="240" w:lineRule="auto"/>
        <w:ind w:firstLine="720"/>
        <w:jc w:val="both"/>
        <w:rPr>
          <w:rFonts w:ascii="Times New Roman" w:hAnsi="Times New Roman"/>
          <w:color w:val="FF0000"/>
          <w:sz w:val="24"/>
          <w:szCs w:val="24"/>
        </w:rPr>
      </w:pPr>
      <w:r w:rsidRPr="00394112">
        <w:rPr>
          <w:rFonts w:ascii="Times New Roman" w:hAnsi="Times New Roman"/>
          <w:sz w:val="24"/>
          <w:szCs w:val="24"/>
        </w:rPr>
        <w:t xml:space="preserve">Након истека рока за приговоре и њихово решавање, Комисија објављује </w:t>
      </w:r>
      <w:r w:rsidRPr="00394112">
        <w:rPr>
          <w:rFonts w:ascii="Times New Roman" w:hAnsi="Times New Roman"/>
          <w:b/>
          <w:sz w:val="24"/>
          <w:szCs w:val="24"/>
        </w:rPr>
        <w:t>Коначну листу корисника подстицаја</w:t>
      </w:r>
      <w:r w:rsidRPr="00394112">
        <w:rPr>
          <w:rFonts w:ascii="Times New Roman" w:hAnsi="Times New Roman"/>
          <w:sz w:val="24"/>
          <w:szCs w:val="24"/>
        </w:rPr>
        <w:t xml:space="preserve"> (у даљем тексту: Коначна листа) на интернет страници града Врања: </w:t>
      </w:r>
      <w:hyperlink r:id="rId7"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hAnsi="Times New Roman"/>
          <w:sz w:val="24"/>
          <w:szCs w:val="24"/>
        </w:rPr>
        <w:t xml:space="preserve"> и даје предлог одлуке Градском већу.</w:t>
      </w:r>
      <w:r w:rsidRPr="00394112">
        <w:rPr>
          <w:rFonts w:ascii="Times New Roman" w:hAnsi="Times New Roman"/>
          <w:color w:val="FF0000"/>
          <w:sz w:val="24"/>
          <w:szCs w:val="24"/>
        </w:rPr>
        <w:t xml:space="preserve"> </w:t>
      </w:r>
    </w:p>
    <w:p w:rsidR="00135C7C" w:rsidRPr="00394112" w:rsidRDefault="00135C7C" w:rsidP="00135C7C">
      <w:pPr>
        <w:spacing w:after="0" w:line="240" w:lineRule="auto"/>
        <w:ind w:firstLine="705"/>
        <w:jc w:val="both"/>
        <w:rPr>
          <w:rFonts w:ascii="Times New Roman" w:hAnsi="Times New Roman"/>
          <w:color w:val="000000" w:themeColor="text1"/>
          <w:sz w:val="24"/>
          <w:szCs w:val="24"/>
          <w:lang w:val="sr-Cyrl-CS"/>
        </w:rPr>
      </w:pPr>
      <w:proofErr w:type="gramStart"/>
      <w:r w:rsidRPr="00394112">
        <w:rPr>
          <w:rFonts w:ascii="Times New Roman" w:hAnsi="Times New Roman"/>
          <w:color w:val="000000" w:themeColor="text1"/>
          <w:sz w:val="24"/>
          <w:szCs w:val="24"/>
        </w:rPr>
        <w:t xml:space="preserve">Градско веће у року до 30 (тридесет) дана доноси </w:t>
      </w:r>
      <w:r w:rsidRPr="00394112">
        <w:rPr>
          <w:rFonts w:ascii="Times New Roman" w:hAnsi="Times New Roman"/>
          <w:b/>
          <w:color w:val="000000" w:themeColor="text1"/>
          <w:sz w:val="24"/>
          <w:szCs w:val="24"/>
        </w:rPr>
        <w:t>Одлуку</w:t>
      </w:r>
      <w:r w:rsidRPr="00394112">
        <w:rPr>
          <w:rFonts w:ascii="Times New Roman" w:hAnsi="Times New Roman"/>
          <w:color w:val="000000" w:themeColor="text1"/>
          <w:sz w:val="24"/>
          <w:szCs w:val="24"/>
        </w:rPr>
        <w:t xml:space="preserve"> </w:t>
      </w:r>
      <w:r w:rsidRPr="00394112">
        <w:rPr>
          <w:rFonts w:ascii="Times New Roman" w:hAnsi="Times New Roman"/>
          <w:b/>
          <w:color w:val="000000" w:themeColor="text1"/>
          <w:sz w:val="24"/>
          <w:szCs w:val="24"/>
        </w:rPr>
        <w:t>о избору кандидата</w:t>
      </w:r>
      <w:r w:rsidRPr="00394112">
        <w:rPr>
          <w:rFonts w:ascii="Times New Roman" w:hAnsi="Times New Roman"/>
          <w:color w:val="000000" w:themeColor="text1"/>
          <w:sz w:val="24"/>
          <w:szCs w:val="24"/>
        </w:rPr>
        <w:t xml:space="preserve"> који испуњавају услове Јавног позива.</w:t>
      </w:r>
      <w:proofErr w:type="gramEnd"/>
    </w:p>
    <w:p w:rsidR="00135C7C" w:rsidRPr="00394112" w:rsidRDefault="00135C7C" w:rsidP="00135C7C">
      <w:pPr>
        <w:spacing w:after="0" w:line="240" w:lineRule="auto"/>
        <w:jc w:val="both"/>
        <w:rPr>
          <w:rFonts w:ascii="Times New Roman" w:hAnsi="Times New Roman"/>
          <w:color w:val="000000" w:themeColor="text1"/>
          <w:sz w:val="24"/>
          <w:szCs w:val="24"/>
          <w:lang w:val="sr-Cyrl-CS"/>
        </w:rPr>
      </w:pPr>
    </w:p>
    <w:p w:rsidR="00135C7C" w:rsidRPr="00EE58F5" w:rsidRDefault="00135C7C" w:rsidP="00135C7C">
      <w:pPr>
        <w:spacing w:after="0" w:line="240" w:lineRule="auto"/>
        <w:ind w:firstLine="720"/>
        <w:jc w:val="both"/>
        <w:rPr>
          <w:rFonts w:ascii="Times New Roman" w:hAnsi="Times New Roman"/>
          <w:color w:val="000000" w:themeColor="text1"/>
          <w:sz w:val="24"/>
          <w:szCs w:val="24"/>
        </w:rPr>
      </w:pPr>
      <w:proofErr w:type="gramStart"/>
      <w:r w:rsidRPr="00394112">
        <w:rPr>
          <w:rFonts w:ascii="Times New Roman" w:hAnsi="Times New Roman"/>
          <w:sz w:val="24"/>
          <w:szCs w:val="24"/>
        </w:rPr>
        <w:t>Након доношења одлуке Градског већа, градоначелник доноси Решење о исплати одобрених средстава корисницима подстицаја, закључује појединачне Уговоре о међусобним правима и обавезама уговорних страна,</w:t>
      </w:r>
      <w:r w:rsidRPr="00394112">
        <w:rPr>
          <w:rFonts w:ascii="Times New Roman" w:hAnsi="Times New Roman"/>
          <w:color w:val="000000" w:themeColor="text1"/>
          <w:sz w:val="24"/>
          <w:szCs w:val="24"/>
        </w:rPr>
        <w:t xml:space="preserve">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Pr="00394112">
        <w:rPr>
          <w:rFonts w:ascii="Times New Roman" w:eastAsia="Arial" w:hAnsi="Times New Roman"/>
          <w:color w:val="000000" w:themeColor="text1"/>
          <w:sz w:val="24"/>
          <w:szCs w:val="24"/>
        </w:rPr>
        <w:t>3</w:t>
      </w:r>
      <w:r w:rsidRPr="00394112">
        <w:rPr>
          <w:rFonts w:ascii="Times New Roman" w:eastAsia="Arial" w:hAnsi="Times New Roman"/>
          <w:color w:val="000000" w:themeColor="text1"/>
          <w:sz w:val="24"/>
          <w:szCs w:val="24"/>
          <w:lang w:val="sr-Cyrl-CS"/>
        </w:rPr>
        <w:t>.</w:t>
      </w:r>
      <w:proofErr w:type="gramEnd"/>
      <w:r w:rsidRPr="00394112">
        <w:rPr>
          <w:rFonts w:ascii="Times New Roman" w:eastAsia="Arial" w:hAnsi="Times New Roman"/>
          <w:color w:val="000000" w:themeColor="text1"/>
          <w:sz w:val="24"/>
          <w:szCs w:val="24"/>
          <w:lang w:val="sr-Cyrl-CS"/>
        </w:rPr>
        <w:t xml:space="preserve"> годину</w:t>
      </w:r>
      <w:r w:rsidRPr="00394112">
        <w:rPr>
          <w:rFonts w:ascii="Times New Roman" w:hAnsi="Times New Roman"/>
          <w:color w:val="000000" w:themeColor="text1"/>
          <w:sz w:val="24"/>
          <w:szCs w:val="24"/>
        </w:rPr>
        <w:t xml:space="preserve"> и Правилником о раду Комисије, из буџета града Врања</w:t>
      </w:r>
      <w:r w:rsidRPr="00394112">
        <w:rPr>
          <w:rFonts w:ascii="Times New Roman" w:hAnsi="Times New Roman"/>
          <w:color w:val="000000" w:themeColor="text1"/>
          <w:sz w:val="24"/>
          <w:szCs w:val="24"/>
          <w:lang w:val="sr-Cyrl-CS"/>
        </w:rPr>
        <w:t xml:space="preserve">. </w:t>
      </w:r>
    </w:p>
    <w:p w:rsidR="00135C7C" w:rsidRPr="00394112" w:rsidRDefault="00135C7C" w:rsidP="00135C7C">
      <w:pPr>
        <w:spacing w:after="0" w:line="240" w:lineRule="auto"/>
        <w:ind w:firstLine="720"/>
        <w:jc w:val="both"/>
        <w:rPr>
          <w:rFonts w:ascii="Times New Roman" w:hAnsi="Times New Roman"/>
          <w:sz w:val="24"/>
          <w:szCs w:val="24"/>
          <w:lang w:val="sr-Cyrl-CS"/>
        </w:rPr>
      </w:pPr>
      <w:r w:rsidRPr="00394112">
        <w:rPr>
          <w:rFonts w:ascii="Times New Roman" w:hAnsi="Times New Roman"/>
          <w:sz w:val="24"/>
          <w:szCs w:val="24"/>
          <w:lang w:val="sr-Cyrl-CS"/>
        </w:rPr>
        <w:t xml:space="preserve">Уколико корисник подстицаја не приступи закључењу Уговора у року </w:t>
      </w:r>
      <w:r w:rsidRPr="00394112">
        <w:rPr>
          <w:rFonts w:ascii="Times New Roman" w:hAnsi="Times New Roman"/>
          <w:b/>
          <w:sz w:val="24"/>
          <w:szCs w:val="24"/>
          <w:lang w:val="sr-Cyrl-CS"/>
        </w:rPr>
        <w:t>од 15 (петнаест) дана</w:t>
      </w:r>
      <w:r w:rsidRPr="00394112">
        <w:rPr>
          <w:rFonts w:ascii="Times New Roman" w:hAnsi="Times New Roman"/>
          <w:sz w:val="24"/>
          <w:szCs w:val="24"/>
          <w:lang w:val="sr-Cyrl-CS"/>
        </w:rPr>
        <w:t xml:space="preserve"> од дана достављања обавештења о времену и месту закључења Уговора, сматраће се да је одустао од поступка за доделу подстицајних средстава путем Јавног позива.</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Исплата средстава врши се на текући рачун корисника подстицајних средстава, на основу Решења издатог и потписаног од стране Градоначелника града Врања.</w:t>
      </w:r>
    </w:p>
    <w:p w:rsidR="00135C7C" w:rsidRPr="00394112" w:rsidRDefault="00135C7C" w:rsidP="00135C7C">
      <w:pPr>
        <w:spacing w:after="0" w:line="240" w:lineRule="auto"/>
        <w:ind w:firstLine="630"/>
        <w:jc w:val="both"/>
        <w:rPr>
          <w:rFonts w:ascii="Times New Roman" w:hAnsi="Times New Roman"/>
          <w:color w:val="000000" w:themeColor="text1"/>
          <w:sz w:val="24"/>
          <w:szCs w:val="24"/>
          <w:lang w:val="sr-Cyrl-CS"/>
        </w:rPr>
      </w:pPr>
    </w:p>
    <w:p w:rsidR="00135C7C" w:rsidRPr="00394112" w:rsidRDefault="00135C7C" w:rsidP="00135C7C">
      <w:pPr>
        <w:widowControl w:val="0"/>
        <w:autoSpaceDE w:val="0"/>
        <w:autoSpaceDN w:val="0"/>
        <w:adjustRightInd w:val="0"/>
        <w:spacing w:after="0" w:line="240" w:lineRule="auto"/>
        <w:ind w:right="72" w:firstLine="720"/>
        <w:jc w:val="both"/>
        <w:rPr>
          <w:rFonts w:ascii="Times New Roman" w:hAnsi="Times New Roman"/>
          <w:sz w:val="24"/>
          <w:szCs w:val="24"/>
        </w:rPr>
      </w:pPr>
      <w:r w:rsidRPr="00394112">
        <w:rPr>
          <w:rFonts w:ascii="Times New Roman" w:eastAsia="Arial" w:hAnsi="Times New Roman"/>
          <w:b/>
          <w:sz w:val="24"/>
          <w:szCs w:val="24"/>
          <w:lang w:val="sr-Cyrl-CS"/>
        </w:rPr>
        <w:t>Уколико корисник подстицаја не испуњава уговорне обавезе</w:t>
      </w:r>
      <w:r w:rsidRPr="00394112">
        <w:rPr>
          <w:rFonts w:ascii="Times New Roman" w:hAnsi="Times New Roman"/>
          <w:sz w:val="24"/>
          <w:szCs w:val="24"/>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w:t>
      </w:r>
      <w:r w:rsidRPr="00394112">
        <w:rPr>
          <w:rFonts w:ascii="Times New Roman" w:hAnsi="Times New Roman"/>
          <w:sz w:val="24"/>
          <w:szCs w:val="24"/>
        </w:rPr>
        <w:lastRenderedPageBreak/>
        <w:t>средстава.</w:t>
      </w:r>
    </w:p>
    <w:p w:rsidR="00135C7C" w:rsidRPr="00394112" w:rsidRDefault="00135C7C" w:rsidP="00135C7C">
      <w:pPr>
        <w:widowControl w:val="0"/>
        <w:autoSpaceDE w:val="0"/>
        <w:autoSpaceDN w:val="0"/>
        <w:adjustRightInd w:val="0"/>
        <w:spacing w:after="0" w:line="240" w:lineRule="auto"/>
        <w:ind w:right="72" w:firstLine="720"/>
        <w:jc w:val="both"/>
        <w:rPr>
          <w:rFonts w:ascii="Times New Roman" w:hAnsi="Times New Roman"/>
          <w:sz w:val="24"/>
          <w:szCs w:val="24"/>
        </w:rPr>
      </w:pPr>
      <w:r>
        <w:rPr>
          <w:rFonts w:ascii="Times New Roman" w:eastAsia="Arial" w:hAnsi="Times New Roman"/>
          <w:sz w:val="24"/>
          <w:szCs w:val="24"/>
          <w:lang w:val="sr-Cyrl-CS"/>
        </w:rPr>
        <w:t xml:space="preserve">Корисник подстицаја </w:t>
      </w:r>
      <w:r w:rsidRPr="00394112">
        <w:rPr>
          <w:rFonts w:ascii="Times New Roman" w:eastAsia="Arial" w:hAnsi="Times New Roman"/>
          <w:sz w:val="24"/>
          <w:szCs w:val="24"/>
          <w:lang w:val="sr-Cyrl-CS"/>
        </w:rPr>
        <w:t xml:space="preserve">дужан је </w:t>
      </w:r>
      <w:r w:rsidRPr="00394112">
        <w:rPr>
          <w:rFonts w:ascii="Times New Roman" w:hAnsi="Times New Roman"/>
          <w:b/>
          <w:sz w:val="24"/>
          <w:szCs w:val="24"/>
        </w:rPr>
        <w:t>да чува документацију</w:t>
      </w:r>
      <w:r w:rsidRPr="00394112">
        <w:rPr>
          <w:rFonts w:ascii="Times New Roman" w:hAnsi="Times New Roman"/>
          <w:sz w:val="24"/>
          <w:szCs w:val="24"/>
        </w:rPr>
        <w:t xml:space="preserve"> која се односи на остваривање права на подстицаје, </w:t>
      </w:r>
      <w:r w:rsidRPr="00394112">
        <w:rPr>
          <w:rFonts w:ascii="Times New Roman" w:hAnsi="Times New Roman"/>
          <w:b/>
          <w:sz w:val="24"/>
          <w:szCs w:val="24"/>
        </w:rPr>
        <w:t xml:space="preserve">најмање 5 </w:t>
      </w:r>
      <w:r>
        <w:rPr>
          <w:rFonts w:ascii="Times New Roman" w:hAnsi="Times New Roman"/>
          <w:b/>
          <w:sz w:val="24"/>
          <w:szCs w:val="24"/>
        </w:rPr>
        <w:t xml:space="preserve">(пет) </w:t>
      </w:r>
      <w:r w:rsidRPr="00394112">
        <w:rPr>
          <w:rFonts w:ascii="Times New Roman" w:hAnsi="Times New Roman"/>
          <w:b/>
          <w:sz w:val="24"/>
          <w:szCs w:val="24"/>
        </w:rPr>
        <w:t>година</w:t>
      </w:r>
      <w:r w:rsidRPr="00394112">
        <w:rPr>
          <w:rFonts w:ascii="Times New Roman" w:hAnsi="Times New Roman"/>
          <w:sz w:val="24"/>
          <w:szCs w:val="24"/>
        </w:rPr>
        <w:t xml:space="preserve"> од дана њихове реализације</w:t>
      </w:r>
      <w:r w:rsidRPr="00394112">
        <w:rPr>
          <w:rFonts w:ascii="Times New Roman" w:hAnsi="Times New Roman"/>
          <w:sz w:val="24"/>
          <w:szCs w:val="24"/>
          <w:lang w:val="sr-Cyrl-CS"/>
        </w:rPr>
        <w:t>.</w:t>
      </w:r>
    </w:p>
    <w:p w:rsidR="00135C7C" w:rsidRPr="0056697B" w:rsidRDefault="00135C7C" w:rsidP="00135C7C">
      <w:pPr>
        <w:spacing w:after="0" w:line="240" w:lineRule="auto"/>
        <w:jc w:val="both"/>
        <w:rPr>
          <w:rFonts w:ascii="Times New Roman" w:hAnsi="Times New Roman"/>
          <w:b/>
          <w:color w:val="000000" w:themeColor="text1"/>
          <w:sz w:val="24"/>
          <w:szCs w:val="24"/>
        </w:rPr>
      </w:pPr>
    </w:p>
    <w:p w:rsidR="00135C7C" w:rsidRDefault="00135C7C" w:rsidP="00135C7C">
      <w:pPr>
        <w:tabs>
          <w:tab w:val="left" w:pos="750"/>
          <w:tab w:val="center" w:pos="432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X    </w:t>
      </w:r>
      <w:r w:rsidRPr="00394112">
        <w:rPr>
          <w:rFonts w:ascii="Times New Roman" w:hAnsi="Times New Roman"/>
          <w:b/>
          <w:color w:val="000000" w:themeColor="text1"/>
          <w:sz w:val="24"/>
          <w:szCs w:val="24"/>
          <w:lang w:val="sr-Cyrl-CS"/>
        </w:rPr>
        <w:t>Објављивање Јавног позива и начин подношење захтева за доделу подстицајних средстава</w:t>
      </w:r>
    </w:p>
    <w:p w:rsidR="00135C7C" w:rsidRPr="00394112" w:rsidRDefault="00135C7C" w:rsidP="00135C7C">
      <w:pPr>
        <w:tabs>
          <w:tab w:val="left" w:pos="750"/>
          <w:tab w:val="center" w:pos="4320"/>
        </w:tabs>
        <w:spacing w:after="0" w:line="240" w:lineRule="auto"/>
        <w:rPr>
          <w:rFonts w:ascii="Times New Roman" w:hAnsi="Times New Roman"/>
          <w:b/>
          <w:color w:val="000000" w:themeColor="text1"/>
          <w:sz w:val="24"/>
          <w:szCs w:val="24"/>
          <w:lang w:val="sr-Cyrl-CS"/>
        </w:rPr>
      </w:pPr>
    </w:p>
    <w:p w:rsidR="00135C7C" w:rsidRPr="00394112" w:rsidRDefault="00135C7C" w:rsidP="00135C7C">
      <w:pPr>
        <w:spacing w:after="0" w:line="240" w:lineRule="auto"/>
        <w:jc w:val="both"/>
        <w:rPr>
          <w:rFonts w:ascii="Times New Roman" w:eastAsia="Arial" w:hAnsi="Times New Roman"/>
          <w:color w:val="000000" w:themeColor="text1"/>
          <w:sz w:val="24"/>
          <w:szCs w:val="24"/>
          <w:lang w:val="sr-Cyrl-CS"/>
        </w:rPr>
      </w:pPr>
    </w:p>
    <w:p w:rsidR="00135C7C" w:rsidRPr="00394112" w:rsidRDefault="00135C7C" w:rsidP="00135C7C">
      <w:pPr>
        <w:spacing w:after="0" w:line="240" w:lineRule="auto"/>
        <w:ind w:firstLine="630"/>
        <w:jc w:val="both"/>
        <w:rPr>
          <w:rFonts w:ascii="Times New Roman" w:eastAsia="Arial" w:hAnsi="Times New Roman"/>
          <w:color w:val="000000"/>
          <w:sz w:val="24"/>
          <w:szCs w:val="24"/>
          <w:lang w:val="sr-Cyrl-CS"/>
        </w:rPr>
      </w:pPr>
      <w:r w:rsidRPr="00394112">
        <w:rPr>
          <w:rFonts w:ascii="Times New Roman" w:eastAsia="Arial" w:hAnsi="Times New Roman"/>
          <w:color w:val="000000"/>
          <w:sz w:val="24"/>
          <w:szCs w:val="24"/>
          <w:lang w:val="sr-Cyrl-CS"/>
        </w:rPr>
        <w:t xml:space="preserve">Јавни позив се објављује на огласној табли Градске управе града Врања и на </w:t>
      </w:r>
      <w:r w:rsidRPr="00394112">
        <w:rPr>
          <w:rFonts w:ascii="Times New Roman" w:eastAsia="Arial" w:hAnsi="Times New Roman"/>
          <w:b/>
          <w:color w:val="000000"/>
          <w:sz w:val="24"/>
          <w:szCs w:val="24"/>
          <w:lang w:val="sr-Cyrl-CS"/>
        </w:rPr>
        <w:t>званичном сајту града Врања:</w:t>
      </w:r>
      <w:r w:rsidRPr="00394112">
        <w:rPr>
          <w:rFonts w:ascii="Times New Roman" w:eastAsia="Arial" w:hAnsi="Times New Roman"/>
          <w:color w:val="000000"/>
          <w:sz w:val="24"/>
          <w:szCs w:val="24"/>
          <w:lang w:val="sr-Cyrl-CS"/>
        </w:rPr>
        <w:t xml:space="preserve"> </w:t>
      </w:r>
      <w:hyperlink r:id="rId8"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eastAsia="Arial" w:hAnsi="Times New Roman"/>
          <w:color w:val="000000"/>
          <w:sz w:val="24"/>
          <w:szCs w:val="24"/>
          <w:lang w:val="sr-Cyrl-CS"/>
        </w:rPr>
        <w:t xml:space="preserve"> </w:t>
      </w:r>
    </w:p>
    <w:p w:rsidR="00135C7C" w:rsidRPr="00394112" w:rsidRDefault="00135C7C" w:rsidP="00135C7C">
      <w:pPr>
        <w:spacing w:after="0" w:line="240" w:lineRule="auto"/>
        <w:ind w:firstLine="630"/>
        <w:jc w:val="both"/>
        <w:rPr>
          <w:rFonts w:ascii="Times New Roman" w:eastAsia="Arial" w:hAnsi="Times New Roman"/>
          <w:color w:val="000000"/>
          <w:sz w:val="24"/>
          <w:szCs w:val="24"/>
          <w:lang w:val="sr-Cyrl-CS"/>
        </w:rPr>
      </w:pPr>
      <w:r w:rsidRPr="00394112">
        <w:rPr>
          <w:rFonts w:ascii="Times New Roman" w:hAnsi="Times New Roman"/>
          <w:b/>
          <w:sz w:val="24"/>
          <w:szCs w:val="24"/>
          <w:lang w:val="ru-RU"/>
        </w:rPr>
        <w:t>Све потребне информације</w:t>
      </w:r>
      <w:r w:rsidRPr="00394112">
        <w:rPr>
          <w:rFonts w:ascii="Times New Roman" w:hAnsi="Times New Roman"/>
          <w:sz w:val="24"/>
          <w:szCs w:val="24"/>
          <w:lang w:val="ru-RU"/>
        </w:rPr>
        <w:t xml:space="preserve"> у вези са Јавним позивом могу се добити у  </w:t>
      </w:r>
      <w:r w:rsidRPr="00394112">
        <w:rPr>
          <w:rFonts w:ascii="Times New Roman" w:hAnsi="Times New Roman"/>
          <w:sz w:val="24"/>
          <w:szCs w:val="24"/>
          <w:lang w:val="sr-Cyrl-CS"/>
        </w:rPr>
        <w:t>К</w:t>
      </w:r>
      <w:r w:rsidRPr="00394112">
        <w:rPr>
          <w:rFonts w:ascii="Times New Roman" w:hAnsi="Times New Roman"/>
          <w:sz w:val="24"/>
          <w:szCs w:val="24"/>
          <w:lang w:val="ru-RU"/>
        </w:rPr>
        <w:t>анцеларији</w:t>
      </w:r>
      <w:r w:rsidRPr="00394112">
        <w:rPr>
          <w:rFonts w:ascii="Times New Roman" w:hAnsi="Times New Roman"/>
          <w:sz w:val="24"/>
          <w:szCs w:val="24"/>
          <w:lang w:val="sr-Cyrl-CS"/>
        </w:rPr>
        <w:t xml:space="preserve"> бр. </w:t>
      </w:r>
      <w:r w:rsidRPr="00394112">
        <w:rPr>
          <w:rFonts w:ascii="Times New Roman" w:hAnsi="Times New Roman"/>
          <w:sz w:val="24"/>
          <w:szCs w:val="24"/>
          <w:lang w:val="ru-RU"/>
        </w:rPr>
        <w:t xml:space="preserve">37 </w:t>
      </w:r>
      <w:r w:rsidRPr="00394112">
        <w:rPr>
          <w:rFonts w:ascii="Times New Roman" w:hAnsi="Times New Roman"/>
          <w:sz w:val="24"/>
          <w:szCs w:val="24"/>
          <w:lang w:val="sr-Cyrl-CS"/>
        </w:rPr>
        <w:t xml:space="preserve">- </w:t>
      </w:r>
      <w:r w:rsidRPr="00394112">
        <w:rPr>
          <w:rFonts w:ascii="Times New Roman" w:hAnsi="Times New Roman"/>
          <w:sz w:val="24"/>
          <w:szCs w:val="24"/>
          <w:lang w:val="ru-RU"/>
        </w:rPr>
        <w:t>Одељење за привреду и економски развој Градске управе града Врања,</w:t>
      </w:r>
      <w:r w:rsidRPr="00394112">
        <w:rPr>
          <w:rFonts w:ascii="Times New Roman" w:hAnsi="Times New Roman"/>
          <w:sz w:val="24"/>
          <w:szCs w:val="24"/>
          <w:lang w:val="sr-Cyrl-CS"/>
        </w:rPr>
        <w:t xml:space="preserve"> сваког радног дана или на телефон број: 017/ 402-348</w:t>
      </w:r>
      <w:r w:rsidRPr="00394112">
        <w:rPr>
          <w:rFonts w:ascii="Times New Roman" w:hAnsi="Times New Roman"/>
          <w:color w:val="000000"/>
          <w:sz w:val="24"/>
          <w:szCs w:val="24"/>
          <w:lang w:val="sr-Cyrl-CS"/>
        </w:rPr>
        <w:t xml:space="preserve">. </w:t>
      </w:r>
    </w:p>
    <w:p w:rsidR="00135C7C" w:rsidRPr="00394112" w:rsidRDefault="00135C7C" w:rsidP="00135C7C">
      <w:pPr>
        <w:spacing w:after="0" w:line="240" w:lineRule="auto"/>
        <w:ind w:firstLine="630"/>
        <w:jc w:val="both"/>
        <w:rPr>
          <w:rFonts w:ascii="Times New Roman" w:hAnsi="Times New Roman"/>
          <w:color w:val="000000"/>
          <w:sz w:val="24"/>
          <w:szCs w:val="24"/>
          <w:lang w:val="ru-RU"/>
        </w:rPr>
      </w:pPr>
      <w:r w:rsidRPr="00394112">
        <w:rPr>
          <w:rFonts w:ascii="Times New Roman" w:hAnsi="Times New Roman"/>
          <w:b/>
          <w:color w:val="000000"/>
          <w:sz w:val="24"/>
          <w:szCs w:val="24"/>
          <w:lang w:val="ru-RU"/>
        </w:rPr>
        <w:t>Образац захтева</w:t>
      </w:r>
      <w:r w:rsidRPr="00394112">
        <w:rPr>
          <w:rFonts w:ascii="Times New Roman" w:hAnsi="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9" w:history="1">
        <w:r w:rsidRPr="00394112">
          <w:rPr>
            <w:rStyle w:val="Hyperlink"/>
            <w:rFonts w:ascii="Times New Roman" w:hAnsi="Times New Roman"/>
            <w:sz w:val="24"/>
            <w:szCs w:val="24"/>
            <w:lang w:val="ru-RU"/>
          </w:rPr>
          <w:t>www.vranje.org.rs</w:t>
        </w:r>
      </w:hyperlink>
    </w:p>
    <w:p w:rsidR="00135C7C" w:rsidRPr="00394112" w:rsidRDefault="00135C7C" w:rsidP="00135C7C">
      <w:pPr>
        <w:spacing w:after="0" w:line="240" w:lineRule="auto"/>
        <w:ind w:firstLine="708"/>
        <w:jc w:val="both"/>
        <w:rPr>
          <w:rFonts w:ascii="Times New Roman" w:hAnsi="Times New Roman"/>
          <w:sz w:val="24"/>
          <w:szCs w:val="24"/>
          <w:lang w:val="sr-Cyrl-CS"/>
        </w:rPr>
      </w:pPr>
      <w:proofErr w:type="gramStart"/>
      <w:r w:rsidRPr="00394112">
        <w:rPr>
          <w:rFonts w:ascii="Times New Roman" w:hAnsi="Times New Roman"/>
          <w:b/>
          <w:color w:val="000000"/>
          <w:spacing w:val="-1"/>
          <w:sz w:val="24"/>
          <w:szCs w:val="24"/>
        </w:rPr>
        <w:t>Захтеви</w:t>
      </w:r>
      <w:r w:rsidRPr="00394112">
        <w:rPr>
          <w:rFonts w:ascii="Times New Roman" w:hAnsi="Times New Roman"/>
          <w:b/>
          <w:color w:val="000000"/>
          <w:sz w:val="24"/>
          <w:szCs w:val="24"/>
        </w:rPr>
        <w:t xml:space="preserve"> са комплетном документацијом се пред</w:t>
      </w:r>
      <w:r w:rsidRPr="00394112">
        <w:rPr>
          <w:rFonts w:ascii="Times New Roman" w:hAnsi="Times New Roman"/>
          <w:b/>
          <w:color w:val="000000"/>
          <w:spacing w:val="-2"/>
          <w:sz w:val="24"/>
          <w:szCs w:val="24"/>
        </w:rPr>
        <w:t>а</w:t>
      </w:r>
      <w:r w:rsidRPr="00394112">
        <w:rPr>
          <w:rFonts w:ascii="Times New Roman" w:hAnsi="Times New Roman"/>
          <w:b/>
          <w:color w:val="000000"/>
          <w:spacing w:val="3"/>
          <w:sz w:val="24"/>
          <w:szCs w:val="24"/>
        </w:rPr>
        <w:t>ј</w:t>
      </w:r>
      <w:r w:rsidRPr="00394112">
        <w:rPr>
          <w:rFonts w:ascii="Times New Roman" w:hAnsi="Times New Roman"/>
          <w:b/>
          <w:color w:val="000000"/>
          <w:sz w:val="24"/>
          <w:szCs w:val="24"/>
        </w:rPr>
        <w:t xml:space="preserve">у </w:t>
      </w:r>
      <w:r w:rsidRPr="00394112">
        <w:rPr>
          <w:rFonts w:ascii="Times New Roman" w:hAnsi="Times New Roman"/>
          <w:b/>
          <w:sz w:val="24"/>
          <w:szCs w:val="24"/>
          <w:lang w:val="sr-Cyrl-CS"/>
        </w:rPr>
        <w:t xml:space="preserve">у затвореној коверти на шалтеру број 1, Писарнице </w:t>
      </w:r>
      <w:r w:rsidRPr="00394112">
        <w:rPr>
          <w:rFonts w:ascii="Times New Roman" w:hAnsi="Times New Roman"/>
          <w:b/>
          <w:sz w:val="24"/>
          <w:szCs w:val="24"/>
        </w:rPr>
        <w:t xml:space="preserve">услужног центра </w:t>
      </w:r>
      <w:r w:rsidRPr="00394112">
        <w:rPr>
          <w:rFonts w:ascii="Times New Roman" w:hAnsi="Times New Roman"/>
          <w:b/>
          <w:sz w:val="24"/>
          <w:szCs w:val="24"/>
          <w:lang w:val="sr-Cyrl-CS"/>
        </w:rPr>
        <w:t>Градске управе града Врања или поштом на адресу: Град Врање, улица Краља Милана бр.</w:t>
      </w:r>
      <w:proofErr w:type="gramEnd"/>
      <w:r w:rsidRPr="00394112">
        <w:rPr>
          <w:rFonts w:ascii="Times New Roman" w:hAnsi="Times New Roman"/>
          <w:b/>
          <w:sz w:val="24"/>
          <w:szCs w:val="24"/>
          <w:lang w:val="sr-Cyrl-CS"/>
        </w:rPr>
        <w:t xml:space="preserve"> 1, 17501 Врање.</w:t>
      </w:r>
    </w:p>
    <w:p w:rsidR="00135C7C" w:rsidRDefault="00135C7C" w:rsidP="00135C7C">
      <w:pPr>
        <w:spacing w:after="0" w:line="240" w:lineRule="auto"/>
        <w:ind w:firstLine="708"/>
        <w:jc w:val="both"/>
        <w:rPr>
          <w:rFonts w:ascii="Times New Roman" w:hAnsi="Times New Roman"/>
          <w:sz w:val="24"/>
          <w:szCs w:val="24"/>
          <w:lang w:val="sr-Cyrl-CS"/>
        </w:rPr>
      </w:pPr>
      <w:r w:rsidRPr="00394112">
        <w:rPr>
          <w:rFonts w:ascii="Times New Roman" w:hAnsi="Times New Roman"/>
          <w:b/>
          <w:sz w:val="24"/>
          <w:szCs w:val="24"/>
          <w:lang w:val="sr-Cyrl-CS"/>
        </w:rPr>
        <w:t>На коверти написати: Захтев</w:t>
      </w:r>
      <w:r w:rsidRPr="00394112">
        <w:rPr>
          <w:rFonts w:ascii="Times New Roman" w:hAnsi="Times New Roman"/>
          <w:b/>
          <w:sz w:val="24"/>
          <w:szCs w:val="24"/>
        </w:rPr>
        <w:t xml:space="preserve"> за остваривање права  на доделу подстицаја у пољопривреди</w:t>
      </w:r>
      <w:r w:rsidRPr="00394112">
        <w:rPr>
          <w:rFonts w:ascii="Times New Roman" w:hAnsi="Times New Roman"/>
          <w:b/>
          <w:sz w:val="24"/>
          <w:szCs w:val="24"/>
          <w:lang w:val="sr-Cyrl-CS"/>
        </w:rPr>
        <w:t xml:space="preserve"> у 2023. години на територији града Врања, Комисији за доделу подстицајних средстава у пољопривреди, са назнаком „НЕ ОТВАРАТИ“.</w:t>
      </w:r>
      <w:r w:rsidRPr="00394112">
        <w:rPr>
          <w:rFonts w:ascii="Times New Roman" w:hAnsi="Times New Roman"/>
          <w:sz w:val="24"/>
          <w:szCs w:val="24"/>
          <w:lang w:val="sr-Cyrl-CS"/>
        </w:rPr>
        <w:t xml:space="preserve"> На полеђини коверте навести податке о подносиоцу захтева: име и презиме, адресу и број телефона.</w:t>
      </w:r>
    </w:p>
    <w:p w:rsidR="00135C7C" w:rsidRPr="00093105" w:rsidRDefault="00135C7C" w:rsidP="00135C7C">
      <w:pPr>
        <w:spacing w:after="0" w:line="240" w:lineRule="auto"/>
        <w:jc w:val="both"/>
        <w:rPr>
          <w:rFonts w:ascii="Times New Roman" w:hAnsi="Times New Roman"/>
          <w:sz w:val="24"/>
          <w:szCs w:val="24"/>
        </w:rPr>
      </w:pPr>
      <w:r w:rsidRPr="00A644A3">
        <w:rPr>
          <w:rFonts w:ascii="Times New Roman" w:hAnsi="Times New Roman"/>
          <w:color w:val="000000"/>
          <w:sz w:val="24"/>
          <w:szCs w:val="24"/>
        </w:rPr>
        <w:t xml:space="preserve">             </w:t>
      </w:r>
      <w:r w:rsidRPr="00A644A3">
        <w:rPr>
          <w:rFonts w:ascii="Times New Roman" w:hAnsi="Times New Roman"/>
          <w:b/>
          <w:sz w:val="24"/>
          <w:szCs w:val="24"/>
          <w:lang w:val="sr-Cyrl-CS"/>
        </w:rPr>
        <w:t>Захтеви</w:t>
      </w:r>
      <w:r w:rsidRPr="00A644A3">
        <w:rPr>
          <w:rFonts w:ascii="Times New Roman" w:hAnsi="Times New Roman"/>
          <w:sz w:val="24"/>
          <w:szCs w:val="24"/>
          <w:lang w:val="sr-Cyrl-CS"/>
        </w:rPr>
        <w:t xml:space="preserve"> послати на било који други начин, факсом, електронском поштом и сл. </w:t>
      </w:r>
      <w:r w:rsidRPr="00093105">
        <w:rPr>
          <w:rFonts w:ascii="Times New Roman" w:hAnsi="Times New Roman"/>
          <w:sz w:val="24"/>
          <w:szCs w:val="24"/>
          <w:lang w:val="sr-Cyrl-CS"/>
        </w:rPr>
        <w:t>неће бити разматрани.</w:t>
      </w:r>
    </w:p>
    <w:p w:rsidR="00135C7C" w:rsidRPr="00093105" w:rsidRDefault="00135C7C" w:rsidP="00135C7C">
      <w:pPr>
        <w:widowControl w:val="0"/>
        <w:suppressAutoHyphens/>
        <w:spacing w:after="0" w:line="240" w:lineRule="auto"/>
        <w:ind w:firstLine="720"/>
        <w:jc w:val="both"/>
        <w:rPr>
          <w:rFonts w:ascii="Times New Roman" w:hAnsi="Times New Roman"/>
          <w:sz w:val="24"/>
          <w:szCs w:val="24"/>
          <w:lang w:val="sr-Cyrl-CS"/>
        </w:rPr>
      </w:pPr>
      <w:r w:rsidRPr="00093105">
        <w:rPr>
          <w:rFonts w:ascii="Times New Roman" w:hAnsi="Times New Roman"/>
          <w:sz w:val="24"/>
          <w:szCs w:val="24"/>
          <w:lang w:val="sr-Cyrl-CS"/>
        </w:rPr>
        <w:t xml:space="preserve">Рок за подношење </w:t>
      </w:r>
      <w:r w:rsidRPr="00093105">
        <w:rPr>
          <w:rFonts w:ascii="Times New Roman" w:hAnsi="Times New Roman"/>
          <w:sz w:val="24"/>
          <w:szCs w:val="24"/>
        </w:rPr>
        <w:t>захтева</w:t>
      </w:r>
      <w:r w:rsidRPr="00093105">
        <w:rPr>
          <w:rFonts w:ascii="Times New Roman" w:hAnsi="Times New Roman"/>
          <w:sz w:val="24"/>
          <w:szCs w:val="24"/>
          <w:lang w:val="sr-Cyrl-CS"/>
        </w:rPr>
        <w:t xml:space="preserve"> са комплетном документацијом за инвестиције у физичку имовину пољопривредних газдинстава </w:t>
      </w:r>
      <w:r>
        <w:rPr>
          <w:rFonts w:ascii="Times New Roman" w:hAnsi="Times New Roman"/>
          <w:sz w:val="24"/>
          <w:szCs w:val="24"/>
          <w:lang w:val="sr-Cyrl-CS"/>
        </w:rPr>
        <w:t xml:space="preserve">- </w:t>
      </w:r>
      <w:r w:rsidRPr="00BB4B2C">
        <w:rPr>
          <w:rFonts w:ascii="Times New Roman" w:hAnsi="Times New Roman"/>
          <w:b/>
          <w:sz w:val="24"/>
          <w:szCs w:val="24"/>
          <w:lang w:val="sr-Cyrl-CS"/>
        </w:rPr>
        <w:t>машине и опрем</w:t>
      </w:r>
      <w:r>
        <w:rPr>
          <w:rFonts w:ascii="Times New Roman" w:hAnsi="Times New Roman"/>
          <w:b/>
          <w:sz w:val="24"/>
          <w:szCs w:val="24"/>
          <w:lang w:val="sr-Cyrl-CS"/>
        </w:rPr>
        <w:t>а</w:t>
      </w:r>
      <w:r>
        <w:rPr>
          <w:rFonts w:ascii="Times New Roman" w:hAnsi="Times New Roman"/>
          <w:sz w:val="24"/>
          <w:szCs w:val="24"/>
          <w:lang w:val="sr-Cyrl-CS"/>
        </w:rPr>
        <w:t xml:space="preserve"> </w:t>
      </w:r>
      <w:r w:rsidRPr="00093105">
        <w:rPr>
          <w:rFonts w:ascii="Times New Roman" w:hAnsi="Times New Roman"/>
          <w:sz w:val="24"/>
          <w:szCs w:val="24"/>
          <w:lang w:val="sr-Cyrl-CS"/>
        </w:rPr>
        <w:t xml:space="preserve">(инвестиције </w:t>
      </w:r>
      <w:r w:rsidRPr="00BB4B2C">
        <w:rPr>
          <w:rFonts w:ascii="Times New Roman" w:hAnsi="Times New Roman"/>
          <w:b/>
          <w:sz w:val="24"/>
          <w:szCs w:val="24"/>
          <w:lang w:val="sr-Cyrl-CS"/>
        </w:rPr>
        <w:t>под тачкама од 1-9</w:t>
      </w:r>
      <w:r w:rsidRPr="00093105">
        <w:rPr>
          <w:rFonts w:ascii="Times New Roman" w:hAnsi="Times New Roman"/>
          <w:sz w:val="24"/>
          <w:szCs w:val="24"/>
          <w:lang w:val="sr-Cyrl-CS"/>
        </w:rPr>
        <w:t xml:space="preserve">) је до </w:t>
      </w:r>
      <w:r w:rsidRPr="00BB4B2C">
        <w:rPr>
          <w:rFonts w:ascii="Times New Roman" w:hAnsi="Times New Roman"/>
          <w:b/>
          <w:sz w:val="24"/>
          <w:szCs w:val="24"/>
          <w:lang w:val="sr-Cyrl-CS"/>
        </w:rPr>
        <w:t>30.06.2023. године.</w:t>
      </w:r>
    </w:p>
    <w:p w:rsidR="00135C7C" w:rsidRPr="00093105" w:rsidRDefault="00135C7C" w:rsidP="00135C7C">
      <w:pPr>
        <w:widowControl w:val="0"/>
        <w:suppressAutoHyphens/>
        <w:spacing w:after="0" w:line="240" w:lineRule="auto"/>
        <w:ind w:firstLine="720"/>
        <w:jc w:val="both"/>
        <w:rPr>
          <w:rFonts w:ascii="Times New Roman" w:eastAsia="Calibri" w:hAnsi="Times New Roman"/>
          <w:b/>
          <w:color w:val="000000" w:themeColor="text1"/>
          <w:sz w:val="24"/>
          <w:szCs w:val="24"/>
          <w:lang w:val="sr-Cyrl-CS" w:eastAsia="ja-JP"/>
        </w:rPr>
      </w:pPr>
    </w:p>
    <w:p w:rsidR="00135C7C" w:rsidRPr="002E46A7" w:rsidRDefault="00135C7C" w:rsidP="00135C7C">
      <w:pPr>
        <w:widowControl w:val="0"/>
        <w:suppressAutoHyphens/>
        <w:spacing w:after="0" w:line="240" w:lineRule="auto"/>
        <w:ind w:firstLine="720"/>
        <w:jc w:val="both"/>
        <w:rPr>
          <w:rStyle w:val="TimesNewRomanChar"/>
          <w:rFonts w:ascii="Times New Roman" w:eastAsia="Calibri" w:hAnsi="Times New Roman" w:cs="Times New Roman"/>
          <w:b/>
          <w:color w:val="000000" w:themeColor="text1"/>
          <w:sz w:val="24"/>
          <w:szCs w:val="24"/>
        </w:rPr>
      </w:pPr>
      <w:r w:rsidRPr="00093105">
        <w:rPr>
          <w:rFonts w:ascii="Times New Roman" w:hAnsi="Times New Roman"/>
          <w:sz w:val="24"/>
          <w:szCs w:val="24"/>
          <w:lang w:val="sr-Cyrl-CS"/>
        </w:rPr>
        <w:t xml:space="preserve">Рок за подношење </w:t>
      </w:r>
      <w:r w:rsidRPr="00093105">
        <w:rPr>
          <w:rFonts w:ascii="Times New Roman" w:hAnsi="Times New Roman"/>
          <w:sz w:val="24"/>
          <w:szCs w:val="24"/>
        </w:rPr>
        <w:t>захтева</w:t>
      </w:r>
      <w:r w:rsidRPr="00093105">
        <w:rPr>
          <w:rFonts w:ascii="Times New Roman" w:hAnsi="Times New Roman"/>
          <w:sz w:val="24"/>
          <w:szCs w:val="24"/>
          <w:lang w:val="sr-Cyrl-CS"/>
        </w:rPr>
        <w:t xml:space="preserve"> са комплетном документацијом за </w:t>
      </w:r>
      <w:r w:rsidRPr="00093105">
        <w:rPr>
          <w:rStyle w:val="TimesNewRomanChar"/>
          <w:rFonts w:ascii="Times New Roman" w:eastAsia="Calibri" w:hAnsi="Times New Roman" w:cs="Times New Roman"/>
          <w:color w:val="000000" w:themeColor="text1"/>
          <w:sz w:val="24"/>
          <w:szCs w:val="24"/>
        </w:rPr>
        <w:t xml:space="preserve">Инвестирање за унапређење и развој руралне инфраструктуре и услуга - </w:t>
      </w:r>
      <w:r w:rsidRPr="00093105">
        <w:rPr>
          <w:rStyle w:val="TimesNewRomanChar"/>
          <w:rFonts w:ascii="Times New Roman" w:eastAsia="Calibri" w:hAnsi="Times New Roman" w:cs="Times New Roman"/>
          <w:b/>
          <w:color w:val="000000" w:themeColor="text1"/>
          <w:sz w:val="24"/>
          <w:szCs w:val="24"/>
        </w:rPr>
        <w:t xml:space="preserve">ископ/бушење бунара </w:t>
      </w:r>
      <w:r w:rsidRPr="00093105">
        <w:rPr>
          <w:rFonts w:ascii="Times New Roman" w:hAnsi="Times New Roman"/>
          <w:sz w:val="24"/>
          <w:szCs w:val="24"/>
          <w:lang w:val="sr-Cyrl-CS"/>
        </w:rPr>
        <w:t>(инвестиција под тачком 10) је до 31.07.2023. године</w:t>
      </w:r>
    </w:p>
    <w:p w:rsidR="00135C7C" w:rsidRPr="0026227D" w:rsidRDefault="00135C7C" w:rsidP="00135C7C">
      <w:pPr>
        <w:spacing w:after="0" w:line="240" w:lineRule="auto"/>
        <w:jc w:val="both"/>
        <w:rPr>
          <w:rFonts w:ascii="Times New Roman" w:hAnsi="Times New Roman"/>
          <w:sz w:val="24"/>
          <w:szCs w:val="24"/>
        </w:rPr>
      </w:pPr>
    </w:p>
    <w:p w:rsidR="00135C7C" w:rsidRDefault="00135C7C" w:rsidP="00135C7C">
      <w:pPr>
        <w:spacing w:after="0" w:line="240" w:lineRule="auto"/>
        <w:ind w:firstLine="720"/>
        <w:jc w:val="both"/>
        <w:rPr>
          <w:rFonts w:ascii="Times New Roman" w:hAnsi="Times New Roman"/>
          <w:b/>
          <w:sz w:val="24"/>
          <w:szCs w:val="24"/>
          <w:u w:val="single"/>
        </w:rPr>
      </w:pPr>
      <w:r w:rsidRPr="00394112">
        <w:rPr>
          <w:rFonts w:ascii="Times New Roman" w:hAnsi="Times New Roman"/>
          <w:b/>
          <w:sz w:val="24"/>
          <w:szCs w:val="24"/>
          <w:u w:val="single"/>
          <w:lang w:val="sr-Cyrl-CS"/>
        </w:rPr>
        <w:t>Захтев и приложена документација се не враћају подносиоцу захтева.</w:t>
      </w: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rPr>
      </w:pPr>
    </w:p>
    <w:p w:rsidR="00135C7C" w:rsidRPr="00135C7C" w:rsidRDefault="00135C7C" w:rsidP="00135C7C">
      <w:pPr>
        <w:spacing w:after="0" w:line="240" w:lineRule="auto"/>
        <w:ind w:firstLine="720"/>
        <w:jc w:val="both"/>
        <w:rPr>
          <w:rFonts w:ascii="Times New Roman" w:hAnsi="Times New Roman"/>
          <w:b/>
          <w:sz w:val="24"/>
          <w:szCs w:val="24"/>
          <w:u w:val="single"/>
        </w:rPr>
      </w:pPr>
    </w:p>
    <w:p w:rsidR="00135C7C" w:rsidRDefault="00135C7C" w:rsidP="00135C7C">
      <w:pPr>
        <w:spacing w:after="0" w:line="240" w:lineRule="auto"/>
        <w:ind w:firstLine="720"/>
        <w:jc w:val="both"/>
        <w:rPr>
          <w:rFonts w:ascii="Times New Roman" w:hAnsi="Times New Roman"/>
          <w:b/>
          <w:sz w:val="24"/>
          <w:szCs w:val="24"/>
          <w:u w:val="single"/>
          <w:lang w:val="sr-Cyrl-CS"/>
        </w:rPr>
      </w:pPr>
    </w:p>
    <w:p w:rsidR="00135C7C" w:rsidRPr="006A2B9F" w:rsidRDefault="00135C7C" w:rsidP="00135C7C">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lastRenderedPageBreak/>
        <w:drawing>
          <wp:inline distT="0" distB="0" distL="0" distR="0">
            <wp:extent cx="923925" cy="647700"/>
            <wp:effectExtent l="19050" t="0" r="9525" b="0"/>
            <wp:docPr id="5"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135C7C" w:rsidRPr="001365FB" w:rsidRDefault="00135C7C" w:rsidP="00135C7C">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Pr>
          <w:rFonts w:ascii="Times New Roman" w:hAnsi="Times New Roman"/>
          <w:b/>
          <w:color w:val="000000" w:themeColor="text1"/>
        </w:rPr>
        <w:t>1</w:t>
      </w:r>
    </w:p>
    <w:p w:rsidR="00135C7C" w:rsidRPr="006A2B9F" w:rsidRDefault="00135C7C" w:rsidP="00135C7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135C7C" w:rsidRDefault="00135C7C" w:rsidP="00135C7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135C7C" w:rsidRDefault="00135C7C" w:rsidP="00135C7C">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135C7C" w:rsidRDefault="00135C7C" w:rsidP="00135C7C">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ЗА ДОДЕЛУ ПОДСТИЦАЈНИХ СРЕДСТАВА У ПОЉОПРИВРЕДИ ЗА ИНВЕСТИЦИЈЕ У ФИЗИЧКУ ИМОВИНУ ПОЉОПРИВРЕДНИХ ГАЗДИНСТАВА ЗА НАБАВКУ МАШИНА И ОПРЕМЕ У 2023. ГОДИНИ НА ТЕРИТОРИЈИ ГРАДА ВРАЊА</w:t>
      </w:r>
    </w:p>
    <w:p w:rsidR="00135C7C" w:rsidRPr="00365A8A" w:rsidRDefault="00135C7C" w:rsidP="00135C7C">
      <w:pPr>
        <w:widowControl w:val="0"/>
        <w:suppressAutoHyphens/>
        <w:spacing w:after="0" w:line="240" w:lineRule="auto"/>
        <w:ind w:left="90"/>
        <w:jc w:val="center"/>
        <w:rPr>
          <w:rFonts w:ascii="Times New Roman" w:hAnsi="Times New Roman"/>
          <w:b/>
          <w:color w:val="000000" w:themeColor="text1"/>
          <w:sz w:val="24"/>
          <w:szCs w:val="24"/>
        </w:rPr>
      </w:pPr>
    </w:p>
    <w:tbl>
      <w:tblPr>
        <w:tblW w:w="10260" w:type="dxa"/>
        <w:tblInd w:w="-440" w:type="dxa"/>
        <w:tblCellMar>
          <w:left w:w="0" w:type="dxa"/>
          <w:right w:w="0" w:type="dxa"/>
        </w:tblCellMar>
        <w:tblLook w:val="0000"/>
      </w:tblPr>
      <w:tblGrid>
        <w:gridCol w:w="450"/>
        <w:gridCol w:w="4050"/>
        <w:gridCol w:w="5760"/>
      </w:tblGrid>
      <w:tr w:rsidR="00135C7C" w:rsidRPr="006A2B9F" w:rsidTr="00135C7C">
        <w:trPr>
          <w:trHeight w:val="430"/>
        </w:trPr>
        <w:tc>
          <w:tcPr>
            <w:tcW w:w="10260" w:type="dxa"/>
            <w:gridSpan w:val="3"/>
            <w:tcBorders>
              <w:top w:val="single" w:sz="8" w:space="0" w:color="auto"/>
              <w:left w:val="single" w:sz="8" w:space="0" w:color="auto"/>
              <w:bottom w:val="single" w:sz="8" w:space="0" w:color="auto"/>
              <w:right w:val="single" w:sz="8" w:space="0" w:color="auto"/>
            </w:tcBorders>
            <w:shd w:val="clear" w:color="auto" w:fill="999999"/>
          </w:tcPr>
          <w:p w:rsidR="00135C7C" w:rsidRPr="0020491E" w:rsidRDefault="00135C7C" w:rsidP="00AD4AB1">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135C7C" w:rsidRPr="006A2B9F" w:rsidTr="00135C7C">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lang w:val="sr-Cyrl-CS"/>
              </w:rPr>
            </w:pPr>
          </w:p>
        </w:tc>
      </w:tr>
      <w:tr w:rsidR="00135C7C" w:rsidRPr="006A2B9F" w:rsidTr="00135C7C">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lang w:val="sr-Cyrl-CS"/>
              </w:rPr>
            </w:pP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lang w:val="sr-Cyrl-CS"/>
              </w:rPr>
            </w:pPr>
          </w:p>
        </w:tc>
      </w:tr>
      <w:tr w:rsidR="00135C7C" w:rsidRPr="006A2B9F" w:rsidTr="00135C7C">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135C7C" w:rsidRPr="0020491E" w:rsidRDefault="00135C7C" w:rsidP="00AD4AB1">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135C7C" w:rsidRPr="0020491E" w:rsidRDefault="00135C7C" w:rsidP="00AD4AB1">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 КО и број</w:t>
            </w:r>
          </w:p>
          <w:p w:rsidR="00135C7C" w:rsidRPr="0020491E" w:rsidRDefault="00135C7C" w:rsidP="00AD4AB1">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135C7C" w:rsidRPr="0020491E" w:rsidRDefault="00135C7C" w:rsidP="00AD4AB1">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rPr>
            </w:pPr>
            <w:r w:rsidRPr="0020491E">
              <w:rPr>
                <w:rFonts w:ascii="Times New Roman" w:hAnsi="Times New Roman"/>
                <w:bCs/>
                <w:sz w:val="24"/>
                <w:szCs w:val="24"/>
                <w:lang w:val="sr-Cyrl-CS"/>
              </w:rPr>
              <w:t>Број регистрованог пољопривредног газдинства (БПГ)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8.</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D4AB1">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чланова породичног</w:t>
            </w:r>
          </w:p>
          <w:p w:rsidR="00135C7C" w:rsidRPr="0020491E" w:rsidRDefault="00135C7C" w:rsidP="00AD4AB1">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D4AB1">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35C7C" w:rsidRPr="006A2B9F" w:rsidTr="00135C7C">
        <w:trPr>
          <w:trHeight w:val="188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9.</w:t>
            </w:r>
          </w:p>
        </w:tc>
        <w:tc>
          <w:tcPr>
            <w:tcW w:w="9810" w:type="dxa"/>
            <w:gridSpan w:val="2"/>
            <w:tcBorders>
              <w:top w:val="single" w:sz="8" w:space="0" w:color="auto"/>
              <w:left w:val="single" w:sz="8" w:space="0" w:color="auto"/>
              <w:bottom w:val="single" w:sz="8" w:space="0" w:color="auto"/>
              <w:right w:val="single" w:sz="8" w:space="0" w:color="auto"/>
            </w:tcBorders>
            <w:vAlign w:val="center"/>
          </w:tcPr>
          <w:p w:rsidR="00135C7C" w:rsidRDefault="00135C7C" w:rsidP="00AD4AB1">
            <w:pPr>
              <w:spacing w:after="0" w:line="240" w:lineRule="auto"/>
              <w:rPr>
                <w:rFonts w:ascii="Times New Roman" w:hAnsi="Times New Roman"/>
                <w:color w:val="000000" w:themeColor="text1"/>
                <w:sz w:val="4"/>
                <w:szCs w:val="4"/>
              </w:rPr>
            </w:pPr>
            <w:r w:rsidRPr="006A2B9F">
              <w:rPr>
                <w:rFonts w:ascii="Times New Roman" w:hAnsi="Times New Roman"/>
                <w:color w:val="000000" w:themeColor="text1"/>
                <w:sz w:val="24"/>
                <w:szCs w:val="24"/>
                <w:lang w:val="sr-Cyrl-CS"/>
              </w:rPr>
              <w:t xml:space="preserve">    </w:t>
            </w:r>
            <w:r>
              <w:rPr>
                <w:rFonts w:ascii="Times New Roman" w:hAnsi="Times New Roman"/>
                <w:color w:val="000000" w:themeColor="text1"/>
                <w:sz w:val="4"/>
                <w:szCs w:val="4"/>
              </w:rPr>
              <w:t xml:space="preserve">            </w:t>
            </w:r>
          </w:p>
          <w:p w:rsidR="00135C7C" w:rsidRPr="00365A8A" w:rsidRDefault="00135C7C" w:rsidP="00AD4AB1">
            <w:pPr>
              <w:spacing w:after="0" w:line="240" w:lineRule="auto"/>
              <w:rPr>
                <w:rFonts w:ascii="Times New Roman" w:hAnsi="Times New Roman"/>
                <w:color w:val="000000" w:themeColor="text1"/>
                <w:sz w:val="4"/>
                <w:szCs w:val="4"/>
              </w:rPr>
            </w:pPr>
            <w:r>
              <w:rPr>
                <w:rFonts w:ascii="Times New Roman" w:hAnsi="Times New Roman"/>
                <w:color w:val="000000" w:themeColor="text1"/>
                <w:sz w:val="4"/>
                <w:szCs w:val="4"/>
              </w:rPr>
              <w:t xml:space="preserve">                                  </w:t>
            </w:r>
            <w:r w:rsidRPr="0067124A">
              <w:rPr>
                <w:rFonts w:ascii="Times New Roman" w:hAnsi="Times New Roman"/>
                <w:color w:val="000000" w:themeColor="text1"/>
                <w:sz w:val="20"/>
                <w:szCs w:val="20"/>
                <w:lang w:val="sr-Cyrl-CS"/>
              </w:rPr>
              <w:t>Врста инвестиције:</w:t>
            </w:r>
          </w:p>
          <w:p w:rsidR="00135C7C" w:rsidRPr="0067124A" w:rsidRDefault="00135C7C" w:rsidP="00135C7C">
            <w:pPr>
              <w:pStyle w:val="ListParagraph"/>
              <w:numPr>
                <w:ilvl w:val="0"/>
                <w:numId w:val="13"/>
              </w:numPr>
              <w:spacing w:after="0" w:line="240" w:lineRule="auto"/>
              <w:jc w:val="both"/>
              <w:rPr>
                <w:rFonts w:ascii="Times New Roman" w:hAnsi="Times New Roman"/>
                <w:color w:val="000000" w:themeColor="text1"/>
                <w:sz w:val="20"/>
                <w:szCs w:val="20"/>
                <w:lang w:val="sr-Cyrl-CS"/>
              </w:rPr>
            </w:pPr>
            <w:r w:rsidRPr="0067124A">
              <w:rPr>
                <w:rFonts w:ascii="Times New Roman" w:hAnsi="Times New Roman"/>
                <w:color w:val="000000" w:themeColor="text1"/>
                <w:sz w:val="20"/>
                <w:szCs w:val="20"/>
              </w:rPr>
              <w:t>Набавка о</w:t>
            </w:r>
            <w:r w:rsidRPr="0067124A">
              <w:rPr>
                <w:rFonts w:ascii="Times New Roman" w:hAnsi="Times New Roman"/>
                <w:color w:val="000000" w:themeColor="text1"/>
                <w:sz w:val="20"/>
                <w:szCs w:val="20"/>
                <w:lang w:val="sr-Cyrl-CS"/>
              </w:rPr>
              <w:t xml:space="preserve">преме за мужу - </w:t>
            </w:r>
            <w:r w:rsidRPr="0067124A">
              <w:rPr>
                <w:rFonts w:ascii="Times New Roman" w:hAnsi="Times New Roman"/>
                <w:b/>
                <w:color w:val="000000" w:themeColor="text1"/>
                <w:sz w:val="20"/>
                <w:szCs w:val="20"/>
                <w:lang w:val="sr-Cyrl-CS"/>
              </w:rPr>
              <w:t>апарат за мужу</w:t>
            </w:r>
            <w:r w:rsidRPr="0067124A">
              <w:rPr>
                <w:rFonts w:ascii="Times New Roman" w:hAnsi="Times New Roman"/>
                <w:color w:val="000000" w:themeColor="text1"/>
                <w:sz w:val="20"/>
                <w:szCs w:val="20"/>
                <w:lang w:val="sr-Cyrl-CS"/>
              </w:rPr>
              <w:t xml:space="preserve"> </w:t>
            </w:r>
          </w:p>
          <w:p w:rsidR="00135C7C" w:rsidRPr="0067124A" w:rsidRDefault="00135C7C" w:rsidP="00135C7C">
            <w:pPr>
              <w:pStyle w:val="ListParagraph"/>
              <w:numPr>
                <w:ilvl w:val="0"/>
                <w:numId w:val="13"/>
              </w:numPr>
              <w:spacing w:after="0" w:line="240" w:lineRule="auto"/>
              <w:jc w:val="both"/>
              <w:rPr>
                <w:rFonts w:ascii="Times New Roman" w:hAnsi="Times New Roman"/>
                <w:color w:val="000000" w:themeColor="text1"/>
                <w:sz w:val="20"/>
                <w:szCs w:val="20"/>
                <w:lang w:val="sr-Cyrl-CS"/>
              </w:rPr>
            </w:pPr>
            <w:r w:rsidRPr="0067124A">
              <w:rPr>
                <w:rFonts w:ascii="Times New Roman" w:hAnsi="Times New Roman"/>
                <w:color w:val="000000" w:themeColor="text1"/>
                <w:sz w:val="20"/>
                <w:szCs w:val="20"/>
                <w:lang w:val="sr-Cyrl-CS"/>
              </w:rPr>
              <w:t xml:space="preserve">Набавка опреме за орезивање, дробљење, сечење и уклањање остатака након резидбе воћних врста - </w:t>
            </w:r>
            <w:r w:rsidRPr="0067124A">
              <w:rPr>
                <w:rFonts w:ascii="Times New Roman" w:hAnsi="Times New Roman"/>
                <w:b/>
                <w:noProof/>
                <w:color w:val="000000" w:themeColor="text1"/>
                <w:sz w:val="20"/>
                <w:szCs w:val="20"/>
              </w:rPr>
              <w:t>сечка, таруп, мулчер</w:t>
            </w:r>
          </w:p>
          <w:p w:rsidR="00135C7C" w:rsidRPr="0067124A"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lang w:val="sr-Cyrl-CS"/>
              </w:rPr>
            </w:pPr>
            <w:r w:rsidRPr="0067124A">
              <w:rPr>
                <w:rFonts w:ascii="Times New Roman" w:eastAsia="Arial" w:hAnsi="Times New Roman"/>
                <w:color w:val="000000" w:themeColor="text1"/>
                <w:sz w:val="20"/>
                <w:szCs w:val="20"/>
                <w:lang w:val="sr-Cyrl-CS"/>
              </w:rPr>
              <w:t xml:space="preserve">Набавка машина за допунску обраду земљишта у сектору воће, грожђе, поврће (укључујући печурке) и цвеће - </w:t>
            </w:r>
            <w:r w:rsidRPr="0067124A">
              <w:rPr>
                <w:rFonts w:ascii="Times New Roman" w:eastAsia="Arial" w:hAnsi="Times New Roman"/>
                <w:b/>
                <w:color w:val="000000" w:themeColor="text1"/>
                <w:sz w:val="20"/>
                <w:szCs w:val="20"/>
                <w:lang w:val="sr-Cyrl-CS"/>
              </w:rPr>
              <w:t xml:space="preserve">мотокултиватор до 10 </w:t>
            </w:r>
            <w:r w:rsidRPr="0067124A">
              <w:rPr>
                <w:rFonts w:ascii="Times New Roman" w:eastAsia="Arial" w:hAnsi="Times New Roman"/>
                <w:b/>
                <w:color w:val="000000" w:themeColor="text1"/>
                <w:sz w:val="20"/>
                <w:szCs w:val="20"/>
              </w:rPr>
              <w:t>KW</w:t>
            </w:r>
            <w:r w:rsidRPr="0067124A">
              <w:rPr>
                <w:rFonts w:ascii="Times New Roman" w:eastAsia="Arial" w:hAnsi="Times New Roman"/>
                <w:b/>
                <w:color w:val="000000" w:themeColor="text1"/>
                <w:sz w:val="20"/>
                <w:szCs w:val="20"/>
                <w:lang w:val="sr-Cyrl-CS"/>
              </w:rPr>
              <w:t>, међуредни  култиватор, подривач, сетвоспремач и тањирача</w:t>
            </w:r>
          </w:p>
          <w:p w:rsidR="00135C7C" w:rsidRPr="00F51B4C"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lang w:val="sr-Cyrl-CS"/>
              </w:rPr>
            </w:pPr>
            <w:r w:rsidRPr="0067124A">
              <w:rPr>
                <w:rFonts w:ascii="Times New Roman" w:eastAsia="Arial" w:hAnsi="Times New Roman"/>
                <w:color w:val="000000" w:themeColor="text1"/>
                <w:sz w:val="20"/>
                <w:szCs w:val="20"/>
                <w:lang w:val="sr-Cyrl-CS"/>
              </w:rPr>
              <w:t xml:space="preserve">Набавка машина за заштиту биља у сектору воће, грожђе, поврће (укључујући печурке) и цвеће </w:t>
            </w:r>
            <w:r>
              <w:rPr>
                <w:rFonts w:ascii="Times New Roman" w:eastAsia="Arial" w:hAnsi="Times New Roman"/>
                <w:color w:val="000000" w:themeColor="text1"/>
                <w:sz w:val="20"/>
                <w:szCs w:val="20"/>
                <w:lang w:val="sr-Cyrl-CS"/>
              </w:rPr>
              <w:t>–</w:t>
            </w:r>
            <w:r w:rsidRPr="0067124A">
              <w:rPr>
                <w:rFonts w:ascii="Times New Roman" w:eastAsia="Arial" w:hAnsi="Times New Roman"/>
                <w:color w:val="000000" w:themeColor="text1"/>
                <w:sz w:val="20"/>
                <w:szCs w:val="20"/>
                <w:lang w:val="sr-Cyrl-CS"/>
              </w:rPr>
              <w:t xml:space="preserve"> </w:t>
            </w:r>
            <w:r w:rsidRPr="0067124A">
              <w:rPr>
                <w:rFonts w:ascii="Times New Roman" w:eastAsia="Arial" w:hAnsi="Times New Roman"/>
                <w:b/>
                <w:color w:val="000000" w:themeColor="text1"/>
                <w:sz w:val="20"/>
                <w:szCs w:val="20"/>
                <w:lang w:val="sr-Cyrl-CS"/>
              </w:rPr>
              <w:t>атомизер</w:t>
            </w:r>
          </w:p>
          <w:p w:rsidR="00135C7C" w:rsidRPr="00F51B4C"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rPr>
            </w:pPr>
            <w:r w:rsidRPr="00DE6048">
              <w:rPr>
                <w:rFonts w:ascii="Times New Roman" w:hAnsi="Times New Roman"/>
                <w:bCs/>
                <w:color w:val="000000"/>
                <w:sz w:val="20"/>
                <w:szCs w:val="20"/>
              </w:rPr>
              <w:t>Набавка опреме и уређаја за прераду језграстог воћа</w:t>
            </w:r>
            <w:r>
              <w:rPr>
                <w:rFonts w:ascii="Times New Roman" w:hAnsi="Times New Roman"/>
                <w:bCs/>
                <w:color w:val="000000"/>
                <w:sz w:val="20"/>
                <w:szCs w:val="20"/>
              </w:rPr>
              <w:t xml:space="preserve"> - </w:t>
            </w:r>
            <w:r w:rsidRPr="00DE6048">
              <w:rPr>
                <w:rFonts w:ascii="Times New Roman" w:hAnsi="Times New Roman"/>
                <w:b/>
                <w:bCs/>
                <w:color w:val="000000"/>
                <w:sz w:val="20"/>
                <w:szCs w:val="20"/>
              </w:rPr>
              <w:t>машине за сакупљање и крцкање језграстог воћа</w:t>
            </w:r>
            <w:r w:rsidRPr="00DE6048">
              <w:rPr>
                <w:rFonts w:ascii="Times New Roman" w:hAnsi="Times New Roman"/>
                <w:b/>
                <w:color w:val="000000" w:themeColor="text1"/>
                <w:sz w:val="20"/>
                <w:szCs w:val="20"/>
                <w:lang w:val="sr-Cyrl-CS"/>
              </w:rPr>
              <w:t xml:space="preserve"> </w:t>
            </w:r>
          </w:p>
          <w:p w:rsidR="00135C7C" w:rsidRPr="0067124A"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Набавка машина за примарну обраду земљишта у сектору остали усеви (житарице, индустријско, ароматично и зачинско биље и др.) -</w:t>
            </w:r>
            <w:r w:rsidRPr="0067124A">
              <w:rPr>
                <w:rFonts w:ascii="Times New Roman" w:eastAsia="Arial" w:hAnsi="Times New Roman"/>
                <w:b/>
                <w:color w:val="000000" w:themeColor="text1"/>
                <w:sz w:val="20"/>
                <w:szCs w:val="20"/>
              </w:rPr>
              <w:t xml:space="preserve"> плуг</w:t>
            </w:r>
          </w:p>
          <w:p w:rsidR="00135C7C" w:rsidRPr="0067124A"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 xml:space="preserve">Набавка машина за допунску обраду земљишта у сектору остали усеви (житарице, индустријско, ароматично и зачинско биље и др.) - </w:t>
            </w:r>
            <w:r w:rsidRPr="0067124A">
              <w:rPr>
                <w:rFonts w:ascii="Times New Roman" w:eastAsia="Arial" w:hAnsi="Times New Roman"/>
                <w:b/>
                <w:color w:val="000000" w:themeColor="text1"/>
                <w:sz w:val="20"/>
                <w:szCs w:val="20"/>
              </w:rPr>
              <w:t>подривач, сетвоспремач, тањирача, међуредни култиватор</w:t>
            </w:r>
          </w:p>
          <w:p w:rsidR="00135C7C" w:rsidRPr="0067124A"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 xml:space="preserve">Набавка машина за ђубрење земљишта у сектору остали усеви (житарице, индустријско, ароматично и зачинско биље и др.) - </w:t>
            </w:r>
            <w:r w:rsidRPr="0067124A">
              <w:rPr>
                <w:rFonts w:ascii="Times New Roman" w:eastAsia="Arial" w:hAnsi="Times New Roman"/>
                <w:b/>
                <w:color w:val="000000" w:themeColor="text1"/>
                <w:sz w:val="20"/>
                <w:szCs w:val="20"/>
              </w:rPr>
              <w:t>расипач минералног ђубрива до 500 литара</w:t>
            </w:r>
          </w:p>
          <w:p w:rsidR="00135C7C" w:rsidRPr="00DE6048" w:rsidRDefault="00135C7C" w:rsidP="00135C7C">
            <w:pPr>
              <w:pStyle w:val="ListParagraph"/>
              <w:numPr>
                <w:ilvl w:val="0"/>
                <w:numId w:val="1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lang w:val="sr-Cyrl-CS"/>
              </w:rPr>
              <w:t>Набавка машина за заштиту биља</w:t>
            </w:r>
            <w:r w:rsidRPr="0067124A">
              <w:rPr>
                <w:rFonts w:ascii="Times New Roman" w:eastAsia="Arial" w:hAnsi="Times New Roman"/>
                <w:color w:val="000000" w:themeColor="text1"/>
                <w:sz w:val="20"/>
                <w:szCs w:val="20"/>
              </w:rPr>
              <w:t xml:space="preserve"> у сектору остали усеви (житарице, индустријско, ароматично и зачинско биље и др.) </w:t>
            </w:r>
            <w:r>
              <w:rPr>
                <w:rFonts w:ascii="Times New Roman" w:eastAsia="Arial" w:hAnsi="Times New Roman"/>
                <w:color w:val="000000" w:themeColor="text1"/>
                <w:sz w:val="20"/>
                <w:szCs w:val="20"/>
              </w:rPr>
              <w:t>–</w:t>
            </w:r>
            <w:r w:rsidRPr="0067124A">
              <w:rPr>
                <w:rFonts w:ascii="Times New Roman" w:eastAsia="Arial" w:hAnsi="Times New Roman"/>
                <w:color w:val="000000" w:themeColor="text1"/>
                <w:sz w:val="20"/>
                <w:szCs w:val="20"/>
              </w:rPr>
              <w:t xml:space="preserve"> </w:t>
            </w:r>
            <w:r w:rsidRPr="0067124A">
              <w:rPr>
                <w:rFonts w:ascii="Times New Roman" w:eastAsia="Arial" w:hAnsi="Times New Roman"/>
                <w:b/>
                <w:color w:val="000000" w:themeColor="text1"/>
                <w:sz w:val="20"/>
                <w:szCs w:val="20"/>
              </w:rPr>
              <w:t>прскалица</w:t>
            </w:r>
          </w:p>
          <w:p w:rsidR="00135C7C" w:rsidRPr="00093105" w:rsidRDefault="00135C7C" w:rsidP="00135C7C">
            <w:pPr>
              <w:pStyle w:val="ListParagraph"/>
              <w:widowControl w:val="0"/>
              <w:numPr>
                <w:ilvl w:val="0"/>
                <w:numId w:val="13"/>
              </w:numPr>
              <w:suppressAutoHyphens/>
              <w:spacing w:after="0" w:line="240" w:lineRule="auto"/>
              <w:jc w:val="both"/>
              <w:rPr>
                <w:rStyle w:val="TimesNewRomanChar"/>
                <w:rFonts w:ascii="Times New Roman" w:eastAsia="Calibri" w:hAnsi="Times New Roman" w:cs="Times New Roman"/>
                <w:b/>
                <w:color w:val="000000" w:themeColor="text1"/>
                <w:sz w:val="20"/>
                <w:szCs w:val="20"/>
              </w:rPr>
            </w:pPr>
            <w:r w:rsidRPr="00093105">
              <w:rPr>
                <w:rStyle w:val="TimesNewRomanChar"/>
                <w:rFonts w:ascii="Times New Roman" w:eastAsia="Calibri" w:hAnsi="Times New Roman" w:cs="Times New Roman"/>
                <w:color w:val="000000" w:themeColor="text1"/>
                <w:sz w:val="20"/>
                <w:szCs w:val="20"/>
              </w:rPr>
              <w:lastRenderedPageBreak/>
              <w:t xml:space="preserve">Инвестирање за унапређење и развој руралне инфраструктуре и услуга - </w:t>
            </w:r>
            <w:r w:rsidRPr="00093105">
              <w:rPr>
                <w:rStyle w:val="TimesNewRomanChar"/>
                <w:rFonts w:ascii="Times New Roman" w:eastAsia="Calibri" w:hAnsi="Times New Roman" w:cs="Times New Roman"/>
                <w:b/>
                <w:color w:val="000000" w:themeColor="text1"/>
                <w:sz w:val="20"/>
                <w:szCs w:val="20"/>
              </w:rPr>
              <w:t xml:space="preserve">ископ/   </w:t>
            </w:r>
          </w:p>
          <w:p w:rsidR="00135C7C" w:rsidRDefault="00135C7C" w:rsidP="00AD4AB1">
            <w:pPr>
              <w:pStyle w:val="ListParagraph"/>
              <w:widowControl w:val="0"/>
              <w:suppressAutoHyphens/>
              <w:spacing w:after="0" w:line="240" w:lineRule="auto"/>
              <w:ind w:left="780"/>
              <w:jc w:val="both"/>
              <w:rPr>
                <w:rStyle w:val="TimesNewRomanChar"/>
                <w:rFonts w:ascii="Times New Roman" w:eastAsia="Calibri" w:hAnsi="Times New Roman" w:cs="Times New Roman"/>
                <w:b/>
                <w:color w:val="000000" w:themeColor="text1"/>
                <w:sz w:val="8"/>
                <w:szCs w:val="8"/>
              </w:rPr>
            </w:pPr>
            <w:r w:rsidRPr="00093105">
              <w:rPr>
                <w:rStyle w:val="TimesNewRomanChar"/>
                <w:rFonts w:ascii="Times New Roman" w:eastAsia="Calibri" w:hAnsi="Times New Roman" w:cs="Times New Roman"/>
                <w:b/>
                <w:color w:val="000000" w:themeColor="text1"/>
                <w:sz w:val="20"/>
                <w:szCs w:val="20"/>
              </w:rPr>
              <w:t>бушење бунар</w:t>
            </w:r>
            <w:r>
              <w:rPr>
                <w:rStyle w:val="TimesNewRomanChar"/>
                <w:rFonts w:ascii="Times New Roman" w:eastAsia="Calibri" w:hAnsi="Times New Roman" w:cs="Times New Roman"/>
                <w:b/>
                <w:color w:val="000000" w:themeColor="text1"/>
                <w:sz w:val="20"/>
                <w:szCs w:val="20"/>
              </w:rPr>
              <w:t>а</w:t>
            </w:r>
          </w:p>
          <w:p w:rsidR="00135C7C" w:rsidRPr="00093105" w:rsidRDefault="00135C7C" w:rsidP="00AD4AB1">
            <w:pPr>
              <w:pStyle w:val="ListParagraph"/>
              <w:widowControl w:val="0"/>
              <w:suppressAutoHyphens/>
              <w:spacing w:after="0" w:line="240" w:lineRule="auto"/>
              <w:ind w:left="780"/>
              <w:jc w:val="both"/>
              <w:rPr>
                <w:rFonts w:ascii="Times New Roman" w:eastAsia="Calibri" w:hAnsi="Times New Roman"/>
                <w:b/>
                <w:color w:val="000000" w:themeColor="text1"/>
                <w:sz w:val="8"/>
                <w:szCs w:val="8"/>
                <w:lang w:val="sr-Cyrl-CS" w:eastAsia="ja-JP"/>
              </w:rPr>
            </w:pPr>
          </w:p>
        </w:tc>
      </w:tr>
      <w:tr w:rsidR="00135C7C" w:rsidRPr="006A2B9F" w:rsidTr="00135C7C">
        <w:trPr>
          <w:trHeight w:val="277"/>
        </w:trPr>
        <w:tc>
          <w:tcPr>
            <w:tcW w:w="10260" w:type="dxa"/>
            <w:gridSpan w:val="3"/>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D4AB1">
            <w:pPr>
              <w:spacing w:after="0" w:line="240" w:lineRule="auto"/>
              <w:rPr>
                <w:rFonts w:ascii="Times New Roman" w:hAnsi="Times New Roman"/>
                <w:color w:val="000000" w:themeColor="text1"/>
                <w:sz w:val="24"/>
                <w:szCs w:val="24"/>
                <w:lang w:val="sr-Cyrl-CS"/>
              </w:rPr>
            </w:pPr>
            <w:r w:rsidRPr="006A2B9F">
              <w:rPr>
                <w:rFonts w:ascii="Times New Roman" w:hAnsi="Times New Roman"/>
                <w:bCs/>
                <w:iCs/>
                <w:color w:val="000000" w:themeColor="text1"/>
                <w:sz w:val="24"/>
                <w:szCs w:val="24"/>
                <w:lang w:val="sr-Cyrl-CS"/>
              </w:rPr>
              <w:lastRenderedPageBreak/>
              <w:t>      У реду 9 заокружите одговарајући број</w:t>
            </w:r>
          </w:p>
        </w:tc>
      </w:tr>
      <w:tr w:rsidR="00135C7C" w:rsidRPr="00394112" w:rsidTr="00135C7C">
        <w:trPr>
          <w:trHeight w:val="8440"/>
        </w:trPr>
        <w:tc>
          <w:tcPr>
            <w:tcW w:w="10260" w:type="dxa"/>
            <w:gridSpan w:val="3"/>
            <w:tcBorders>
              <w:top w:val="single" w:sz="8" w:space="0" w:color="auto"/>
              <w:left w:val="single" w:sz="8" w:space="0" w:color="auto"/>
              <w:bottom w:val="single" w:sz="4" w:space="0" w:color="auto"/>
              <w:right w:val="single" w:sz="8" w:space="0" w:color="auto"/>
            </w:tcBorders>
          </w:tcPr>
          <w:p w:rsidR="00135C7C" w:rsidRPr="00394112" w:rsidRDefault="00135C7C" w:rsidP="00AD4AB1">
            <w:pPr>
              <w:tabs>
                <w:tab w:val="num" w:pos="0"/>
              </w:tabs>
              <w:spacing w:after="0" w:line="240" w:lineRule="auto"/>
              <w:jc w:val="both"/>
              <w:rPr>
                <w:rFonts w:ascii="Times New Roman" w:hAnsi="Times New Roman"/>
                <w:color w:val="000000" w:themeColor="text1"/>
                <w:sz w:val="24"/>
                <w:szCs w:val="24"/>
                <w:lang w:val="sr-Cyrl-CS"/>
              </w:rPr>
            </w:pPr>
          </w:p>
          <w:p w:rsidR="00135C7C" w:rsidRPr="00394112" w:rsidRDefault="00135C7C" w:rsidP="00AD4AB1">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135C7C" w:rsidRPr="00394112" w:rsidRDefault="00135C7C" w:rsidP="00AD4AB1">
            <w:pPr>
              <w:tabs>
                <w:tab w:val="num" w:pos="0"/>
              </w:tabs>
              <w:spacing w:after="0" w:line="240" w:lineRule="auto"/>
              <w:jc w:val="both"/>
              <w:rPr>
                <w:rFonts w:ascii="Times New Roman" w:hAnsi="Times New Roman"/>
                <w:color w:val="000000" w:themeColor="text1"/>
                <w:sz w:val="24"/>
                <w:szCs w:val="24"/>
                <w:u w:val="single"/>
                <w:lang w:val="sr-Cyrl-CS"/>
              </w:rPr>
            </w:pPr>
          </w:p>
          <w:p w:rsidR="00135C7C" w:rsidRPr="00394112" w:rsidRDefault="00135C7C" w:rsidP="00AD4AB1">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w:t>
            </w:r>
          </w:p>
          <w:p w:rsidR="00135C7C" w:rsidRPr="00394112" w:rsidRDefault="00135C7C" w:rsidP="00AD4AB1">
            <w:pPr>
              <w:tabs>
                <w:tab w:val="num" w:pos="0"/>
              </w:tabs>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135C7C" w:rsidRPr="002C5E50"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rPr>
            </w:pPr>
            <w:proofErr w:type="gramStart"/>
            <w:r w:rsidRPr="00394112">
              <w:rPr>
                <w:rFonts w:ascii="Times New Roman" w:hAnsi="Times New Roman"/>
                <w:sz w:val="24"/>
                <w:szCs w:val="24"/>
              </w:rPr>
              <w:t>доказ</w:t>
            </w:r>
            <w:proofErr w:type="gramEnd"/>
            <w:r w:rsidRPr="00394112">
              <w:rPr>
                <w:rFonts w:ascii="Times New Roman" w:hAnsi="Times New Roman"/>
                <w:sz w:val="24"/>
                <w:szCs w:val="24"/>
              </w:rPr>
              <w:t xml:space="preserve">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135C7C" w:rsidRPr="00FB6E70" w:rsidRDefault="00135C7C" w:rsidP="00AD4AB1">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135C7C" w:rsidRPr="00394112" w:rsidRDefault="00135C7C" w:rsidP="00AD4AB1">
            <w:pPr>
              <w:tabs>
                <w:tab w:val="num" w:pos="0"/>
              </w:tabs>
              <w:spacing w:after="0" w:line="240" w:lineRule="auto"/>
              <w:rPr>
                <w:rFonts w:ascii="Times New Roman" w:hAnsi="Times New Roman"/>
                <w:b/>
                <w:color w:val="000000" w:themeColor="text1"/>
                <w:sz w:val="24"/>
                <w:szCs w:val="24"/>
                <w:lang w:val="sr-Cyrl-CS"/>
              </w:rPr>
            </w:pPr>
          </w:p>
          <w:p w:rsidR="00135C7C" w:rsidRDefault="00135C7C" w:rsidP="00AD4AB1">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 xml:space="preserve"> Посебна документација </w:t>
            </w:r>
          </w:p>
          <w:p w:rsidR="00135C7C" w:rsidRPr="00394112" w:rsidRDefault="00135C7C" w:rsidP="00AD4AB1">
            <w:pPr>
              <w:spacing w:after="0" w:line="240" w:lineRule="auto"/>
              <w:jc w:val="both"/>
              <w:rPr>
                <w:rFonts w:ascii="Times New Roman" w:hAnsi="Times New Roman"/>
                <w:b/>
                <w:color w:val="000000" w:themeColor="text1"/>
                <w:sz w:val="24"/>
                <w:szCs w:val="24"/>
                <w:u w:val="single"/>
                <w:lang w:val="sr-Cyrl-CS"/>
              </w:rPr>
            </w:pPr>
          </w:p>
          <w:p w:rsidR="00135C7C" w:rsidRPr="00932247"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1, 2, </w:t>
            </w:r>
            <w:r w:rsidRPr="00932247">
              <w:rPr>
                <w:rFonts w:ascii="Times New Roman" w:hAnsi="Times New Roman"/>
                <w:b/>
                <w:color w:val="000000" w:themeColor="text1"/>
                <w:sz w:val="24"/>
                <w:szCs w:val="24"/>
                <w:u w:val="single"/>
              </w:rPr>
              <w:t>3</w:t>
            </w:r>
            <w:r w:rsidRPr="00932247">
              <w:rPr>
                <w:rFonts w:ascii="Times New Roman" w:hAnsi="Times New Roman"/>
                <w:b/>
                <w:color w:val="000000" w:themeColor="text1"/>
                <w:sz w:val="24"/>
                <w:szCs w:val="24"/>
                <w:u w:val="single"/>
                <w:lang w:val="sr-Cyrl-CS"/>
              </w:rPr>
              <w:t xml:space="preserve">, 4, </w:t>
            </w:r>
            <w:r w:rsidRPr="00932247">
              <w:rPr>
                <w:rFonts w:ascii="Times New Roman" w:hAnsi="Times New Roman"/>
                <w:b/>
                <w:color w:val="000000" w:themeColor="text1"/>
                <w:sz w:val="24"/>
                <w:szCs w:val="24"/>
                <w:u w:val="single"/>
              </w:rPr>
              <w:t>5</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6</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7</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8</w:t>
            </w:r>
            <w:r w:rsidRPr="00932247">
              <w:rPr>
                <w:rFonts w:ascii="Times New Roman" w:hAnsi="Times New Roman"/>
                <w:b/>
                <w:color w:val="000000" w:themeColor="text1"/>
                <w:sz w:val="24"/>
                <w:szCs w:val="24"/>
                <w:u w:val="single"/>
                <w:lang w:val="sr-Cyrl-CS"/>
              </w:rPr>
              <w:t xml:space="preserve"> и 9</w:t>
            </w:r>
          </w:p>
          <w:p w:rsidR="00135C7C" w:rsidRPr="00932247" w:rsidRDefault="00135C7C" w:rsidP="00AD4AB1">
            <w:pPr>
              <w:spacing w:after="0" w:line="240" w:lineRule="auto"/>
              <w:ind w:left="720"/>
              <w:jc w:val="both"/>
              <w:rPr>
                <w:rFonts w:ascii="Times New Roman" w:hAnsi="Times New Roman"/>
                <w:b/>
                <w:color w:val="000000" w:themeColor="text1"/>
                <w:sz w:val="24"/>
                <w:szCs w:val="24"/>
                <w:lang w:val="sr-Cyrl-CS"/>
              </w:rPr>
            </w:pPr>
          </w:p>
          <w:p w:rsidR="00135C7C" w:rsidRDefault="00135C7C" w:rsidP="00135C7C">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135C7C" w:rsidRPr="00932247" w:rsidRDefault="00135C7C" w:rsidP="00135C7C">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932247">
              <w:rPr>
                <w:rFonts w:ascii="Times New Roman" w:hAnsi="Times New Roman"/>
                <w:color w:val="000000" w:themeColor="text1"/>
                <w:sz w:val="24"/>
                <w:szCs w:val="24"/>
                <w:lang w:val="sr-Cyrl-CS"/>
              </w:rPr>
              <w:t>гарантни лист или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издавања  гарантног листа) (фотокопија)</w:t>
            </w:r>
          </w:p>
          <w:p w:rsidR="00135C7C" w:rsidRPr="00932247" w:rsidRDefault="00135C7C" w:rsidP="00AD4AB1">
            <w:pPr>
              <w:spacing w:after="0" w:line="240" w:lineRule="auto"/>
              <w:ind w:left="720"/>
              <w:jc w:val="both"/>
              <w:rPr>
                <w:rFonts w:ascii="Times New Roman" w:hAnsi="Times New Roman"/>
                <w:b/>
                <w:color w:val="000000" w:themeColor="text1"/>
                <w:sz w:val="24"/>
                <w:szCs w:val="24"/>
                <w:lang w:val="sr-Cyrl-CS"/>
              </w:rPr>
            </w:pPr>
          </w:p>
          <w:p w:rsidR="00135C7C" w:rsidRPr="00932247"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r w:rsidRPr="00932247">
              <w:rPr>
                <w:rFonts w:ascii="Times New Roman" w:hAnsi="Times New Roman"/>
                <w:b/>
                <w:color w:val="000000" w:themeColor="text1"/>
                <w:sz w:val="24"/>
                <w:szCs w:val="24"/>
              </w:rPr>
              <w:t xml:space="preserve"> </w:t>
            </w:r>
          </w:p>
          <w:p w:rsidR="00135C7C" w:rsidRPr="00932247" w:rsidRDefault="00135C7C" w:rsidP="00AD4AB1">
            <w:pPr>
              <w:pStyle w:val="ListParagraph"/>
              <w:spacing w:after="0" w:line="240" w:lineRule="auto"/>
              <w:ind w:left="1080"/>
              <w:jc w:val="both"/>
              <w:rPr>
                <w:rFonts w:ascii="Times New Roman" w:hAnsi="Times New Roman"/>
                <w:b/>
                <w:color w:val="000000" w:themeColor="text1"/>
                <w:sz w:val="24"/>
                <w:szCs w:val="24"/>
                <w:lang w:val="sr-Cyrl-CS"/>
              </w:rPr>
            </w:pPr>
          </w:p>
          <w:p w:rsidR="00135C7C" w:rsidRPr="00EF3A84" w:rsidRDefault="00135C7C" w:rsidP="00135C7C">
            <w:pPr>
              <w:pStyle w:val="ListParagraph"/>
              <w:numPr>
                <w:ilvl w:val="0"/>
                <w:numId w:val="17"/>
              </w:numPr>
              <w:spacing w:after="0" w:line="240" w:lineRule="auto"/>
              <w:jc w:val="both"/>
              <w:rPr>
                <w:rFonts w:ascii="Times New Roman" w:hAnsi="Times New Roman"/>
                <w:color w:val="000000" w:themeColor="text1"/>
                <w:sz w:val="24"/>
                <w:szCs w:val="24"/>
                <w:lang w:val="sr-Cyrl-CS"/>
              </w:rPr>
            </w:pPr>
            <w:r w:rsidRPr="00EF3A84">
              <w:rPr>
                <w:rFonts w:ascii="Times New Roman" w:hAnsi="Times New Roman"/>
                <w:color w:val="000000" w:themeColor="text1"/>
                <w:sz w:val="24"/>
                <w:szCs w:val="24"/>
                <w:lang w:val="sr-Cyrl-CS"/>
              </w:rPr>
              <w:t xml:space="preserve">изводи и потврде из апликације </w:t>
            </w:r>
            <w:r w:rsidRPr="00EF3A84">
              <w:rPr>
                <w:rFonts w:ascii="Times New Roman" w:hAnsi="Times New Roman"/>
                <w:color w:val="000000" w:themeColor="text1"/>
                <w:sz w:val="24"/>
                <w:szCs w:val="24"/>
              </w:rPr>
              <w:t>е-Аграр: извод -</w:t>
            </w:r>
            <w:r w:rsidRPr="00EF3A84">
              <w:rPr>
                <w:rFonts w:ascii="Times New Roman" w:hAnsi="Times New Roman"/>
                <w:color w:val="000000" w:themeColor="text1"/>
                <w:sz w:val="24"/>
                <w:szCs w:val="24"/>
                <w:lang w:val="sr-Cyrl-CS"/>
              </w:rPr>
              <w:t xml:space="preserve"> животиње (за подносиоце захтева за апарат за мужу)</w:t>
            </w:r>
          </w:p>
          <w:p w:rsidR="00135C7C" w:rsidRPr="00932247" w:rsidRDefault="00135C7C" w:rsidP="00AD4AB1">
            <w:pPr>
              <w:spacing w:after="0" w:line="240" w:lineRule="auto"/>
              <w:rPr>
                <w:rFonts w:ascii="Times New Roman" w:hAnsi="Times New Roman"/>
                <w:color w:val="000000" w:themeColor="text1"/>
                <w:sz w:val="24"/>
                <w:szCs w:val="24"/>
                <w:lang w:val="sr-Cyrl-CS"/>
              </w:rPr>
            </w:pPr>
          </w:p>
        </w:tc>
      </w:tr>
    </w:tbl>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Cs/>
          <w:iCs/>
          <w:color w:val="000000" w:themeColor="text1"/>
          <w:sz w:val="24"/>
          <w:szCs w:val="24"/>
          <w:lang w:val="sr-Cyrl-CS"/>
        </w:rPr>
      </w:pPr>
    </w:p>
    <w:p w:rsidR="00135C7C" w:rsidRPr="00394112" w:rsidRDefault="00135C7C" w:rsidP="00135C7C">
      <w:pPr>
        <w:spacing w:after="0" w:line="240" w:lineRule="auto"/>
        <w:rPr>
          <w:rFonts w:ascii="Times New Roman" w:hAnsi="Times New Roman"/>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2023. године                                          Потпис подносиоца захтева</w:t>
      </w:r>
      <w:r w:rsidRPr="00394112">
        <w:rPr>
          <w:rFonts w:ascii="Times New Roman" w:hAnsi="Times New Roman"/>
          <w:bCs/>
          <w:iCs/>
          <w:color w:val="000000" w:themeColor="text1"/>
          <w:sz w:val="24"/>
          <w:szCs w:val="24"/>
          <w:lang w:val="sr-Cyrl-CS"/>
        </w:rPr>
        <w:tab/>
      </w: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ab/>
        <w:t xml:space="preserve">    ________________________</w:t>
      </w: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p>
    <w:p w:rsidR="00135C7C" w:rsidRPr="00932247" w:rsidRDefault="00135C7C" w:rsidP="00135C7C">
      <w:pPr>
        <w:spacing w:after="0" w:line="240" w:lineRule="auto"/>
        <w:jc w:val="both"/>
        <w:rPr>
          <w:rStyle w:val="BodyTextChar1"/>
          <w:color w:val="000000" w:themeColor="text1"/>
          <w:lang w:eastAsia="sr-Cyrl-CS"/>
        </w:rPr>
      </w:pPr>
    </w:p>
    <w:p w:rsidR="00135C7C" w:rsidRDefault="00135C7C" w:rsidP="00135C7C">
      <w:pPr>
        <w:spacing w:after="0" w:line="240" w:lineRule="auto"/>
        <w:ind w:firstLine="288"/>
        <w:jc w:val="both"/>
        <w:rPr>
          <w:rStyle w:val="BodyTextChar1"/>
          <w:color w:val="000000" w:themeColor="text1"/>
          <w:lang w:eastAsia="sr-Cyrl-CS"/>
        </w:rPr>
      </w:pPr>
    </w:p>
    <w:p w:rsidR="00135C7C" w:rsidRPr="00C376D0" w:rsidRDefault="00135C7C" w:rsidP="00135C7C">
      <w:pPr>
        <w:spacing w:after="0" w:line="240" w:lineRule="auto"/>
        <w:jc w:val="center"/>
        <w:rPr>
          <w:rFonts w:ascii="Times New Roman" w:hAnsi="Times New Roman"/>
          <w:b/>
          <w:sz w:val="24"/>
          <w:szCs w:val="24"/>
        </w:rPr>
      </w:pPr>
      <w:r w:rsidRPr="00C376D0">
        <w:rPr>
          <w:rFonts w:ascii="Times New Roman" w:hAnsi="Times New Roman"/>
          <w:b/>
          <w:sz w:val="24"/>
          <w:szCs w:val="24"/>
        </w:rPr>
        <w:t>И З Ј А В А</w:t>
      </w:r>
    </w:p>
    <w:p w:rsidR="00135C7C" w:rsidRPr="00C376D0" w:rsidRDefault="00135C7C" w:rsidP="00135C7C">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Pr="00C376D0">
        <w:rPr>
          <w:rFonts w:ascii="Times New Roman" w:hAnsi="Times New Roman"/>
          <w:noProof/>
          <w:sz w:val="24"/>
          <w:szCs w:val="24"/>
        </w:rPr>
        <w:t>Ја ________________________________________, под пуном моралном, кривичном</w:t>
      </w:r>
    </w:p>
    <w:p w:rsidR="00135C7C" w:rsidRDefault="00135C7C" w:rsidP="00135C7C">
      <w:pPr>
        <w:spacing w:after="0" w:line="240" w:lineRule="auto"/>
        <w:ind w:firstLine="720"/>
        <w:jc w:val="both"/>
        <w:rPr>
          <w:rFonts w:ascii="Times New Roman" w:hAnsi="Times New Roman"/>
          <w:noProof/>
          <w:sz w:val="12"/>
          <w:szCs w:val="12"/>
        </w:rPr>
      </w:pPr>
      <w:r w:rsidRPr="00090C58">
        <w:rPr>
          <w:rFonts w:ascii="Times New Roman" w:hAnsi="Times New Roman"/>
          <w:noProof/>
          <w:sz w:val="24"/>
          <w:szCs w:val="24"/>
        </w:rPr>
        <w:t xml:space="preserve">                     </w:t>
      </w:r>
      <w:r w:rsidRPr="00090C58">
        <w:rPr>
          <w:rFonts w:ascii="Times New Roman" w:hAnsi="Times New Roman"/>
          <w:noProof/>
          <w:sz w:val="18"/>
          <w:szCs w:val="18"/>
        </w:rPr>
        <w:t xml:space="preserve"> (име и презиме подносиоца захтева)</w:t>
      </w:r>
    </w:p>
    <w:p w:rsidR="00135C7C" w:rsidRPr="00090C58" w:rsidRDefault="00135C7C" w:rsidP="00135C7C">
      <w:pPr>
        <w:spacing w:after="0" w:line="240" w:lineRule="auto"/>
        <w:ind w:firstLine="720"/>
        <w:jc w:val="both"/>
        <w:rPr>
          <w:rFonts w:ascii="Times New Roman" w:hAnsi="Times New Roman"/>
          <w:noProof/>
          <w:sz w:val="12"/>
          <w:szCs w:val="12"/>
        </w:rPr>
      </w:pPr>
    </w:p>
    <w:p w:rsidR="00135C7C" w:rsidRDefault="00135C7C" w:rsidP="00135C7C">
      <w:pPr>
        <w:widowControl w:val="0"/>
        <w:suppressAutoHyphens/>
        <w:spacing w:after="0" w:line="240" w:lineRule="auto"/>
        <w:ind w:left="90"/>
        <w:jc w:val="both"/>
        <w:rPr>
          <w:rFonts w:ascii="Times New Roman" w:hAnsi="Times New Roman"/>
          <w:sz w:val="24"/>
          <w:szCs w:val="24"/>
          <w:lang w:val="sr-Cyrl-CS"/>
        </w:rPr>
      </w:pPr>
      <w:proofErr w:type="gramStart"/>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ЗА ДОДЕЛУ ПОДСТИЦАЈНИХ СРЕДСТАВА У ПОЉОПРИВРЕДИ ЗА ИНВЕСТИЦИЈЕ У ФИЗИЧКУ ИМОВИНУ ПОЉОПРИВРЕДНИХ ГАЗДИНСТАВА ЗА НАБАВКУ МАШИНА И ОПРЕМЕ У 2023.</w:t>
      </w:r>
      <w:proofErr w:type="gramEnd"/>
      <w:r>
        <w:rPr>
          <w:rFonts w:ascii="Times New Roman" w:hAnsi="Times New Roman"/>
          <w:b/>
          <w:color w:val="000000" w:themeColor="text1"/>
          <w:sz w:val="24"/>
          <w:szCs w:val="24"/>
          <w:lang w:val="sr-Cyrl-CS"/>
        </w:rPr>
        <w:t xml:space="preserve"> ГОДИНИ НА ТЕРИТОРИЈИ ГРАДА ВРАЊА,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135C7C" w:rsidRPr="00E574DC" w:rsidRDefault="00135C7C" w:rsidP="00135C7C">
      <w:pPr>
        <w:widowControl w:val="0"/>
        <w:suppressAutoHyphens/>
        <w:spacing w:after="0" w:line="240" w:lineRule="auto"/>
        <w:ind w:left="90"/>
        <w:jc w:val="both"/>
        <w:rPr>
          <w:rFonts w:ascii="Times New Roman" w:hAnsi="Times New Roman"/>
          <w:b/>
          <w:color w:val="000000" w:themeColor="text1"/>
          <w:sz w:val="24"/>
          <w:szCs w:val="24"/>
          <w:lang w:val="sr-Cyrl-CS"/>
        </w:rPr>
      </w:pPr>
    </w:p>
    <w:p w:rsidR="00135C7C" w:rsidRPr="00C376D0" w:rsidRDefault="00135C7C" w:rsidP="00135C7C">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135C7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135C7C" w:rsidRPr="00E574D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 xml:space="preserve">да сам у целости упознат/а са текстом Јавног позива за доделу подстицајних средстава у пољопривреди </w:t>
      </w:r>
      <w:r w:rsidRPr="00E574DC">
        <w:rPr>
          <w:rFonts w:ascii="Times New Roman" w:hAnsi="Times New Roman"/>
          <w:color w:val="000000" w:themeColor="text1"/>
          <w:sz w:val="24"/>
          <w:szCs w:val="24"/>
          <w:lang w:val="sr-Cyrl-CS"/>
        </w:rPr>
        <w:t xml:space="preserve"> за инвестиције у физичку имовину пољопривредних газдинстава за набавку машине и опреме у 2023. години на територији града Врања</w:t>
      </w:r>
      <w:r>
        <w:rPr>
          <w:rFonts w:ascii="Times New Roman" w:hAnsi="Times New Roman"/>
          <w:color w:val="000000" w:themeColor="text1"/>
          <w:sz w:val="24"/>
          <w:szCs w:val="24"/>
          <w:lang w:val="sr-Cyrl-CS"/>
        </w:rPr>
        <w:t>;</w:t>
      </w:r>
    </w:p>
    <w:p w:rsidR="00135C7C" w:rsidRPr="00E574D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eastAsia="Calibri" w:hAnsi="Times New Roman"/>
          <w:sz w:val="24"/>
          <w:szCs w:val="24"/>
          <w:lang w:val="sr-Cyrl-CS"/>
        </w:rPr>
        <w:t xml:space="preserve">да </w:t>
      </w:r>
      <w:r w:rsidRPr="00E574DC">
        <w:rPr>
          <w:rFonts w:ascii="Times New Roman" w:hAnsi="Times New Roman"/>
          <w:noProof/>
          <w:sz w:val="24"/>
          <w:szCs w:val="24"/>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135C7C" w:rsidRPr="00C376D0" w:rsidRDefault="00135C7C" w:rsidP="00135C7C">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немам неизмирених обавеза према градској управи града Врања;</w:t>
      </w:r>
    </w:p>
    <w:p w:rsidR="00135C7C" w:rsidRPr="00C376D0" w:rsidRDefault="00135C7C" w:rsidP="00135C7C">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135C7C" w:rsidRPr="00E574DC" w:rsidRDefault="00135C7C" w:rsidP="00135C7C">
      <w:pPr>
        <w:pStyle w:val="ListParagraph"/>
        <w:numPr>
          <w:ilvl w:val="0"/>
          <w:numId w:val="2"/>
        </w:numPr>
        <w:spacing w:after="0" w:line="240" w:lineRule="auto"/>
        <w:jc w:val="both"/>
        <w:rPr>
          <w:rFonts w:ascii="Times New Roman" w:eastAsia="Calibri" w:hAnsi="Times New Roman"/>
          <w:sz w:val="24"/>
          <w:szCs w:val="24"/>
        </w:rPr>
      </w:pPr>
      <w:proofErr w:type="gramStart"/>
      <w:r w:rsidRPr="00C376D0">
        <w:rPr>
          <w:rFonts w:ascii="Times New Roman" w:eastAsia="Calibri" w:hAnsi="Times New Roman"/>
          <w:sz w:val="24"/>
          <w:szCs w:val="24"/>
        </w:rPr>
        <w:t>да</w:t>
      </w:r>
      <w:proofErr w:type="gramEnd"/>
      <w:r w:rsidRPr="00C376D0">
        <w:rPr>
          <w:rFonts w:ascii="Times New Roman" w:eastAsia="Calibri" w:hAnsi="Times New Roman"/>
          <w:sz w:val="24"/>
          <w:szCs w:val="24"/>
        </w:rPr>
        <w:t xml:space="preserve"> подносилац захтева није у групи повезаних лица у којој су неки од чланова велика правна лица.</w:t>
      </w:r>
    </w:p>
    <w:p w:rsidR="00135C7C" w:rsidRPr="00E574DC" w:rsidRDefault="00135C7C" w:rsidP="00135C7C">
      <w:pPr>
        <w:pStyle w:val="ListParagraph"/>
        <w:spacing w:after="0" w:line="240" w:lineRule="auto"/>
        <w:ind w:left="1080"/>
        <w:jc w:val="both"/>
        <w:rPr>
          <w:rFonts w:ascii="Times New Roman" w:eastAsia="Calibri" w:hAnsi="Times New Roman"/>
          <w:sz w:val="24"/>
          <w:szCs w:val="24"/>
        </w:rPr>
      </w:pPr>
    </w:p>
    <w:p w:rsidR="00135C7C" w:rsidRPr="00C376D0" w:rsidRDefault="00135C7C" w:rsidP="00135C7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135C7C" w:rsidRPr="00C376D0" w:rsidRDefault="00135C7C" w:rsidP="00135C7C">
      <w:pPr>
        <w:spacing w:after="0" w:line="240" w:lineRule="auto"/>
        <w:jc w:val="both"/>
        <w:rPr>
          <w:rFonts w:ascii="Times New Roman" w:eastAsia="Calibri" w:hAnsi="Times New Roman"/>
          <w:b/>
          <w:sz w:val="24"/>
          <w:szCs w:val="24"/>
          <w:lang w:val="sr-Cyrl-CS"/>
        </w:rPr>
      </w:pPr>
    </w:p>
    <w:p w:rsidR="00135C7C" w:rsidRPr="00C376D0" w:rsidRDefault="00135C7C" w:rsidP="00135C7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23</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135C7C" w:rsidRPr="00C376D0" w:rsidRDefault="00135C7C" w:rsidP="00135C7C">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135C7C" w:rsidRDefault="00135C7C" w:rsidP="00135C7C">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Потпис носиоца газдинства</w:t>
      </w: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w:t>
      </w:r>
    </w:p>
    <w:p w:rsidR="00135C7C" w:rsidRPr="00AF6DB0" w:rsidRDefault="00135C7C" w:rsidP="00135C7C">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lastRenderedPageBreak/>
        <w:t>Напомена:</w:t>
      </w:r>
    </w:p>
    <w:p w:rsidR="00135C7C" w:rsidRDefault="00135C7C" w:rsidP="00135C7C">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300,00 динара, (Тарифни број 1) Одлуке о накнадама за услуге које врши Градска управа града Врања (,,Службени гласник Града Врања“, бр. 27/2022), уплаћује се на жиро рачун број 840-742341843-24, модел 97, позив на број 47-114, сврха уплате ,,Накнада за услуге које врши Градска управа града Врања“.</w:t>
      </w: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Pr="006105B3" w:rsidRDefault="00135C7C" w:rsidP="00135C7C">
      <w:pPr>
        <w:spacing w:after="0" w:line="240" w:lineRule="auto"/>
        <w:jc w:val="both"/>
        <w:rPr>
          <w:rStyle w:val="BodyTextChar1"/>
          <w:bCs/>
          <w:iCs/>
          <w:lang w:val="sr-Cyrl-CS"/>
        </w:rPr>
      </w:pPr>
    </w:p>
    <w:p w:rsidR="00135C7C" w:rsidRPr="00752D6C" w:rsidRDefault="00135C7C" w:rsidP="00135C7C">
      <w:pPr>
        <w:spacing w:after="0" w:line="240" w:lineRule="auto"/>
        <w:ind w:firstLine="288"/>
        <w:jc w:val="both"/>
        <w:rPr>
          <w:rFonts w:ascii="Times New Roman" w:eastAsia="Calibri" w:hAnsi="Times New Roman"/>
          <w:sz w:val="20"/>
          <w:szCs w:val="20"/>
        </w:rPr>
      </w:pPr>
      <w:proofErr w:type="gramStart"/>
      <w:r w:rsidRPr="001A578A">
        <w:rPr>
          <w:rStyle w:val="BodyTextChar1"/>
          <w:color w:val="000000" w:themeColor="text1"/>
          <w:lang w:eastAsia="sr-Cyrl-CS"/>
        </w:rPr>
        <w:t>Ради подношења Захтева за Јавни позив за доделу подстицајних средстава у пољопривреди у 2023.</w:t>
      </w:r>
      <w:proofErr w:type="gramEnd"/>
      <w:r w:rsidRPr="001A578A">
        <w:rPr>
          <w:rStyle w:val="BodyTextChar1"/>
          <w:color w:val="000000" w:themeColor="text1"/>
          <w:lang w:eastAsia="sr-Cyrl-CS"/>
        </w:rPr>
        <w:t xml:space="preserve"> </w:t>
      </w:r>
      <w:proofErr w:type="gramStart"/>
      <w:r w:rsidRPr="001A578A">
        <w:rPr>
          <w:rStyle w:val="BodyTextChar1"/>
          <w:color w:val="000000" w:themeColor="text1"/>
          <w:lang w:eastAsia="sr-Cyrl-CS"/>
        </w:rPr>
        <w:t>години</w:t>
      </w:r>
      <w:proofErr w:type="gramEnd"/>
      <w:r w:rsidRPr="001A578A">
        <w:rPr>
          <w:rStyle w:val="BodyTextChar1"/>
          <w:color w:val="000000" w:themeColor="text1"/>
          <w:lang w:eastAsia="sr-Cyrl-CS"/>
        </w:rPr>
        <w:t xml:space="preserve"> на територији града Врања, чији ћу бити подносилац, дајем следећу:</w:t>
      </w:r>
    </w:p>
    <w:p w:rsidR="00135C7C" w:rsidRPr="00AF6DB0" w:rsidRDefault="00135C7C" w:rsidP="00135C7C">
      <w:pPr>
        <w:pStyle w:val="BodyText"/>
        <w:tabs>
          <w:tab w:val="left" w:leader="dot" w:pos="9167"/>
        </w:tabs>
        <w:rPr>
          <w:rFonts w:ascii="Times New Roman" w:hAnsi="Times New Roman" w:cs="Times New Roman"/>
          <w:color w:val="000000" w:themeColor="text1"/>
        </w:rPr>
      </w:pPr>
    </w:p>
    <w:p w:rsidR="00135C7C" w:rsidRPr="001A578A" w:rsidRDefault="00135C7C" w:rsidP="00135C7C">
      <w:pPr>
        <w:pStyle w:val="BodyText"/>
        <w:jc w:val="center"/>
        <w:rPr>
          <w:rStyle w:val="BodyTextChar1"/>
          <w:b/>
          <w:color w:val="000000" w:themeColor="text1"/>
          <w:lang w:eastAsia="sr-Cyrl-CS"/>
        </w:rPr>
      </w:pPr>
      <w:proofErr w:type="gramStart"/>
      <w:r w:rsidRPr="001A578A">
        <w:rPr>
          <w:rStyle w:val="BodyTextChar1"/>
          <w:b/>
          <w:color w:val="000000" w:themeColor="text1"/>
          <w:lang w:eastAsia="sr-Cyrl-CS"/>
        </w:rPr>
        <w:t>И  З</w:t>
      </w:r>
      <w:proofErr w:type="gramEnd"/>
      <w:r w:rsidRPr="001A578A">
        <w:rPr>
          <w:rStyle w:val="BodyTextChar1"/>
          <w:b/>
          <w:color w:val="000000" w:themeColor="text1"/>
          <w:lang w:eastAsia="sr-Cyrl-CS"/>
        </w:rPr>
        <w:t xml:space="preserve">  Ј  А  В  У</w:t>
      </w:r>
    </w:p>
    <w:p w:rsidR="00135C7C" w:rsidRPr="001A578A" w:rsidRDefault="00135C7C" w:rsidP="00135C7C">
      <w:pPr>
        <w:pStyle w:val="BodyText"/>
        <w:jc w:val="center"/>
        <w:rPr>
          <w:rStyle w:val="BodyTextChar1"/>
          <w:b/>
          <w:color w:val="000000" w:themeColor="text1"/>
          <w:lang w:eastAsia="sr-Cyrl-CS"/>
        </w:rPr>
      </w:pPr>
    </w:p>
    <w:p w:rsidR="00135C7C" w:rsidRPr="001A578A" w:rsidRDefault="00135C7C" w:rsidP="00135C7C">
      <w:pPr>
        <w:pStyle w:val="BodyText"/>
        <w:jc w:val="center"/>
        <w:rPr>
          <w:rFonts w:ascii="Times New Roman" w:hAnsi="Times New Roman" w:cs="Times New Roman"/>
          <w:color w:val="000000" w:themeColor="text1"/>
        </w:rPr>
      </w:pPr>
    </w:p>
    <w:p w:rsidR="00135C7C" w:rsidRDefault="00135C7C" w:rsidP="00135C7C">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135C7C" w:rsidRPr="00725CD3" w:rsidRDefault="00135C7C" w:rsidP="00135C7C">
      <w:pPr>
        <w:pStyle w:val="BodyText"/>
        <w:widowControl/>
        <w:autoSpaceDE/>
        <w:autoSpaceDN/>
        <w:jc w:val="both"/>
        <w:rPr>
          <w:rFonts w:ascii="Times New Roman" w:hAnsi="Times New Roman" w:cs="Times New Roman"/>
          <w:color w:val="000000" w:themeColor="text1"/>
          <w:sz w:val="10"/>
          <w:szCs w:val="10"/>
        </w:rPr>
      </w:pPr>
    </w:p>
    <w:p w:rsidR="00135C7C" w:rsidRPr="002E55B6" w:rsidRDefault="00135C7C" w:rsidP="00135C7C">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135C7C" w:rsidRPr="001A578A" w:rsidRDefault="00135C7C" w:rsidP="00135C7C">
      <w:pPr>
        <w:pStyle w:val="BodyText"/>
        <w:ind w:firstLine="360"/>
        <w:jc w:val="both"/>
        <w:rPr>
          <w:rStyle w:val="BodyTextChar1"/>
          <w:color w:val="000000" w:themeColor="text1"/>
          <w:lang w:eastAsia="sr-Cyrl-CS"/>
        </w:rPr>
      </w:pPr>
    </w:p>
    <w:p w:rsidR="00135C7C" w:rsidRPr="001A578A" w:rsidRDefault="00135C7C" w:rsidP="00135C7C">
      <w:pPr>
        <w:pStyle w:val="BodyText"/>
        <w:ind w:firstLine="360"/>
        <w:jc w:val="both"/>
        <w:rPr>
          <w:rStyle w:val="Bodytext2"/>
          <w:rFonts w:ascii="Times New Roman" w:hAnsi="Times New Roman" w:cs="Times New Roman"/>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sidRPr="001A578A">
        <w:rPr>
          <w:rStyle w:val="Bodytext2"/>
          <w:rFonts w:ascii="Times New Roman" w:hAnsi="Times New Roman" w:cs="Times New Roman"/>
          <w:b/>
          <w:color w:val="000000" w:themeColor="text1"/>
          <w:sz w:val="20"/>
          <w:szCs w:val="20"/>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135C7C" w:rsidRPr="001A578A" w:rsidRDefault="00135C7C" w:rsidP="00135C7C">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135C7C" w:rsidRDefault="00135C7C" w:rsidP="00135C7C">
      <w:pPr>
        <w:pStyle w:val="BodyText"/>
        <w:rPr>
          <w:rFonts w:ascii="Times New Roman" w:hAnsi="Times New Roman" w:cs="Times New Roman"/>
          <w:color w:val="000000" w:themeColor="text1"/>
        </w:rPr>
      </w:pPr>
      <w:proofErr w:type="gramStart"/>
      <w:r w:rsidRPr="001A578A">
        <w:rPr>
          <w:rFonts w:ascii="Times New Roman" w:hAnsi="Times New Roman" w:cs="Times New Roman"/>
          <w:color w:val="000000" w:themeColor="text1"/>
        </w:rPr>
        <w:t>Заокружити број 1 или 2.</w:t>
      </w:r>
      <w:proofErr w:type="gramEnd"/>
    </w:p>
    <w:p w:rsidR="00135C7C" w:rsidRPr="00B247DE" w:rsidRDefault="00135C7C" w:rsidP="00135C7C">
      <w:pPr>
        <w:spacing w:after="0" w:line="240" w:lineRule="auto"/>
        <w:jc w:val="both"/>
        <w:rPr>
          <w:bCs/>
          <w:iCs/>
          <w:lang w:val="sr-Cyrl-CS"/>
        </w:rPr>
      </w:pPr>
    </w:p>
    <w:p w:rsidR="00135C7C" w:rsidRDefault="00135C7C" w:rsidP="00135C7C">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135C7C" w:rsidRDefault="00135C7C" w:rsidP="00135C7C">
      <w:pPr>
        <w:spacing w:after="0" w:line="240" w:lineRule="auto"/>
        <w:ind w:firstLine="720"/>
        <w:jc w:val="both"/>
        <w:rPr>
          <w:rFonts w:ascii="Times New Roman" w:hAnsi="Times New Roman"/>
          <w:bCs/>
          <w:iCs/>
          <w:sz w:val="20"/>
          <w:szCs w:val="20"/>
          <w:lang w:val="sr-Cyrl-CS"/>
        </w:rPr>
      </w:pPr>
    </w:p>
    <w:p w:rsidR="00135C7C" w:rsidRPr="00AF6DB0" w:rsidRDefault="00135C7C" w:rsidP="00135C7C">
      <w:pPr>
        <w:spacing w:after="0" w:line="240" w:lineRule="auto"/>
        <w:ind w:firstLine="720"/>
        <w:jc w:val="both"/>
        <w:rPr>
          <w:rFonts w:ascii="Times New Roman" w:hAnsi="Times New Roman"/>
          <w:bCs/>
          <w:iCs/>
          <w:sz w:val="20"/>
          <w:szCs w:val="20"/>
          <w:lang w:val="sr-Cyrl-CS"/>
        </w:rPr>
      </w:pPr>
    </w:p>
    <w:p w:rsidR="00135C7C" w:rsidRDefault="00135C7C" w:rsidP="00135C7C">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Pr="00AF6DB0">
        <w:rPr>
          <w:rFonts w:ascii="Times New Roman" w:hAnsi="Times New Roman"/>
          <w:bCs/>
          <w:iCs/>
          <w:sz w:val="20"/>
          <w:szCs w:val="20"/>
        </w:rPr>
        <w:t>3</w:t>
      </w:r>
      <w:r w:rsidRPr="00AF6DB0">
        <w:rPr>
          <w:rFonts w:ascii="Times New Roman" w:hAnsi="Times New Roman"/>
          <w:bCs/>
          <w:iCs/>
          <w:sz w:val="20"/>
          <w:szCs w:val="20"/>
          <w:lang w:val="sr-Cyrl-CS"/>
        </w:rPr>
        <w:t>. Године</w:t>
      </w:r>
    </w:p>
    <w:p w:rsidR="00135C7C" w:rsidRPr="00AF6DB0" w:rsidRDefault="00135C7C" w:rsidP="00135C7C">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 xml:space="preserve">                                         </w:t>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_____</w:t>
      </w:r>
      <w:r w:rsidRPr="00AF6DB0">
        <w:rPr>
          <w:rFonts w:ascii="Times New Roman" w:hAnsi="Times New Roman"/>
          <w:bCs/>
          <w:iCs/>
          <w:sz w:val="20"/>
          <w:szCs w:val="20"/>
          <w:lang w:val="sr-Cyrl-CS"/>
        </w:rPr>
        <w:t>____________________________</w:t>
      </w:r>
    </w:p>
    <w:p w:rsidR="00135C7C" w:rsidRDefault="00135C7C" w:rsidP="00135C7C">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135C7C" w:rsidRPr="00752D6C" w:rsidRDefault="00135C7C" w:rsidP="00135C7C">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135C7C" w:rsidRPr="00AF6DB0" w:rsidRDefault="00135C7C" w:rsidP="00135C7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_____</w:t>
      </w:r>
      <w:r w:rsidRPr="00AF6DB0">
        <w:rPr>
          <w:rFonts w:ascii="Times New Roman" w:hAnsi="Times New Roman"/>
          <w:color w:val="000000" w:themeColor="text1"/>
          <w:sz w:val="20"/>
          <w:szCs w:val="20"/>
          <w:lang w:val="sr-Cyrl-CS"/>
        </w:rPr>
        <w:t>____________________________</w:t>
      </w:r>
    </w:p>
    <w:p w:rsidR="00135C7C" w:rsidRPr="00AF6DB0" w:rsidRDefault="00135C7C" w:rsidP="00135C7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p>
    <w:p w:rsidR="00135C7C" w:rsidRPr="00AF6DB0" w:rsidRDefault="00135C7C" w:rsidP="00135C7C">
      <w:pPr>
        <w:spacing w:after="0" w:line="240" w:lineRule="auto"/>
        <w:rPr>
          <w:rFonts w:ascii="Times New Roman" w:hAnsi="Times New Roman"/>
          <w:color w:val="000000" w:themeColor="text1"/>
          <w:sz w:val="20"/>
          <w:szCs w:val="20"/>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135C7C" w:rsidRPr="00AF6DB0" w:rsidTr="00AD4AB1">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135C7C" w:rsidRPr="00725CD3" w:rsidRDefault="00135C7C" w:rsidP="00AD4AB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382"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135C7C" w:rsidRPr="00AF6DB0" w:rsidRDefault="00135C7C"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135C7C" w:rsidRPr="00AF6DB0" w:rsidRDefault="00135C7C" w:rsidP="00135C7C">
      <w:pPr>
        <w:spacing w:after="0" w:line="240" w:lineRule="auto"/>
        <w:jc w:val="right"/>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p w:rsidR="00135C7C" w:rsidRDefault="00135C7C" w:rsidP="00135C7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(ЈМБГ)</w:t>
      </w:r>
    </w:p>
    <w:p w:rsidR="00135C7C" w:rsidRPr="00AF6DB0" w:rsidRDefault="00135C7C"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lastRenderedPageBreak/>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 xml:space="preserve"> _______________________________</w:t>
      </w:r>
    </w:p>
    <w:p w:rsidR="00135C7C" w:rsidRPr="00AF6DB0" w:rsidRDefault="00135C7C" w:rsidP="00135C7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(потпис)</w:t>
      </w:r>
    </w:p>
    <w:p w:rsidR="00135C7C" w:rsidRDefault="00135C7C" w:rsidP="00135C7C">
      <w:pPr>
        <w:spacing w:after="0" w:line="240" w:lineRule="auto"/>
        <w:rPr>
          <w:rFonts w:ascii="Times New Roman" w:hAnsi="Times New Roman"/>
          <w:color w:val="000000" w:themeColor="text1"/>
          <w:sz w:val="20"/>
          <w:szCs w:val="20"/>
          <w:lang w:val="sr-Cyrl-CS"/>
        </w:rPr>
      </w:pP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p>
    <w:p w:rsidR="00135C7C" w:rsidRPr="00135C7C" w:rsidRDefault="00135C7C" w:rsidP="00135C7C">
      <w:pPr>
        <w:tabs>
          <w:tab w:val="left" w:pos="5746"/>
        </w:tabs>
        <w:spacing w:after="0" w:line="240" w:lineRule="auto"/>
        <w:rPr>
          <w:rFonts w:ascii="Times New Roman" w:hAnsi="Times New Roman"/>
          <w:color w:val="000000" w:themeColor="text1"/>
          <w:sz w:val="24"/>
          <w:szCs w:val="24"/>
        </w:rPr>
      </w:pPr>
    </w:p>
    <w:p w:rsidR="00135C7C" w:rsidRDefault="00135C7C" w:rsidP="00135C7C">
      <w:pPr>
        <w:tabs>
          <w:tab w:val="left" w:pos="5746"/>
        </w:tabs>
        <w:spacing w:after="0" w:line="240" w:lineRule="auto"/>
        <w:rPr>
          <w:rFonts w:ascii="Times New Roman" w:hAnsi="Times New Roman"/>
          <w:color w:val="000000" w:themeColor="text1"/>
          <w:sz w:val="24"/>
          <w:szCs w:val="24"/>
          <w:lang w:val="sr-Cyrl-CS"/>
        </w:rPr>
      </w:pPr>
    </w:p>
    <w:p w:rsidR="00F1580D" w:rsidRPr="006A2B9F" w:rsidRDefault="00F1580D" w:rsidP="00F1580D">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drawing>
          <wp:inline distT="0" distB="0" distL="0" distR="0">
            <wp:extent cx="923925" cy="647700"/>
            <wp:effectExtent l="19050" t="0" r="9525" b="0"/>
            <wp:docPr id="8"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F1580D" w:rsidRPr="00394112" w:rsidRDefault="00F1580D" w:rsidP="00F1580D">
      <w:pPr>
        <w:spacing w:after="0" w:line="240" w:lineRule="auto"/>
        <w:ind w:left="-900" w:firstLine="900"/>
        <w:jc w:val="both"/>
        <w:rPr>
          <w:rFonts w:ascii="Times New Roman" w:hAnsi="Times New Roman"/>
          <w:b/>
          <w:color w:val="000000" w:themeColor="text1"/>
          <w:sz w:val="24"/>
          <w:szCs w:val="24"/>
        </w:rPr>
      </w:pPr>
      <w:r w:rsidRPr="00394112">
        <w:rPr>
          <w:rFonts w:ascii="Times New Roman" w:hAnsi="Times New Roman"/>
          <w:b/>
          <w:color w:val="000000" w:themeColor="text1"/>
          <w:sz w:val="24"/>
          <w:szCs w:val="24"/>
          <w:lang w:val="sr-Cyrl-CS"/>
        </w:rPr>
        <w:t xml:space="preserve">РЕПУБЛИКА СРБИЈА                                                                                       Образац </w:t>
      </w:r>
      <w:r w:rsidRPr="00394112">
        <w:rPr>
          <w:rFonts w:ascii="Times New Roman" w:hAnsi="Times New Roman"/>
          <w:b/>
          <w:color w:val="000000" w:themeColor="text1"/>
          <w:sz w:val="24"/>
          <w:szCs w:val="24"/>
        </w:rPr>
        <w:t>2</w:t>
      </w:r>
    </w:p>
    <w:p w:rsidR="00F1580D" w:rsidRPr="00394112" w:rsidRDefault="00F1580D" w:rsidP="00F1580D">
      <w:pPr>
        <w:tabs>
          <w:tab w:val="left" w:pos="84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ГРАД ВРАЊЕ</w:t>
      </w:r>
    </w:p>
    <w:p w:rsidR="00F1580D" w:rsidRPr="00394112" w:rsidRDefault="00F1580D" w:rsidP="00F1580D">
      <w:pPr>
        <w:tabs>
          <w:tab w:val="left" w:pos="84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ГРАДСКО ВЕЋЕ</w:t>
      </w:r>
    </w:p>
    <w:p w:rsidR="00F1580D" w:rsidRPr="00394112" w:rsidRDefault="00F1580D" w:rsidP="00F1580D">
      <w:pPr>
        <w:tabs>
          <w:tab w:val="left" w:pos="840"/>
        </w:tabs>
        <w:spacing w:after="0" w:line="240" w:lineRule="auto"/>
        <w:rPr>
          <w:rFonts w:ascii="Times New Roman" w:hAnsi="Times New Roman"/>
          <w:b/>
          <w:color w:val="000000" w:themeColor="text1"/>
          <w:sz w:val="24"/>
          <w:szCs w:val="24"/>
          <w:lang w:val="sr-Cyrl-CS"/>
        </w:rPr>
      </w:pPr>
    </w:p>
    <w:p w:rsidR="00F1580D" w:rsidRPr="00394112" w:rsidRDefault="00F1580D" w:rsidP="00F1580D">
      <w:pPr>
        <w:tabs>
          <w:tab w:val="left" w:pos="840"/>
        </w:tabs>
        <w:spacing w:after="0" w:line="240" w:lineRule="auto"/>
        <w:rPr>
          <w:rFonts w:ascii="Times New Roman" w:hAnsi="Times New Roman"/>
          <w:b/>
          <w:color w:val="000000" w:themeColor="text1"/>
          <w:sz w:val="24"/>
          <w:szCs w:val="24"/>
          <w:lang w:val="sr-Cyrl-CS"/>
        </w:rPr>
      </w:pPr>
    </w:p>
    <w:p w:rsidR="00F1580D" w:rsidRPr="00394112" w:rsidRDefault="00F1580D" w:rsidP="00F1580D">
      <w:pPr>
        <w:tabs>
          <w:tab w:val="left" w:pos="840"/>
        </w:tabs>
        <w:spacing w:after="0" w:line="240" w:lineRule="auto"/>
        <w:rPr>
          <w:rFonts w:ascii="Times New Roman" w:hAnsi="Times New Roman"/>
          <w:b/>
          <w:color w:val="000000" w:themeColor="text1"/>
          <w:sz w:val="24"/>
          <w:szCs w:val="24"/>
          <w:lang w:val="sr-Cyrl-CS"/>
        </w:rPr>
      </w:pPr>
    </w:p>
    <w:p w:rsidR="00F1580D" w:rsidRPr="00394112" w:rsidRDefault="00F1580D" w:rsidP="00F1580D">
      <w:pPr>
        <w:spacing w:after="0" w:line="240" w:lineRule="auto"/>
        <w:jc w:val="both"/>
        <w:rPr>
          <w:rFonts w:ascii="Times New Roman" w:hAnsi="Times New Roman"/>
          <w:b/>
          <w:color w:val="000000" w:themeColor="text1"/>
          <w:sz w:val="24"/>
          <w:szCs w:val="24"/>
          <w:lang w:val="sr-Cyrl-CS"/>
        </w:rPr>
      </w:pPr>
    </w:p>
    <w:p w:rsidR="00F1580D" w:rsidRPr="00394112" w:rsidRDefault="00F1580D" w:rsidP="00F1580D">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ЗАХТЕВ</w:t>
      </w:r>
    </w:p>
    <w:p w:rsidR="00F1580D" w:rsidRPr="00394112" w:rsidRDefault="00F1580D" w:rsidP="00F1580D">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 xml:space="preserve">ЗА ДОДЕЛУ ПОДСТИЦАЈНИХ СРЕДСТАВА У ПОЉОПРИВРЕДИ ЗА ИНВЕСТИЦИЈЕ У УНАПРЕЂЕЊУ И РАЗВОЈУ РУРАЛНЕ ИНФРАСТРУКТУРЕ И УСЛУГА – БУШЕЊЕ/ИСКОП БУНАРА У 2023. ГОДИНИ </w:t>
      </w:r>
    </w:p>
    <w:p w:rsidR="00F1580D" w:rsidRPr="00394112" w:rsidRDefault="00F1580D" w:rsidP="00F1580D">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НА ТЕРИТОРИЈИ ГРАДА ВРАЊА</w:t>
      </w:r>
    </w:p>
    <w:p w:rsidR="00F1580D" w:rsidRPr="00394112" w:rsidRDefault="00F1580D" w:rsidP="00F1580D">
      <w:pPr>
        <w:spacing w:after="0" w:line="240" w:lineRule="auto"/>
        <w:ind w:firstLine="720"/>
        <w:jc w:val="both"/>
        <w:rPr>
          <w:rFonts w:ascii="Times New Roman" w:hAnsi="Times New Roman"/>
          <w:b/>
          <w:color w:val="000000" w:themeColor="text1"/>
          <w:sz w:val="24"/>
          <w:szCs w:val="24"/>
          <w:lang w:val="sr-Cyrl-CS"/>
        </w:rPr>
      </w:pPr>
    </w:p>
    <w:tbl>
      <w:tblPr>
        <w:tblW w:w="9720" w:type="dxa"/>
        <w:tblInd w:w="-440" w:type="dxa"/>
        <w:tblCellMar>
          <w:left w:w="0" w:type="dxa"/>
          <w:right w:w="0" w:type="dxa"/>
        </w:tblCellMar>
        <w:tblLook w:val="0000"/>
      </w:tblPr>
      <w:tblGrid>
        <w:gridCol w:w="450"/>
        <w:gridCol w:w="4050"/>
        <w:gridCol w:w="5220"/>
      </w:tblGrid>
      <w:tr w:rsidR="00F1580D" w:rsidRPr="00394112" w:rsidTr="00AD4AB1">
        <w:trPr>
          <w:trHeight w:val="430"/>
        </w:trPr>
        <w:tc>
          <w:tcPr>
            <w:tcW w:w="9720" w:type="dxa"/>
            <w:gridSpan w:val="3"/>
            <w:tcBorders>
              <w:top w:val="single" w:sz="6" w:space="0" w:color="auto"/>
              <w:left w:val="single" w:sz="6" w:space="0" w:color="auto"/>
              <w:bottom w:val="single" w:sz="6" w:space="0" w:color="auto"/>
              <w:right w:val="single" w:sz="6" w:space="0" w:color="auto"/>
            </w:tcBorders>
            <w:shd w:val="clear" w:color="auto" w:fill="999999"/>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r-Cyrl-CS"/>
              </w:rPr>
              <w:t>ОСНОВНИ ПОДАЦИ О ПОДНОСИОЦУ ПРИЈАВЕ </w:t>
            </w:r>
          </w:p>
        </w:tc>
      </w:tr>
      <w:tr w:rsidR="00F1580D" w:rsidRPr="00394112" w:rsidTr="00AD4AB1">
        <w:trPr>
          <w:trHeight w:val="520"/>
        </w:trPr>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1.</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Име и презиме носиоца породичног пољопривредног газдинства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p>
        </w:tc>
      </w:tr>
      <w:tr w:rsidR="00F1580D" w:rsidRPr="00394112" w:rsidTr="00AD4AB1">
        <w:trPr>
          <w:trHeight w:val="520"/>
        </w:trPr>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2.</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Адреса становања (место, улица и број)</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p>
        </w:tc>
      </w:tr>
      <w:tr w:rsidR="00F1580D" w:rsidRPr="00394112" w:rsidTr="00AD4AB1">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3.</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ЈМБГ</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p>
        </w:tc>
      </w:tr>
      <w:tr w:rsidR="00F1580D" w:rsidRPr="00394112" w:rsidTr="00AD4AB1">
        <w:trPr>
          <w:trHeight w:val="510"/>
        </w:trPr>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4.</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Контакт телефони</w:t>
            </w:r>
          </w:p>
          <w:p w:rsidR="00F1580D" w:rsidRPr="00394112" w:rsidRDefault="00F1580D" w:rsidP="00AD4AB1">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(фиксни / мобилни)</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rPr>
            </w:pPr>
          </w:p>
        </w:tc>
      </w:tr>
      <w:tr w:rsidR="00F1580D" w:rsidRPr="00394112" w:rsidTr="00AD4AB1">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rPr>
            </w:pPr>
            <w:r w:rsidRPr="00394112">
              <w:rPr>
                <w:rFonts w:ascii="Times New Roman" w:hAnsi="Times New Roman"/>
                <w:color w:val="000000" w:themeColor="text1"/>
                <w:sz w:val="24"/>
                <w:szCs w:val="24"/>
              </w:rPr>
              <w:t>5.</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Адреса  пољопривредног</w:t>
            </w:r>
          </w:p>
          <w:p w:rsidR="00F1580D" w:rsidRPr="00394112" w:rsidRDefault="00F1580D" w:rsidP="00AD4AB1">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газдинства (место, улица и број)</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rPr>
            </w:pPr>
          </w:p>
        </w:tc>
      </w:tr>
      <w:tr w:rsidR="00F1580D" w:rsidRPr="00394112" w:rsidTr="00AD4AB1">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rPr>
            </w:pPr>
            <w:r w:rsidRPr="00394112">
              <w:rPr>
                <w:rFonts w:ascii="Times New Roman" w:hAnsi="Times New Roman"/>
                <w:color w:val="000000" w:themeColor="text1"/>
                <w:sz w:val="24"/>
                <w:szCs w:val="24"/>
              </w:rPr>
              <w:t>6.</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Број поседовног  листа, КО и бр.</w:t>
            </w:r>
          </w:p>
          <w:p w:rsidR="00F1580D" w:rsidRPr="00394112" w:rsidRDefault="00F1580D" w:rsidP="00AD4AB1">
            <w:pPr>
              <w:spacing w:after="0" w:line="240" w:lineRule="auto"/>
              <w:ind w:hanging="108"/>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катастарске парцеле на којој је предметна инвестиција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ind w:left="252" w:hanging="360"/>
              <w:rPr>
                <w:rFonts w:ascii="Times New Roman" w:hAnsi="Times New Roman"/>
                <w:color w:val="000000" w:themeColor="text1"/>
                <w:sz w:val="24"/>
                <w:szCs w:val="24"/>
                <w:lang w:val="sr-Cyrl-CS"/>
              </w:rPr>
            </w:pPr>
          </w:p>
        </w:tc>
      </w:tr>
      <w:tr w:rsidR="00F1580D" w:rsidRPr="00394112" w:rsidTr="00AD4AB1">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7.</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rPr>
            </w:pPr>
            <w:r w:rsidRPr="00394112">
              <w:rPr>
                <w:rFonts w:ascii="Times New Roman" w:hAnsi="Times New Roman"/>
                <w:bCs/>
                <w:sz w:val="24"/>
                <w:szCs w:val="24"/>
                <w:lang w:val="sr-Cyrl-CS"/>
              </w:rPr>
              <w:t>Број регистрованог пољопривредног газдинства (БПГ)</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rPr>
            </w:pPr>
          </w:p>
        </w:tc>
      </w:tr>
      <w:tr w:rsidR="00F1580D" w:rsidRPr="00394112" w:rsidTr="00AD4AB1">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8.</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Број чланова породичног</w:t>
            </w:r>
          </w:p>
          <w:p w:rsidR="00F1580D" w:rsidRPr="00394112" w:rsidRDefault="00F1580D" w:rsidP="00AD4AB1">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пољопривредног газдинства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rPr>
            </w:pPr>
          </w:p>
        </w:tc>
      </w:tr>
      <w:tr w:rsidR="00F1580D" w:rsidRPr="00394112" w:rsidTr="00AD4AB1">
        <w:trPr>
          <w:trHeight w:val="2033"/>
        </w:trPr>
        <w:tc>
          <w:tcPr>
            <w:tcW w:w="450" w:type="dxa"/>
            <w:tcBorders>
              <w:top w:val="single" w:sz="4" w:space="0" w:color="auto"/>
              <w:left w:val="single" w:sz="4" w:space="0" w:color="auto"/>
              <w:bottom w:val="single" w:sz="4" w:space="0" w:color="auto"/>
              <w:right w:val="single" w:sz="4" w:space="0" w:color="auto"/>
            </w:tcBorders>
            <w:vAlign w:val="center"/>
          </w:tcPr>
          <w:p w:rsidR="00F1580D" w:rsidRPr="00394112" w:rsidRDefault="00F1580D" w:rsidP="00AD4AB1">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lastRenderedPageBreak/>
              <w:t>9.</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580D" w:rsidRPr="00394112" w:rsidRDefault="00F1580D" w:rsidP="00AD4AB1">
            <w:pPr>
              <w:spacing w:after="0" w:line="240" w:lineRule="auto"/>
              <w:rPr>
                <w:rFonts w:ascii="Times New Roman" w:hAnsi="Times New Roman"/>
                <w:color w:val="000000" w:themeColor="text1"/>
                <w:sz w:val="24"/>
                <w:szCs w:val="24"/>
                <w:lang w:val="sr-Cyrl-CS"/>
              </w:rPr>
            </w:pPr>
          </w:p>
          <w:p w:rsidR="00F1580D" w:rsidRPr="00394112" w:rsidRDefault="00F1580D" w:rsidP="00AD4AB1">
            <w:pPr>
              <w:spacing w:after="0" w:line="240" w:lineRule="auto"/>
              <w:rPr>
                <w:rFonts w:ascii="Times New Roman" w:hAnsi="Times New Roman"/>
                <w:color w:val="000000" w:themeColor="text1"/>
                <w:sz w:val="24"/>
                <w:szCs w:val="24"/>
                <w:lang w:val="sr-Cyrl-CS"/>
              </w:rPr>
            </w:pPr>
          </w:p>
          <w:p w:rsidR="00F1580D" w:rsidRPr="00394112" w:rsidRDefault="00F1580D" w:rsidP="00AD4AB1">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Врста  инвестиције</w:t>
            </w:r>
          </w:p>
          <w:p w:rsidR="00F1580D" w:rsidRPr="00394112" w:rsidRDefault="00F1580D" w:rsidP="00AD4AB1">
            <w:pPr>
              <w:spacing w:after="0" w:line="240" w:lineRule="auto"/>
              <w:rPr>
                <w:rFonts w:ascii="Times New Roman" w:hAnsi="Times New Roman"/>
                <w:color w:val="000000" w:themeColor="text1"/>
                <w:sz w:val="24"/>
                <w:szCs w:val="24"/>
                <w:lang w:val="sr-Cyrl-CS"/>
              </w:rPr>
            </w:pP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F1580D" w:rsidRPr="00394112" w:rsidRDefault="00F1580D" w:rsidP="00AD4AB1">
            <w:pPr>
              <w:widowControl w:val="0"/>
              <w:suppressAutoHyphens/>
              <w:spacing w:after="0" w:line="240" w:lineRule="auto"/>
              <w:jc w:val="both"/>
              <w:rPr>
                <w:rFonts w:ascii="Times New Roman" w:eastAsia="Calibri" w:hAnsi="Times New Roman"/>
                <w:color w:val="000000" w:themeColor="text1"/>
                <w:sz w:val="24"/>
                <w:szCs w:val="24"/>
                <w:lang w:val="ru-RU"/>
              </w:rPr>
            </w:pPr>
          </w:p>
          <w:p w:rsidR="00F1580D" w:rsidRPr="00394112" w:rsidRDefault="00F1580D" w:rsidP="00AD4AB1">
            <w:pPr>
              <w:widowControl w:val="0"/>
              <w:suppressAutoHyphens/>
              <w:spacing w:after="0" w:line="240" w:lineRule="auto"/>
              <w:jc w:val="both"/>
              <w:rPr>
                <w:rFonts w:ascii="Times New Roman" w:eastAsia="Calibri" w:hAnsi="Times New Roman"/>
                <w:color w:val="000000" w:themeColor="text1"/>
                <w:sz w:val="24"/>
                <w:szCs w:val="24"/>
                <w:lang w:val="ru-RU"/>
              </w:rPr>
            </w:pPr>
          </w:p>
          <w:p w:rsidR="00F1580D" w:rsidRPr="00394112" w:rsidRDefault="00F1580D" w:rsidP="00AD4AB1">
            <w:pPr>
              <w:widowControl w:val="0"/>
              <w:suppressAutoHyphens/>
              <w:spacing w:after="0" w:line="240" w:lineRule="auto"/>
              <w:jc w:val="both"/>
              <w:rPr>
                <w:rFonts w:ascii="Times New Roman" w:eastAsia="Calibri" w:hAnsi="Times New Roman"/>
                <w:color w:val="000000" w:themeColor="text1"/>
                <w:sz w:val="24"/>
                <w:szCs w:val="24"/>
                <w:lang w:val="ru-RU"/>
              </w:rPr>
            </w:pPr>
            <w:r w:rsidRPr="00394112">
              <w:rPr>
                <w:rFonts w:ascii="Times New Roman" w:eastAsia="Calibri" w:hAnsi="Times New Roman"/>
                <w:color w:val="000000" w:themeColor="text1"/>
                <w:sz w:val="24"/>
                <w:szCs w:val="24"/>
                <w:lang w:val="ru-RU"/>
              </w:rPr>
              <w:t xml:space="preserve"> -   </w:t>
            </w:r>
            <w:r w:rsidRPr="00394112">
              <w:rPr>
                <w:rStyle w:val="TimesNewRomanChar"/>
                <w:rFonts w:ascii="Times New Roman" w:eastAsia="Calibri" w:hAnsi="Times New Roman" w:cs="Times New Roman"/>
                <w:color w:val="000000" w:themeColor="text1"/>
                <w:sz w:val="24"/>
                <w:szCs w:val="24"/>
              </w:rPr>
              <w:t>бушење бунара/бушотина</w:t>
            </w:r>
          </w:p>
          <w:p w:rsidR="00F1580D" w:rsidRPr="00394112" w:rsidRDefault="00F1580D" w:rsidP="00AD4AB1">
            <w:pPr>
              <w:widowControl w:val="0"/>
              <w:suppressAutoHyphens/>
              <w:spacing w:after="0" w:line="240" w:lineRule="auto"/>
              <w:rPr>
                <w:rFonts w:ascii="Times New Roman" w:eastAsia="Calibri" w:hAnsi="Times New Roman"/>
                <w:color w:val="000000" w:themeColor="text1"/>
                <w:sz w:val="24"/>
                <w:szCs w:val="24"/>
                <w:lang w:val="ru-RU"/>
              </w:rPr>
            </w:pPr>
            <w:r w:rsidRPr="00394112">
              <w:rPr>
                <w:rFonts w:ascii="Times New Roman" w:eastAsia="Calibri" w:hAnsi="Times New Roman"/>
                <w:color w:val="000000" w:themeColor="text1"/>
                <w:sz w:val="24"/>
                <w:szCs w:val="24"/>
                <w:lang w:val="ru-RU"/>
              </w:rPr>
              <w:t xml:space="preserve"> Прихватљиве инвестиције:</w:t>
            </w:r>
          </w:p>
          <w:p w:rsidR="00F1580D" w:rsidRPr="00B9359B" w:rsidRDefault="00F1580D" w:rsidP="00F1580D">
            <w:pPr>
              <w:pStyle w:val="ListParagraph"/>
              <w:numPr>
                <w:ilvl w:val="0"/>
                <w:numId w:val="20"/>
              </w:numPr>
              <w:spacing w:after="0" w:line="240" w:lineRule="auto"/>
              <w:rPr>
                <w:rFonts w:ascii="Times New Roman" w:hAnsi="Times New Roman"/>
                <w:color w:val="000000" w:themeColor="text1"/>
                <w:sz w:val="24"/>
                <w:szCs w:val="24"/>
              </w:rPr>
            </w:pPr>
            <w:r w:rsidRPr="00B9359B">
              <w:rPr>
                <w:rFonts w:ascii="Times New Roman" w:hAnsi="Times New Roman"/>
                <w:color w:val="000000" w:themeColor="text1"/>
                <w:sz w:val="24"/>
                <w:szCs w:val="24"/>
              </w:rPr>
              <w:t xml:space="preserve">земљани радови који се изводе приликом   </w:t>
            </w:r>
          </w:p>
          <w:p w:rsidR="00F1580D" w:rsidRPr="00394112" w:rsidRDefault="00F1580D" w:rsidP="00AD4AB1">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 xml:space="preserve">      ископа/бушења бунара</w:t>
            </w:r>
          </w:p>
        </w:tc>
      </w:tr>
      <w:tr w:rsidR="00F1580D" w:rsidRPr="00394112" w:rsidTr="00AD4AB1">
        <w:trPr>
          <w:trHeight w:val="6020"/>
        </w:trPr>
        <w:tc>
          <w:tcPr>
            <w:tcW w:w="9720" w:type="dxa"/>
            <w:gridSpan w:val="3"/>
            <w:tcBorders>
              <w:top w:val="single" w:sz="6" w:space="0" w:color="auto"/>
              <w:left w:val="single" w:sz="6" w:space="0" w:color="auto"/>
              <w:bottom w:val="single" w:sz="4" w:space="0" w:color="auto"/>
              <w:right w:val="single" w:sz="6" w:space="0" w:color="auto"/>
            </w:tcBorders>
          </w:tcPr>
          <w:p w:rsidR="00F1580D" w:rsidRPr="00394112" w:rsidRDefault="00F1580D" w:rsidP="00AD4AB1">
            <w:pPr>
              <w:tabs>
                <w:tab w:val="num" w:pos="0"/>
              </w:tabs>
              <w:spacing w:after="0" w:line="240" w:lineRule="auto"/>
              <w:jc w:val="both"/>
              <w:rPr>
                <w:rFonts w:ascii="Times New Roman" w:hAnsi="Times New Roman"/>
                <w:color w:val="000000" w:themeColor="text1"/>
                <w:sz w:val="24"/>
                <w:szCs w:val="24"/>
                <w:lang w:val="sr-Cyrl-CS"/>
              </w:rPr>
            </w:pPr>
          </w:p>
          <w:p w:rsidR="00F1580D" w:rsidRPr="00394112" w:rsidRDefault="00F1580D" w:rsidP="00AD4AB1">
            <w:pPr>
              <w:tabs>
                <w:tab w:val="num" w:pos="0"/>
              </w:tabs>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Потребна документа уз захтев:</w:t>
            </w:r>
          </w:p>
          <w:p w:rsidR="00F1580D" w:rsidRPr="00394112" w:rsidRDefault="00F1580D" w:rsidP="00AD4AB1">
            <w:pPr>
              <w:tabs>
                <w:tab w:val="num" w:pos="0"/>
              </w:tabs>
              <w:spacing w:after="0" w:line="240" w:lineRule="auto"/>
              <w:jc w:val="both"/>
              <w:rPr>
                <w:rFonts w:ascii="Times New Roman" w:hAnsi="Times New Roman"/>
                <w:color w:val="000000" w:themeColor="text1"/>
                <w:sz w:val="24"/>
                <w:szCs w:val="24"/>
                <w:u w:val="single"/>
                <w:lang w:val="sr-Cyrl-CS"/>
              </w:rPr>
            </w:pPr>
          </w:p>
          <w:p w:rsidR="00F1580D" w:rsidRDefault="00F1580D" w:rsidP="00AD4AB1">
            <w:pPr>
              <w:tabs>
                <w:tab w:val="num" w:pos="0"/>
              </w:tabs>
              <w:spacing w:after="0" w:line="240" w:lineRule="auto"/>
              <w:rPr>
                <w:rFonts w:ascii="Times New Roman" w:hAnsi="Times New Roman"/>
                <w:b/>
                <w:sz w:val="24"/>
                <w:szCs w:val="24"/>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w:t>
            </w:r>
            <w:r w:rsidRPr="00394112">
              <w:rPr>
                <w:rFonts w:ascii="Times New Roman" w:hAnsi="Times New Roman"/>
                <w:b/>
                <w:sz w:val="24"/>
                <w:szCs w:val="24"/>
                <w:lang w:val="sr-Cyrl-CS"/>
              </w:rPr>
              <w:t xml:space="preserve"> </w:t>
            </w:r>
          </w:p>
          <w:p w:rsidR="00F1580D" w:rsidRPr="00394112" w:rsidRDefault="00F1580D" w:rsidP="00AD4AB1">
            <w:pPr>
              <w:tabs>
                <w:tab w:val="num" w:pos="0"/>
              </w:tabs>
              <w:spacing w:after="0" w:line="240" w:lineRule="auto"/>
              <w:rPr>
                <w:rFonts w:ascii="Times New Roman" w:hAnsi="Times New Roman"/>
                <w:b/>
                <w:color w:val="000000" w:themeColor="text1"/>
                <w:sz w:val="24"/>
                <w:szCs w:val="24"/>
                <w:u w:val="single"/>
                <w:lang w:val="sr-Cyrl-CS"/>
              </w:rPr>
            </w:pP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F1580D" w:rsidRPr="002C5E50" w:rsidRDefault="00F1580D" w:rsidP="00F1580D">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8D3CB3">
              <w:rPr>
                <w:rFonts w:ascii="Times New Roman" w:hAnsi="Times New Roman"/>
                <w:color w:val="000000" w:themeColor="text1"/>
                <w:sz w:val="24"/>
                <w:szCs w:val="24"/>
                <w:lang w:val="sr-Cyrl-CS"/>
              </w:rPr>
              <w:t xml:space="preserve">апликације </w:t>
            </w:r>
            <w:r w:rsidRPr="008D3CB3">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 изво</w:t>
            </w:r>
            <w:r>
              <w:rPr>
                <w:rFonts w:ascii="Times New Roman" w:hAnsi="Times New Roman"/>
                <w:color w:val="000000" w:themeColor="text1"/>
                <w:sz w:val="24"/>
                <w:szCs w:val="24"/>
                <w:lang w:val="sr-Cyrl-CS"/>
              </w:rPr>
              <w:t>д - структура биљне производње</w:t>
            </w:r>
            <w:r w:rsidRPr="002C5E50">
              <w:rPr>
                <w:rFonts w:ascii="Times New Roman" w:hAnsi="Times New Roman"/>
                <w:color w:val="000000" w:themeColor="text1"/>
                <w:sz w:val="24"/>
                <w:szCs w:val="24"/>
                <w:lang w:val="sr-Cyrl-CS"/>
              </w:rPr>
              <w:t xml:space="preserve"> </w:t>
            </w: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rPr>
            </w:pPr>
            <w:proofErr w:type="gramStart"/>
            <w:r w:rsidRPr="00394112">
              <w:rPr>
                <w:rFonts w:ascii="Times New Roman" w:hAnsi="Times New Roman"/>
                <w:sz w:val="24"/>
                <w:szCs w:val="24"/>
              </w:rPr>
              <w:t>доказ</w:t>
            </w:r>
            <w:proofErr w:type="gramEnd"/>
            <w:r w:rsidRPr="00394112">
              <w:rPr>
                <w:rFonts w:ascii="Times New Roman" w:hAnsi="Times New Roman"/>
                <w:sz w:val="24"/>
                <w:szCs w:val="24"/>
              </w:rPr>
              <w:t xml:space="preserve">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F1580D" w:rsidRPr="00394112" w:rsidRDefault="00F1580D" w:rsidP="00F1580D">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F1580D" w:rsidRPr="00394112" w:rsidRDefault="00F1580D" w:rsidP="00AD4AB1">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F1580D" w:rsidRDefault="00F1580D" w:rsidP="00AD4AB1">
            <w:pPr>
              <w:pStyle w:val="ListParagraph"/>
              <w:spacing w:after="0" w:line="240" w:lineRule="auto"/>
              <w:jc w:val="both"/>
              <w:rPr>
                <w:rFonts w:ascii="Times New Roman" w:hAnsi="Times New Roman"/>
                <w:color w:val="000000" w:themeColor="text1"/>
                <w:sz w:val="24"/>
                <w:szCs w:val="24"/>
                <w:lang w:val="sr-Cyrl-CS"/>
              </w:rPr>
            </w:pPr>
          </w:p>
          <w:p w:rsidR="00F1580D" w:rsidRPr="00394112" w:rsidRDefault="00F1580D" w:rsidP="00AD4AB1">
            <w:pPr>
              <w:pStyle w:val="ListParagraph"/>
              <w:spacing w:after="0" w:line="240" w:lineRule="auto"/>
              <w:jc w:val="both"/>
              <w:rPr>
                <w:rFonts w:ascii="Times New Roman" w:hAnsi="Times New Roman"/>
                <w:color w:val="000000" w:themeColor="text1"/>
                <w:sz w:val="24"/>
                <w:szCs w:val="24"/>
                <w:lang w:val="sr-Cyrl-CS"/>
              </w:rPr>
            </w:pPr>
          </w:p>
          <w:p w:rsidR="00F1580D" w:rsidRPr="00394112" w:rsidRDefault="00F1580D" w:rsidP="00AD4AB1">
            <w:p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 xml:space="preserve">           Посебна документација:</w:t>
            </w:r>
          </w:p>
          <w:p w:rsidR="00F1580D" w:rsidRPr="00394112" w:rsidRDefault="00F1580D" w:rsidP="00AD4AB1">
            <w:pPr>
              <w:spacing w:after="0" w:line="240" w:lineRule="auto"/>
              <w:jc w:val="both"/>
              <w:rPr>
                <w:rFonts w:ascii="Times New Roman" w:hAnsi="Times New Roman"/>
                <w:b/>
                <w:color w:val="000000" w:themeColor="text1"/>
                <w:sz w:val="24"/>
                <w:szCs w:val="24"/>
                <w:lang w:val="sr-Cyrl-CS"/>
              </w:rPr>
            </w:pPr>
          </w:p>
          <w:p w:rsidR="00F1580D" w:rsidRPr="00797E48" w:rsidRDefault="00F1580D" w:rsidP="00F1580D">
            <w:pPr>
              <w:pStyle w:val="ListParagraph"/>
              <w:numPr>
                <w:ilvl w:val="0"/>
                <w:numId w:val="18"/>
              </w:numPr>
              <w:spacing w:after="0" w:line="240" w:lineRule="auto"/>
              <w:jc w:val="both"/>
              <w:rPr>
                <w:rFonts w:ascii="Times New Roman" w:hAnsi="Times New Roman"/>
                <w:b/>
                <w:color w:val="000000" w:themeColor="text1"/>
                <w:sz w:val="24"/>
                <w:szCs w:val="24"/>
                <w:lang w:val="sr-Cyrl-CS"/>
              </w:rPr>
            </w:pPr>
            <w:r w:rsidRPr="00797E48">
              <w:rPr>
                <w:rFonts w:ascii="Times New Roman" w:hAnsi="Times New Roman"/>
                <w:color w:val="000000" w:themeColor="text1"/>
                <w:sz w:val="24"/>
                <w:szCs w:val="24"/>
                <w:lang w:val="sr-Cyrl-CS"/>
              </w:rPr>
              <w:t>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(фотокопија)</w:t>
            </w:r>
          </w:p>
          <w:p w:rsidR="00F1580D" w:rsidRPr="00394112" w:rsidRDefault="00F1580D" w:rsidP="00F1580D">
            <w:pPr>
              <w:pStyle w:val="ListParagraph"/>
              <w:numPr>
                <w:ilvl w:val="0"/>
                <w:numId w:val="18"/>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пресек изведеног стања (тест издашности бунара, геолошки пресек, техничке карактеристике бунара) (оригинал)</w:t>
            </w:r>
          </w:p>
          <w:p w:rsidR="00F1580D" w:rsidRPr="00394112" w:rsidRDefault="00F1580D" w:rsidP="00F1580D">
            <w:pPr>
              <w:pStyle w:val="ListParagraph"/>
              <w:numPr>
                <w:ilvl w:val="0"/>
                <w:numId w:val="18"/>
              </w:numPr>
              <w:spacing w:after="0" w:line="240" w:lineRule="auto"/>
              <w:jc w:val="both"/>
              <w:rPr>
                <w:rFonts w:ascii="Times New Roman" w:hAnsi="Times New Roman"/>
                <w:color w:val="000000" w:themeColor="text1"/>
                <w:sz w:val="24"/>
                <w:szCs w:val="24"/>
                <w:lang w:val="sr-Cyrl-CS"/>
              </w:rPr>
            </w:pPr>
            <w:proofErr w:type="gramStart"/>
            <w:r w:rsidRPr="00394112">
              <w:rPr>
                <w:rFonts w:ascii="Times New Roman" w:hAnsi="Times New Roman"/>
                <w:color w:val="000000" w:themeColor="text1"/>
                <w:sz w:val="24"/>
                <w:szCs w:val="24"/>
              </w:rPr>
              <w:t>рачун</w:t>
            </w:r>
            <w:proofErr w:type="gramEnd"/>
            <w:r w:rsidRPr="00394112">
              <w:rPr>
                <w:rFonts w:ascii="Times New Roman" w:hAnsi="Times New Roman"/>
                <w:color w:val="000000" w:themeColor="text1"/>
                <w:sz w:val="24"/>
                <w:szCs w:val="24"/>
              </w:rPr>
              <w:t xml:space="preserve"> за набавку предметне инвестиције из 2023. године који гласи на име носиоца пољопривредног газдинства (готовински рачун за бушење/ископ бунара (оригинал)</w:t>
            </w:r>
          </w:p>
          <w:p w:rsidR="00F1580D" w:rsidRPr="00764486" w:rsidRDefault="00F1580D" w:rsidP="00AD4AB1">
            <w:pPr>
              <w:spacing w:after="0" w:line="240" w:lineRule="auto"/>
              <w:jc w:val="both"/>
              <w:rPr>
                <w:rFonts w:ascii="Times New Roman" w:hAnsi="Times New Roman"/>
                <w:b/>
                <w:color w:val="000000" w:themeColor="text1"/>
                <w:sz w:val="24"/>
                <w:szCs w:val="24"/>
              </w:rPr>
            </w:pPr>
            <w:r w:rsidRPr="00797E48">
              <w:rPr>
                <w:rFonts w:ascii="Times New Roman" w:hAnsi="Times New Roman"/>
                <w:sz w:val="24"/>
                <w:szCs w:val="24"/>
                <w:lang w:val="sr-Cyrl-CS"/>
              </w:rPr>
              <w:tab/>
            </w:r>
          </w:p>
        </w:tc>
      </w:tr>
    </w:tbl>
    <w:p w:rsidR="00F1580D" w:rsidRPr="00394112" w:rsidRDefault="00F1580D" w:rsidP="00F1580D">
      <w:pPr>
        <w:spacing w:after="0" w:line="240" w:lineRule="auto"/>
        <w:rPr>
          <w:rFonts w:ascii="Times New Roman" w:hAnsi="Times New Roman"/>
          <w:b/>
          <w:bCs/>
          <w:iCs/>
          <w:color w:val="000000" w:themeColor="text1"/>
          <w:sz w:val="24"/>
          <w:szCs w:val="24"/>
          <w:u w:val="single"/>
          <w:lang w:val="sr-Cyrl-CS"/>
        </w:rPr>
      </w:pPr>
    </w:p>
    <w:p w:rsidR="00F1580D" w:rsidRPr="00394112" w:rsidRDefault="00F1580D" w:rsidP="00F1580D">
      <w:pPr>
        <w:spacing w:after="0" w:line="240" w:lineRule="auto"/>
        <w:rPr>
          <w:rFonts w:ascii="Times New Roman" w:hAnsi="Times New Roman"/>
          <w:bCs/>
          <w:iCs/>
          <w:color w:val="000000" w:themeColor="text1"/>
          <w:sz w:val="24"/>
          <w:szCs w:val="24"/>
          <w:lang w:val="sr-Cyrl-CS"/>
        </w:rPr>
      </w:pPr>
    </w:p>
    <w:p w:rsidR="00F1580D" w:rsidRPr="00394112" w:rsidRDefault="00F1580D" w:rsidP="00F1580D">
      <w:pPr>
        <w:spacing w:after="0" w:line="240" w:lineRule="auto"/>
        <w:rPr>
          <w:rFonts w:ascii="Times New Roman" w:hAnsi="Times New Roman"/>
          <w:bCs/>
          <w:iCs/>
          <w:color w:val="000000" w:themeColor="text1"/>
          <w:sz w:val="24"/>
          <w:szCs w:val="24"/>
          <w:lang w:val="sr-Cyrl-CS"/>
        </w:rPr>
      </w:pPr>
    </w:p>
    <w:p w:rsidR="00F1580D" w:rsidRPr="00394112" w:rsidRDefault="00F1580D" w:rsidP="00F1580D">
      <w:pPr>
        <w:spacing w:after="0" w:line="240" w:lineRule="auto"/>
        <w:rPr>
          <w:rFonts w:ascii="Times New Roman" w:hAnsi="Times New Roman"/>
          <w:bCs/>
          <w:iCs/>
          <w:color w:val="000000" w:themeColor="text1"/>
          <w:sz w:val="24"/>
          <w:szCs w:val="24"/>
          <w:lang w:val="sr-Cyrl-CS"/>
        </w:rPr>
      </w:pPr>
    </w:p>
    <w:p w:rsidR="00F1580D" w:rsidRPr="00394112" w:rsidRDefault="00F1580D" w:rsidP="00F1580D">
      <w:pPr>
        <w:spacing w:after="0" w:line="240" w:lineRule="auto"/>
        <w:rPr>
          <w:rFonts w:ascii="Times New Roman" w:hAnsi="Times New Roman"/>
          <w:bCs/>
          <w:iCs/>
          <w:color w:val="000000" w:themeColor="text1"/>
          <w:sz w:val="24"/>
          <w:szCs w:val="24"/>
          <w:lang w:val="sr-Cyrl-CS"/>
        </w:rPr>
      </w:pPr>
    </w:p>
    <w:p w:rsidR="00F1580D" w:rsidRPr="00394112" w:rsidRDefault="00F1580D" w:rsidP="00F1580D">
      <w:pPr>
        <w:spacing w:after="0" w:line="240" w:lineRule="auto"/>
        <w:rPr>
          <w:rFonts w:ascii="Times New Roman" w:hAnsi="Times New Roman"/>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2023. године                                          Потпис подносиоца захтева</w:t>
      </w:r>
      <w:r w:rsidRPr="00394112">
        <w:rPr>
          <w:rFonts w:ascii="Times New Roman" w:hAnsi="Times New Roman"/>
          <w:bCs/>
          <w:iCs/>
          <w:color w:val="000000" w:themeColor="text1"/>
          <w:sz w:val="24"/>
          <w:szCs w:val="24"/>
          <w:lang w:val="sr-Cyrl-CS"/>
        </w:rPr>
        <w:tab/>
      </w:r>
    </w:p>
    <w:p w:rsidR="00F1580D" w:rsidRPr="00394112" w:rsidRDefault="00F1580D" w:rsidP="00F1580D">
      <w:pPr>
        <w:tabs>
          <w:tab w:val="left" w:pos="5746"/>
        </w:tabs>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ab/>
        <w:t xml:space="preserve">    ________________________    </w:t>
      </w:r>
    </w:p>
    <w:p w:rsidR="00F1580D" w:rsidRPr="00394112" w:rsidRDefault="00F1580D" w:rsidP="00F1580D">
      <w:pPr>
        <w:tabs>
          <w:tab w:val="left" w:pos="5746"/>
        </w:tabs>
        <w:spacing w:after="0" w:line="240" w:lineRule="auto"/>
        <w:rPr>
          <w:rFonts w:ascii="Times New Roman" w:hAnsi="Times New Roman"/>
          <w:color w:val="000000" w:themeColor="text1"/>
          <w:sz w:val="24"/>
          <w:szCs w:val="24"/>
          <w:lang w:val="sr-Cyrl-CS"/>
        </w:rPr>
      </w:pPr>
    </w:p>
    <w:p w:rsidR="00F1580D" w:rsidRDefault="00F1580D" w:rsidP="00F1580D">
      <w:pPr>
        <w:spacing w:after="0" w:line="240" w:lineRule="auto"/>
        <w:jc w:val="both"/>
        <w:rPr>
          <w:rFonts w:ascii="Times New Roman" w:hAnsi="Times New Roman"/>
          <w:b/>
          <w:bCs/>
          <w:iCs/>
          <w:sz w:val="20"/>
          <w:szCs w:val="20"/>
          <w:u w:val="single"/>
          <w:lang w:val="sr-Cyrl-CS"/>
        </w:rPr>
      </w:pPr>
    </w:p>
    <w:p w:rsidR="00F1580D" w:rsidRPr="00AF6DB0" w:rsidRDefault="00F1580D" w:rsidP="00F1580D">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F1580D" w:rsidRDefault="00F1580D" w:rsidP="00F1580D">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300,00 динара, (Тарифни број 1) Одлуке о накнадама за услуге које врши Градска управа града Врања (,,Службени гласник Града Врања“, бр. 27/2022), уплаћује се на жиро рачун број 840-742341843-24, модел 97, позив на број 47-114, сврха уплате ,,Накнада за услуге које врши Градска управа града Врања“.</w:t>
      </w:r>
    </w:p>
    <w:p w:rsidR="00F1580D" w:rsidRDefault="00F1580D" w:rsidP="00F1580D">
      <w:pPr>
        <w:spacing w:after="0" w:line="240" w:lineRule="auto"/>
        <w:jc w:val="both"/>
        <w:rPr>
          <w:rFonts w:ascii="Times New Roman" w:hAnsi="Times New Roman"/>
          <w:bCs/>
          <w:iCs/>
          <w:sz w:val="20"/>
          <w:szCs w:val="20"/>
          <w:lang w:val="sr-Cyrl-CS"/>
        </w:rPr>
      </w:pPr>
    </w:p>
    <w:p w:rsidR="00F1580D" w:rsidRDefault="00F1580D" w:rsidP="00F1580D">
      <w:pPr>
        <w:spacing w:after="0" w:line="240" w:lineRule="auto"/>
        <w:jc w:val="both"/>
        <w:rPr>
          <w:rFonts w:ascii="Times New Roman" w:hAnsi="Times New Roman"/>
          <w:bCs/>
          <w:iCs/>
          <w:sz w:val="20"/>
          <w:szCs w:val="20"/>
          <w:lang w:val="sr-Cyrl-CS"/>
        </w:rPr>
      </w:pPr>
    </w:p>
    <w:p w:rsidR="00F1580D" w:rsidRDefault="00F1580D" w:rsidP="00F1580D">
      <w:pPr>
        <w:spacing w:after="0" w:line="240" w:lineRule="auto"/>
        <w:jc w:val="both"/>
        <w:rPr>
          <w:rFonts w:ascii="Times New Roman" w:hAnsi="Times New Roman"/>
          <w:bCs/>
          <w:iCs/>
          <w:sz w:val="20"/>
          <w:szCs w:val="20"/>
          <w:lang w:val="sr-Cyrl-CS"/>
        </w:rPr>
      </w:pPr>
    </w:p>
    <w:p w:rsidR="00F1580D" w:rsidRPr="00752D6C" w:rsidRDefault="00F1580D" w:rsidP="00F1580D">
      <w:pPr>
        <w:spacing w:after="0" w:line="240" w:lineRule="auto"/>
        <w:jc w:val="both"/>
        <w:rPr>
          <w:rFonts w:ascii="Times New Roman" w:hAnsi="Times New Roman"/>
          <w:bCs/>
          <w:iCs/>
          <w:sz w:val="20"/>
          <w:szCs w:val="20"/>
          <w:lang w:val="sr-Cyrl-CS"/>
        </w:rPr>
      </w:pPr>
    </w:p>
    <w:p w:rsidR="00F1580D" w:rsidRDefault="00F1580D" w:rsidP="00F1580D">
      <w:pPr>
        <w:spacing w:after="0" w:line="240" w:lineRule="auto"/>
        <w:jc w:val="center"/>
        <w:rPr>
          <w:rFonts w:ascii="Times New Roman" w:hAnsi="Times New Roman"/>
          <w:b/>
          <w:sz w:val="24"/>
          <w:szCs w:val="24"/>
        </w:rPr>
      </w:pPr>
      <w:r w:rsidRPr="00C376D0">
        <w:rPr>
          <w:rFonts w:ascii="Times New Roman" w:hAnsi="Times New Roman"/>
          <w:b/>
          <w:sz w:val="24"/>
          <w:szCs w:val="24"/>
        </w:rPr>
        <w:t>И З Ј А В А</w:t>
      </w:r>
    </w:p>
    <w:p w:rsidR="00F1580D" w:rsidRPr="002718EF" w:rsidRDefault="00F1580D" w:rsidP="00F1580D">
      <w:pPr>
        <w:spacing w:after="0" w:line="240" w:lineRule="auto"/>
        <w:jc w:val="center"/>
        <w:rPr>
          <w:rFonts w:ascii="Times New Roman" w:hAnsi="Times New Roman"/>
          <w:b/>
          <w:sz w:val="24"/>
          <w:szCs w:val="24"/>
        </w:rPr>
      </w:pPr>
    </w:p>
    <w:p w:rsidR="00F1580D" w:rsidRPr="00C376D0" w:rsidRDefault="00F1580D" w:rsidP="00F1580D">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Pr="00C376D0">
        <w:rPr>
          <w:rFonts w:ascii="Times New Roman" w:hAnsi="Times New Roman"/>
          <w:noProof/>
          <w:sz w:val="24"/>
          <w:szCs w:val="24"/>
        </w:rPr>
        <w:t>Ја ________________________________________, под пуном моралном, кривичном</w:t>
      </w:r>
    </w:p>
    <w:p w:rsidR="00F1580D" w:rsidRDefault="00F1580D" w:rsidP="00F1580D">
      <w:pPr>
        <w:spacing w:after="0" w:line="240" w:lineRule="auto"/>
        <w:ind w:firstLine="720"/>
        <w:jc w:val="both"/>
        <w:rPr>
          <w:rFonts w:ascii="Times New Roman" w:hAnsi="Times New Roman"/>
          <w:noProof/>
          <w:sz w:val="12"/>
          <w:szCs w:val="12"/>
        </w:rPr>
      </w:pPr>
      <w:r w:rsidRPr="00090C58">
        <w:rPr>
          <w:rFonts w:ascii="Times New Roman" w:hAnsi="Times New Roman"/>
          <w:noProof/>
          <w:sz w:val="24"/>
          <w:szCs w:val="24"/>
        </w:rPr>
        <w:t xml:space="preserve">                     </w:t>
      </w:r>
      <w:r w:rsidRPr="00090C58">
        <w:rPr>
          <w:rFonts w:ascii="Times New Roman" w:hAnsi="Times New Roman"/>
          <w:noProof/>
          <w:sz w:val="18"/>
          <w:szCs w:val="18"/>
        </w:rPr>
        <w:t xml:space="preserve"> (име и презиме подносиоца захтева)</w:t>
      </w:r>
    </w:p>
    <w:p w:rsidR="00F1580D" w:rsidRPr="00090C58" w:rsidRDefault="00F1580D" w:rsidP="00F1580D">
      <w:pPr>
        <w:spacing w:after="0" w:line="240" w:lineRule="auto"/>
        <w:ind w:firstLine="720"/>
        <w:jc w:val="both"/>
        <w:rPr>
          <w:rFonts w:ascii="Times New Roman" w:hAnsi="Times New Roman"/>
          <w:noProof/>
          <w:sz w:val="12"/>
          <w:szCs w:val="12"/>
        </w:rPr>
      </w:pPr>
    </w:p>
    <w:p w:rsidR="00F1580D" w:rsidRDefault="00F1580D" w:rsidP="00F1580D">
      <w:pPr>
        <w:widowControl w:val="0"/>
        <w:suppressAutoHyphens/>
        <w:spacing w:after="0" w:line="240" w:lineRule="auto"/>
        <w:ind w:left="90"/>
        <w:jc w:val="both"/>
        <w:rPr>
          <w:rFonts w:ascii="Times New Roman" w:hAnsi="Times New Roman"/>
          <w:sz w:val="24"/>
          <w:szCs w:val="24"/>
          <w:lang w:val="sr-Cyrl-CS"/>
        </w:rPr>
      </w:pPr>
      <w:proofErr w:type="gramStart"/>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ЗА ДОДЕЛУ ПОДСТИЦАЈНИХ СРЕДСТАВА У ПОЉОПРИВРЕДИ ЗА ИНВЕСТИЦИЈЕ У ИЗРАДУ, УНАПРЕЂЕЊЕ ИЛИ ПРОШИРЕЊЕ СВИХ ТИПОВА ИНФРАСТРУКТУРЕ МАЊЕГ ОБИМА, УКЉУЧУЈУЋИ ИНВЕСТИЦИЈЕ У ОБНОВЉЕЊЕ ИЗВОРЕ ЕНЕРГИЈЕ (ИСКОП/БУШЕЊЕ БУНАРА) У 2023.</w:t>
      </w:r>
      <w:proofErr w:type="gramEnd"/>
      <w:r>
        <w:rPr>
          <w:rFonts w:ascii="Times New Roman" w:hAnsi="Times New Roman"/>
          <w:b/>
          <w:color w:val="000000" w:themeColor="text1"/>
          <w:sz w:val="24"/>
          <w:szCs w:val="24"/>
          <w:lang w:val="sr-Cyrl-CS"/>
        </w:rPr>
        <w:t xml:space="preserve"> ГОДИНИ НА ТЕРИТОРИЈИ ГРАДА ВРАЊА,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F1580D" w:rsidRPr="00E574DC" w:rsidRDefault="00F1580D" w:rsidP="00F1580D">
      <w:pPr>
        <w:widowControl w:val="0"/>
        <w:suppressAutoHyphens/>
        <w:spacing w:after="0" w:line="240" w:lineRule="auto"/>
        <w:ind w:left="90"/>
        <w:jc w:val="both"/>
        <w:rPr>
          <w:rFonts w:ascii="Times New Roman" w:hAnsi="Times New Roman"/>
          <w:b/>
          <w:color w:val="000000" w:themeColor="text1"/>
          <w:sz w:val="24"/>
          <w:szCs w:val="24"/>
          <w:lang w:val="sr-Cyrl-CS"/>
        </w:rPr>
      </w:pPr>
    </w:p>
    <w:p w:rsidR="00F1580D" w:rsidRPr="00C376D0" w:rsidRDefault="00F1580D" w:rsidP="00F1580D">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F1580D" w:rsidRDefault="00F1580D" w:rsidP="00F1580D">
      <w:pPr>
        <w:pStyle w:val="ListParagraph"/>
        <w:numPr>
          <w:ilvl w:val="0"/>
          <w:numId w:val="2"/>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F1580D" w:rsidRPr="00E574DC" w:rsidRDefault="00F1580D" w:rsidP="00F1580D">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 xml:space="preserve">да сам у целости упознат/а са текстом Јавног позива за доделу подстицајних средстава у пољопривреди </w:t>
      </w:r>
      <w:r w:rsidRPr="00E574DC">
        <w:rPr>
          <w:rFonts w:ascii="Times New Roman" w:hAnsi="Times New Roman"/>
          <w:color w:val="000000" w:themeColor="text1"/>
          <w:sz w:val="24"/>
          <w:szCs w:val="24"/>
          <w:lang w:val="sr-Cyrl-CS"/>
        </w:rPr>
        <w:t xml:space="preserve"> за инвестиције у физичку имовину пољопривредних газдинстава за набавку машине и опреме у 2023. години на територији града Врања</w:t>
      </w:r>
      <w:r>
        <w:rPr>
          <w:rFonts w:ascii="Times New Roman" w:hAnsi="Times New Roman"/>
          <w:color w:val="000000" w:themeColor="text1"/>
          <w:sz w:val="24"/>
          <w:szCs w:val="24"/>
          <w:lang w:val="sr-Cyrl-CS"/>
        </w:rPr>
        <w:t>;</w:t>
      </w:r>
    </w:p>
    <w:p w:rsidR="00F1580D" w:rsidRPr="00E574DC" w:rsidRDefault="00F1580D" w:rsidP="00F1580D">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eastAsia="Calibri" w:hAnsi="Times New Roman"/>
          <w:sz w:val="24"/>
          <w:szCs w:val="24"/>
          <w:lang w:val="sr-Cyrl-CS"/>
        </w:rPr>
        <w:t xml:space="preserve">да </w:t>
      </w:r>
      <w:r w:rsidRPr="00E574DC">
        <w:rPr>
          <w:rFonts w:ascii="Times New Roman" w:hAnsi="Times New Roman"/>
          <w:noProof/>
          <w:sz w:val="24"/>
          <w:szCs w:val="24"/>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F1580D" w:rsidRPr="00C376D0" w:rsidRDefault="00F1580D" w:rsidP="00F1580D">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немам неизмирених обавеза према градској управи града Врања;</w:t>
      </w:r>
    </w:p>
    <w:p w:rsidR="00F1580D" w:rsidRPr="00C376D0" w:rsidRDefault="00F1580D" w:rsidP="00F1580D">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F1580D" w:rsidRPr="00E574DC" w:rsidRDefault="00F1580D" w:rsidP="00F1580D">
      <w:pPr>
        <w:pStyle w:val="ListParagraph"/>
        <w:numPr>
          <w:ilvl w:val="0"/>
          <w:numId w:val="2"/>
        </w:numPr>
        <w:spacing w:after="0" w:line="240" w:lineRule="auto"/>
        <w:jc w:val="both"/>
        <w:rPr>
          <w:rFonts w:ascii="Times New Roman" w:eastAsia="Calibri" w:hAnsi="Times New Roman"/>
          <w:sz w:val="24"/>
          <w:szCs w:val="24"/>
        </w:rPr>
      </w:pPr>
      <w:proofErr w:type="gramStart"/>
      <w:r w:rsidRPr="00C376D0">
        <w:rPr>
          <w:rFonts w:ascii="Times New Roman" w:eastAsia="Calibri" w:hAnsi="Times New Roman"/>
          <w:sz w:val="24"/>
          <w:szCs w:val="24"/>
        </w:rPr>
        <w:t>да</w:t>
      </w:r>
      <w:proofErr w:type="gramEnd"/>
      <w:r w:rsidRPr="00C376D0">
        <w:rPr>
          <w:rFonts w:ascii="Times New Roman" w:eastAsia="Calibri" w:hAnsi="Times New Roman"/>
          <w:sz w:val="24"/>
          <w:szCs w:val="24"/>
        </w:rPr>
        <w:t xml:space="preserve"> подносилац захтева није у групи повезаних лица у којој су неки од чланова велика правна лица.</w:t>
      </w:r>
    </w:p>
    <w:p w:rsidR="00F1580D" w:rsidRPr="00E574DC" w:rsidRDefault="00F1580D" w:rsidP="00F1580D">
      <w:pPr>
        <w:pStyle w:val="ListParagraph"/>
        <w:spacing w:after="0" w:line="240" w:lineRule="auto"/>
        <w:ind w:left="1080"/>
        <w:jc w:val="both"/>
        <w:rPr>
          <w:rFonts w:ascii="Times New Roman" w:eastAsia="Calibri" w:hAnsi="Times New Roman"/>
          <w:sz w:val="24"/>
          <w:szCs w:val="24"/>
        </w:rPr>
      </w:pPr>
    </w:p>
    <w:p w:rsidR="00F1580D" w:rsidRPr="00C376D0" w:rsidRDefault="00F1580D" w:rsidP="00F1580D">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lastRenderedPageBreak/>
        <w:tab/>
        <w:t>Својим потписом, такође дајем сагласност за коришћење датих података током процеса провере, плаћања и трајања утврђених обавеза.</w:t>
      </w:r>
    </w:p>
    <w:p w:rsidR="00F1580D" w:rsidRDefault="00F1580D" w:rsidP="00F1580D">
      <w:pPr>
        <w:spacing w:after="0" w:line="240" w:lineRule="auto"/>
        <w:jc w:val="both"/>
        <w:rPr>
          <w:rFonts w:ascii="Times New Roman" w:eastAsia="Calibri" w:hAnsi="Times New Roman"/>
          <w:b/>
          <w:sz w:val="24"/>
          <w:szCs w:val="24"/>
          <w:lang w:val="sr-Cyrl-CS"/>
        </w:rPr>
      </w:pPr>
    </w:p>
    <w:p w:rsidR="00F1580D" w:rsidRPr="00C376D0" w:rsidRDefault="00F1580D" w:rsidP="00F1580D">
      <w:pPr>
        <w:spacing w:after="0" w:line="240" w:lineRule="auto"/>
        <w:jc w:val="both"/>
        <w:rPr>
          <w:rFonts w:ascii="Times New Roman" w:eastAsia="Calibri" w:hAnsi="Times New Roman"/>
          <w:b/>
          <w:sz w:val="24"/>
          <w:szCs w:val="24"/>
          <w:lang w:val="sr-Cyrl-CS"/>
        </w:rPr>
      </w:pPr>
    </w:p>
    <w:p w:rsidR="00F1580D" w:rsidRPr="00C376D0" w:rsidRDefault="00F1580D" w:rsidP="00F1580D">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23</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F1580D" w:rsidRPr="00C376D0" w:rsidRDefault="00F1580D" w:rsidP="00F1580D">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Потпис носиоца газдинства</w:t>
      </w: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p>
    <w:p w:rsidR="00F1580D" w:rsidRDefault="00F1580D" w:rsidP="00F1580D">
      <w:pPr>
        <w:spacing w:after="0" w:line="240" w:lineRule="auto"/>
        <w:ind w:firstLine="288"/>
        <w:jc w:val="both"/>
        <w:outlineLvl w:val="0"/>
        <w:rPr>
          <w:rFonts w:ascii="Times New Roman" w:eastAsia="Calibri" w:hAnsi="Times New Roman"/>
          <w:sz w:val="24"/>
          <w:szCs w:val="24"/>
          <w:lang w:val="sr-Cyrl-CS"/>
        </w:rPr>
      </w:pPr>
    </w:p>
    <w:p w:rsidR="00F1580D" w:rsidRPr="0081786D" w:rsidRDefault="00F1580D" w:rsidP="00F1580D">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w:t>
      </w:r>
    </w:p>
    <w:p w:rsidR="00F1580D" w:rsidRDefault="00F1580D" w:rsidP="00F1580D">
      <w:pPr>
        <w:spacing w:after="0" w:line="240" w:lineRule="auto"/>
        <w:jc w:val="both"/>
        <w:rPr>
          <w:rStyle w:val="BodyTextChar1"/>
          <w:color w:val="000000" w:themeColor="text1"/>
          <w:lang w:eastAsia="sr-Cyrl-CS"/>
        </w:rPr>
      </w:pPr>
    </w:p>
    <w:p w:rsidR="00F1580D" w:rsidRPr="00752D6C" w:rsidRDefault="00F1580D" w:rsidP="00F1580D">
      <w:pPr>
        <w:spacing w:after="0" w:line="240" w:lineRule="auto"/>
        <w:ind w:firstLine="288"/>
        <w:jc w:val="both"/>
        <w:rPr>
          <w:rFonts w:ascii="Times New Roman" w:eastAsia="Calibri" w:hAnsi="Times New Roman"/>
          <w:sz w:val="20"/>
          <w:szCs w:val="20"/>
        </w:rPr>
      </w:pPr>
      <w:proofErr w:type="gramStart"/>
      <w:r w:rsidRPr="001A578A">
        <w:rPr>
          <w:rStyle w:val="BodyTextChar1"/>
          <w:color w:val="000000" w:themeColor="text1"/>
          <w:lang w:eastAsia="sr-Cyrl-CS"/>
        </w:rPr>
        <w:t>Ради подношења Захтева за Јавни позив за доделу подстицајних средстава у пољопривреди у 2023.</w:t>
      </w:r>
      <w:proofErr w:type="gramEnd"/>
      <w:r w:rsidRPr="001A578A">
        <w:rPr>
          <w:rStyle w:val="BodyTextChar1"/>
          <w:color w:val="000000" w:themeColor="text1"/>
          <w:lang w:eastAsia="sr-Cyrl-CS"/>
        </w:rPr>
        <w:t xml:space="preserve"> </w:t>
      </w:r>
      <w:proofErr w:type="gramStart"/>
      <w:r w:rsidRPr="001A578A">
        <w:rPr>
          <w:rStyle w:val="BodyTextChar1"/>
          <w:color w:val="000000" w:themeColor="text1"/>
          <w:lang w:eastAsia="sr-Cyrl-CS"/>
        </w:rPr>
        <w:t>години</w:t>
      </w:r>
      <w:proofErr w:type="gramEnd"/>
      <w:r w:rsidRPr="001A578A">
        <w:rPr>
          <w:rStyle w:val="BodyTextChar1"/>
          <w:color w:val="000000" w:themeColor="text1"/>
          <w:lang w:eastAsia="sr-Cyrl-CS"/>
        </w:rPr>
        <w:t xml:space="preserve"> на територији града Врања, чији ћу бити подносилац, дајем следећу:</w:t>
      </w:r>
    </w:p>
    <w:p w:rsidR="00F1580D" w:rsidRPr="00AF6DB0" w:rsidRDefault="00F1580D" w:rsidP="00F1580D">
      <w:pPr>
        <w:pStyle w:val="BodyText"/>
        <w:tabs>
          <w:tab w:val="left" w:leader="dot" w:pos="9167"/>
        </w:tabs>
        <w:rPr>
          <w:rFonts w:ascii="Times New Roman" w:hAnsi="Times New Roman" w:cs="Times New Roman"/>
          <w:color w:val="000000" w:themeColor="text1"/>
        </w:rPr>
      </w:pPr>
    </w:p>
    <w:p w:rsidR="00F1580D" w:rsidRPr="001A578A" w:rsidRDefault="00F1580D" w:rsidP="00F1580D">
      <w:pPr>
        <w:pStyle w:val="BodyText"/>
        <w:jc w:val="center"/>
        <w:rPr>
          <w:rStyle w:val="BodyTextChar1"/>
          <w:b/>
          <w:color w:val="000000" w:themeColor="text1"/>
          <w:lang w:eastAsia="sr-Cyrl-CS"/>
        </w:rPr>
      </w:pPr>
      <w:proofErr w:type="gramStart"/>
      <w:r w:rsidRPr="001A578A">
        <w:rPr>
          <w:rStyle w:val="BodyTextChar1"/>
          <w:b/>
          <w:color w:val="000000" w:themeColor="text1"/>
          <w:lang w:eastAsia="sr-Cyrl-CS"/>
        </w:rPr>
        <w:t>И  З</w:t>
      </w:r>
      <w:proofErr w:type="gramEnd"/>
      <w:r w:rsidRPr="001A578A">
        <w:rPr>
          <w:rStyle w:val="BodyTextChar1"/>
          <w:b/>
          <w:color w:val="000000" w:themeColor="text1"/>
          <w:lang w:eastAsia="sr-Cyrl-CS"/>
        </w:rPr>
        <w:t xml:space="preserve">  Ј  А  В  У</w:t>
      </w:r>
    </w:p>
    <w:p w:rsidR="00F1580D" w:rsidRPr="001A578A" w:rsidRDefault="00F1580D" w:rsidP="00F1580D">
      <w:pPr>
        <w:pStyle w:val="BodyText"/>
        <w:jc w:val="center"/>
        <w:rPr>
          <w:rStyle w:val="BodyTextChar1"/>
          <w:b/>
          <w:color w:val="000000" w:themeColor="text1"/>
          <w:lang w:eastAsia="sr-Cyrl-CS"/>
        </w:rPr>
      </w:pPr>
    </w:p>
    <w:p w:rsidR="00F1580D" w:rsidRPr="001A578A" w:rsidRDefault="00F1580D" w:rsidP="00F1580D">
      <w:pPr>
        <w:pStyle w:val="BodyText"/>
        <w:jc w:val="center"/>
        <w:rPr>
          <w:rFonts w:ascii="Times New Roman" w:hAnsi="Times New Roman" w:cs="Times New Roman"/>
          <w:color w:val="000000" w:themeColor="text1"/>
        </w:rPr>
      </w:pPr>
    </w:p>
    <w:p w:rsidR="00F1580D" w:rsidRDefault="00F1580D" w:rsidP="00F1580D">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F1580D" w:rsidRPr="00725CD3" w:rsidRDefault="00F1580D" w:rsidP="00F1580D">
      <w:pPr>
        <w:pStyle w:val="BodyText"/>
        <w:widowControl/>
        <w:autoSpaceDE/>
        <w:autoSpaceDN/>
        <w:jc w:val="both"/>
        <w:rPr>
          <w:rFonts w:ascii="Times New Roman" w:hAnsi="Times New Roman" w:cs="Times New Roman"/>
          <w:color w:val="000000" w:themeColor="text1"/>
          <w:sz w:val="10"/>
          <w:szCs w:val="10"/>
        </w:rPr>
      </w:pPr>
    </w:p>
    <w:p w:rsidR="00F1580D" w:rsidRPr="002E55B6" w:rsidRDefault="00F1580D" w:rsidP="00F1580D">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F1580D" w:rsidRPr="001A578A" w:rsidRDefault="00F1580D" w:rsidP="00F1580D">
      <w:pPr>
        <w:pStyle w:val="BodyText"/>
        <w:ind w:firstLine="360"/>
        <w:jc w:val="both"/>
        <w:rPr>
          <w:rStyle w:val="BodyTextChar1"/>
          <w:color w:val="000000" w:themeColor="text1"/>
          <w:lang w:eastAsia="sr-Cyrl-CS"/>
        </w:rPr>
      </w:pPr>
    </w:p>
    <w:p w:rsidR="00F1580D" w:rsidRDefault="00F1580D" w:rsidP="00F1580D">
      <w:pPr>
        <w:pStyle w:val="BodyText"/>
        <w:jc w:val="both"/>
        <w:rPr>
          <w:rFonts w:ascii="Times New Roman" w:hAnsi="Times New Roman" w:cs="Times New Roman"/>
          <w:b/>
          <w:sz w:val="10"/>
          <w:szCs w:val="10"/>
          <w:lang w:val="sr-Cyrl-CS"/>
        </w:rPr>
      </w:pPr>
      <w:r w:rsidRPr="00725CD3">
        <w:rPr>
          <w:rStyle w:val="BodyTextChar1"/>
          <w:b/>
          <w:color w:val="000000" w:themeColor="text1"/>
          <w:lang w:eastAsia="sr-Cyrl-CS"/>
        </w:rPr>
        <w:t>Документ 1</w:t>
      </w:r>
      <w:r>
        <w:rPr>
          <w:rStyle w:val="BodyTextChar1"/>
          <w:b/>
          <w:color w:val="000000" w:themeColor="text1"/>
          <w:lang w:eastAsia="sr-Cyrl-CS"/>
        </w:rPr>
        <w:t xml:space="preserve"> </w:t>
      </w:r>
      <w:r w:rsidRPr="00725CD3">
        <w:rPr>
          <w:rStyle w:val="BodyTextChar1"/>
          <w:b/>
          <w:color w:val="000000" w:themeColor="text1"/>
          <w:lang w:eastAsia="sr-Cyrl-CS"/>
        </w:rPr>
        <w:t>-</w:t>
      </w:r>
      <w:r w:rsidRPr="00725CD3">
        <w:rPr>
          <w:rStyle w:val="Bodytext2"/>
          <w:rFonts w:ascii="Times New Roman" w:hAnsi="Times New Roman" w:cs="Times New Roman"/>
          <w:b/>
          <w:color w:val="000000" w:themeColor="text1"/>
          <w:sz w:val="20"/>
          <w:szCs w:val="20"/>
          <w:lang w:eastAsia="sr-Cyrl-CS"/>
        </w:rPr>
        <w:t xml:space="preserve"> </w:t>
      </w:r>
      <w:r w:rsidRPr="00725CD3">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F1580D" w:rsidRPr="00725CD3" w:rsidRDefault="00F1580D" w:rsidP="00F1580D">
      <w:pPr>
        <w:pStyle w:val="BodyText"/>
        <w:jc w:val="both"/>
        <w:rPr>
          <w:rStyle w:val="Bodytext2"/>
          <w:rFonts w:ascii="Times New Roman" w:hAnsi="Times New Roman" w:cs="Times New Roman"/>
          <w:b/>
          <w:color w:val="000000" w:themeColor="text1"/>
          <w:sz w:val="10"/>
          <w:szCs w:val="10"/>
          <w:lang w:eastAsia="sr-Cyrl-CS"/>
        </w:rPr>
      </w:pPr>
    </w:p>
    <w:p w:rsidR="00F1580D" w:rsidRPr="00725CD3" w:rsidRDefault="00F1580D" w:rsidP="00F1580D">
      <w:pPr>
        <w:spacing w:after="0" w:line="240" w:lineRule="auto"/>
        <w:jc w:val="both"/>
        <w:rPr>
          <w:rFonts w:ascii="Times New Roman" w:hAnsi="Times New Roman"/>
          <w:b/>
          <w:color w:val="000000" w:themeColor="text1"/>
          <w:sz w:val="20"/>
          <w:szCs w:val="20"/>
          <w:lang w:val="sr-Cyrl-CS"/>
        </w:rPr>
      </w:pPr>
      <w:proofErr w:type="gramStart"/>
      <w:r w:rsidRPr="00725CD3">
        <w:rPr>
          <w:rStyle w:val="BodyTextChar1"/>
          <w:b/>
          <w:color w:val="000000" w:themeColor="text1"/>
          <w:lang w:eastAsia="sr-Cyrl-CS"/>
        </w:rPr>
        <w:t>Документ  2</w:t>
      </w:r>
      <w:proofErr w:type="gramEnd"/>
      <w:r w:rsidRPr="00725CD3">
        <w:rPr>
          <w:rStyle w:val="BodyTextChar1"/>
          <w:b/>
          <w:color w:val="000000" w:themeColor="text1"/>
          <w:lang w:eastAsia="sr-Cyrl-CS"/>
        </w:rPr>
        <w:t xml:space="preserve">  -</w:t>
      </w:r>
      <w:r w:rsidRPr="00725CD3">
        <w:rPr>
          <w:rStyle w:val="Bodytext2"/>
          <w:rFonts w:ascii="Times New Roman" w:hAnsi="Times New Roman" w:cs="Times New Roman"/>
          <w:b/>
          <w:color w:val="000000" w:themeColor="text1"/>
          <w:sz w:val="20"/>
          <w:szCs w:val="20"/>
          <w:lang w:eastAsia="sr-Cyrl-CS"/>
        </w:rPr>
        <w:t xml:space="preserve">  </w:t>
      </w:r>
      <w:r>
        <w:rPr>
          <w:rFonts w:ascii="Times New Roman" w:hAnsi="Times New Roman"/>
          <w:b/>
          <w:color w:val="000000" w:themeColor="text1"/>
          <w:sz w:val="20"/>
          <w:szCs w:val="20"/>
          <w:lang w:val="sr-Cyrl-CS"/>
        </w:rPr>
        <w:t>И</w:t>
      </w:r>
      <w:r w:rsidRPr="00725CD3">
        <w:rPr>
          <w:rFonts w:ascii="Times New Roman" w:hAnsi="Times New Roman"/>
          <w:b/>
          <w:color w:val="000000" w:themeColor="text1"/>
          <w:sz w:val="20"/>
          <w:szCs w:val="20"/>
          <w:lang w:val="sr-Cyrl-CS"/>
        </w:rPr>
        <w:t>звод из катастра непокретности са подацима о власништву на катастарској парцелина</w:t>
      </w:r>
    </w:p>
    <w:p w:rsidR="00F1580D" w:rsidRPr="001A578A" w:rsidRDefault="00F1580D" w:rsidP="00F1580D">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F1580D" w:rsidRPr="00725CD3" w:rsidRDefault="00F1580D" w:rsidP="00F1580D">
      <w:pPr>
        <w:pStyle w:val="BodyText"/>
        <w:rPr>
          <w:rFonts w:ascii="Times New Roman" w:hAnsi="Times New Roman" w:cs="Times New Roman"/>
          <w:color w:val="000000" w:themeColor="text1"/>
        </w:rPr>
      </w:pPr>
      <w:proofErr w:type="gramStart"/>
      <w:r>
        <w:rPr>
          <w:rFonts w:ascii="Times New Roman" w:hAnsi="Times New Roman" w:cs="Times New Roman"/>
          <w:color w:val="000000" w:themeColor="text1"/>
        </w:rPr>
        <w:t>Заокружити број 1 или 2 и који документ, уколико је одговор под бројем 1.</w:t>
      </w:r>
      <w:proofErr w:type="gramEnd"/>
    </w:p>
    <w:p w:rsidR="00F1580D" w:rsidRPr="00B247DE" w:rsidRDefault="00F1580D" w:rsidP="00F1580D">
      <w:pPr>
        <w:spacing w:after="0" w:line="240" w:lineRule="auto"/>
        <w:jc w:val="both"/>
        <w:rPr>
          <w:bCs/>
          <w:iCs/>
          <w:lang w:val="sr-Cyrl-CS"/>
        </w:rPr>
      </w:pPr>
    </w:p>
    <w:p w:rsidR="00F1580D" w:rsidRDefault="00F1580D" w:rsidP="00F1580D">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F1580D" w:rsidRDefault="00F1580D" w:rsidP="00F1580D">
      <w:pPr>
        <w:spacing w:after="0" w:line="240" w:lineRule="auto"/>
        <w:ind w:firstLine="720"/>
        <w:jc w:val="both"/>
        <w:rPr>
          <w:rFonts w:ascii="Times New Roman" w:hAnsi="Times New Roman"/>
          <w:bCs/>
          <w:iCs/>
          <w:sz w:val="20"/>
          <w:szCs w:val="20"/>
          <w:lang w:val="sr-Cyrl-CS"/>
        </w:rPr>
      </w:pPr>
    </w:p>
    <w:p w:rsidR="00F1580D" w:rsidRPr="00AF6DB0" w:rsidRDefault="00F1580D" w:rsidP="00F1580D">
      <w:pPr>
        <w:spacing w:after="0" w:line="240" w:lineRule="auto"/>
        <w:ind w:firstLine="720"/>
        <w:jc w:val="both"/>
        <w:rPr>
          <w:rFonts w:ascii="Times New Roman" w:hAnsi="Times New Roman"/>
          <w:bCs/>
          <w:iCs/>
          <w:sz w:val="20"/>
          <w:szCs w:val="20"/>
          <w:lang w:val="sr-Cyrl-CS"/>
        </w:rPr>
      </w:pPr>
    </w:p>
    <w:p w:rsidR="00F1580D" w:rsidRDefault="00F1580D" w:rsidP="00F1580D">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Pr="00AF6DB0">
        <w:rPr>
          <w:rFonts w:ascii="Times New Roman" w:hAnsi="Times New Roman"/>
          <w:bCs/>
          <w:iCs/>
          <w:sz w:val="20"/>
          <w:szCs w:val="20"/>
        </w:rPr>
        <w:t>3</w:t>
      </w:r>
      <w:r w:rsidRPr="00AF6DB0">
        <w:rPr>
          <w:rFonts w:ascii="Times New Roman" w:hAnsi="Times New Roman"/>
          <w:bCs/>
          <w:iCs/>
          <w:sz w:val="20"/>
          <w:szCs w:val="20"/>
          <w:lang w:val="sr-Cyrl-CS"/>
        </w:rPr>
        <w:t>. Године</w:t>
      </w:r>
    </w:p>
    <w:p w:rsidR="00F1580D" w:rsidRPr="00AF6DB0" w:rsidRDefault="00F1580D" w:rsidP="00F1580D">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 xml:space="preserve">                                         </w:t>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_____</w:t>
      </w:r>
      <w:r w:rsidRPr="00AF6DB0">
        <w:rPr>
          <w:rFonts w:ascii="Times New Roman" w:hAnsi="Times New Roman"/>
          <w:bCs/>
          <w:iCs/>
          <w:sz w:val="20"/>
          <w:szCs w:val="20"/>
          <w:lang w:val="sr-Cyrl-CS"/>
        </w:rPr>
        <w:t>____________________________</w:t>
      </w:r>
    </w:p>
    <w:p w:rsidR="00F1580D" w:rsidRDefault="00F1580D" w:rsidP="00F1580D">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F1580D" w:rsidRPr="00752D6C" w:rsidRDefault="00F1580D" w:rsidP="00F1580D">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F1580D" w:rsidRPr="00AF6DB0" w:rsidRDefault="00F1580D" w:rsidP="00F1580D">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lastRenderedPageBreak/>
        <w:t xml:space="preserve">                                                                                                       </w:t>
      </w:r>
      <w:r>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_____</w:t>
      </w:r>
      <w:r w:rsidRPr="00AF6DB0">
        <w:rPr>
          <w:rFonts w:ascii="Times New Roman" w:hAnsi="Times New Roman"/>
          <w:color w:val="000000" w:themeColor="text1"/>
          <w:sz w:val="20"/>
          <w:szCs w:val="20"/>
          <w:lang w:val="sr-Cyrl-CS"/>
        </w:rPr>
        <w:t>____________________________</w:t>
      </w:r>
    </w:p>
    <w:p w:rsidR="00F1580D" w:rsidRPr="00AF6DB0" w:rsidRDefault="00F1580D" w:rsidP="00F1580D">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p>
    <w:p w:rsidR="00F1580D" w:rsidRPr="00AF6DB0" w:rsidRDefault="00F1580D" w:rsidP="00F1580D">
      <w:pPr>
        <w:spacing w:after="0" w:line="240" w:lineRule="auto"/>
        <w:rPr>
          <w:rFonts w:ascii="Times New Roman" w:hAnsi="Times New Roman"/>
          <w:color w:val="000000" w:themeColor="text1"/>
          <w:sz w:val="20"/>
          <w:szCs w:val="20"/>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F1580D" w:rsidRPr="00AF6DB0" w:rsidTr="00AD4AB1">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F1580D" w:rsidRPr="00725CD3" w:rsidRDefault="00F1580D" w:rsidP="00AD4AB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382"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1580D" w:rsidRPr="00AF6DB0" w:rsidRDefault="00F1580D" w:rsidP="00AD4AB1">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F1580D" w:rsidRPr="00AF6DB0" w:rsidRDefault="00F1580D" w:rsidP="00F1580D">
      <w:pPr>
        <w:spacing w:after="0" w:line="240" w:lineRule="auto"/>
        <w:jc w:val="right"/>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p w:rsidR="00F1580D" w:rsidRPr="00AF6DB0" w:rsidRDefault="00F1580D" w:rsidP="00F1580D">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(ЈМБГ)</w:t>
      </w:r>
    </w:p>
    <w:p w:rsidR="00F1580D" w:rsidRDefault="00F1580D" w:rsidP="00F1580D">
      <w:pPr>
        <w:spacing w:after="0" w:line="240" w:lineRule="auto"/>
        <w:jc w:val="right"/>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 xml:space="preserve">   </w:t>
      </w:r>
    </w:p>
    <w:p w:rsidR="00F1580D" w:rsidRPr="00AF6DB0" w:rsidRDefault="00F1580D" w:rsidP="00F1580D">
      <w:pPr>
        <w:spacing w:after="0" w:line="240" w:lineRule="auto"/>
        <w:jc w:val="right"/>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___</w:t>
      </w:r>
      <w:r w:rsidRPr="00AF6DB0">
        <w:rPr>
          <w:rFonts w:ascii="Times New Roman" w:hAnsi="Times New Roman"/>
          <w:color w:val="000000" w:themeColor="text1"/>
          <w:sz w:val="20"/>
          <w:szCs w:val="20"/>
          <w:lang w:val="sr-Cyrl-CS"/>
        </w:rPr>
        <w:t>_______________________________</w:t>
      </w:r>
    </w:p>
    <w:p w:rsidR="00F1580D" w:rsidRPr="00AF6DB0" w:rsidRDefault="00F1580D" w:rsidP="00F1580D">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(потпис)</w:t>
      </w:r>
    </w:p>
    <w:p w:rsidR="00F1580D" w:rsidRPr="00394112" w:rsidRDefault="00F1580D" w:rsidP="00F1580D">
      <w:pPr>
        <w:spacing w:after="0" w:line="240" w:lineRule="auto"/>
        <w:rPr>
          <w:rFonts w:ascii="Times New Roman" w:hAnsi="Times New Roman"/>
          <w:color w:val="000000" w:themeColor="text1"/>
          <w:sz w:val="20"/>
          <w:szCs w:val="20"/>
        </w:rPr>
      </w:pPr>
    </w:p>
    <w:p w:rsidR="00FD0786" w:rsidRDefault="00FD0786"/>
    <w:sectPr w:rsidR="00FD0786" w:rsidSect="00FD0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F5D07"/>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532A6"/>
    <w:multiLevelType w:val="hybridMultilevel"/>
    <w:tmpl w:val="11484AFC"/>
    <w:lvl w:ilvl="0" w:tplc="328A2A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0737E"/>
    <w:multiLevelType w:val="hybridMultilevel"/>
    <w:tmpl w:val="B386D048"/>
    <w:lvl w:ilvl="0" w:tplc="E90A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F016687"/>
    <w:multiLevelType w:val="hybridMultilevel"/>
    <w:tmpl w:val="2A22E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A5EEF"/>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67A3B"/>
    <w:multiLevelType w:val="hybridMultilevel"/>
    <w:tmpl w:val="F264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112DC"/>
    <w:multiLevelType w:val="hybridMultilevel"/>
    <w:tmpl w:val="CDE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1C19AA"/>
    <w:multiLevelType w:val="hybridMultilevel"/>
    <w:tmpl w:val="682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C77EC"/>
    <w:multiLevelType w:val="hybridMultilevel"/>
    <w:tmpl w:val="F32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76BFF"/>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F83203"/>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F7930"/>
    <w:multiLevelType w:val="hybridMultilevel"/>
    <w:tmpl w:val="D332BD46"/>
    <w:lvl w:ilvl="0" w:tplc="80C0EB9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FA5401"/>
    <w:multiLevelType w:val="hybridMultilevel"/>
    <w:tmpl w:val="C4185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56B96"/>
    <w:multiLevelType w:val="hybridMultilevel"/>
    <w:tmpl w:val="415274C8"/>
    <w:lvl w:ilvl="0" w:tplc="F77CD112">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BC1714"/>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1452D"/>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44854"/>
    <w:multiLevelType w:val="hybridMultilevel"/>
    <w:tmpl w:val="E39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6A0AC7"/>
    <w:multiLevelType w:val="hybridMultilevel"/>
    <w:tmpl w:val="06F0883E"/>
    <w:lvl w:ilvl="0" w:tplc="FE9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6"/>
  </w:num>
  <w:num w:numId="4">
    <w:abstractNumId w:val="10"/>
  </w:num>
  <w:num w:numId="5">
    <w:abstractNumId w:val="7"/>
  </w:num>
  <w:num w:numId="6">
    <w:abstractNumId w:val="18"/>
  </w:num>
  <w:num w:numId="7">
    <w:abstractNumId w:val="8"/>
  </w:num>
  <w:num w:numId="8">
    <w:abstractNumId w:val="5"/>
  </w:num>
  <w:num w:numId="9">
    <w:abstractNumId w:val="14"/>
  </w:num>
  <w:num w:numId="10">
    <w:abstractNumId w:val="15"/>
  </w:num>
  <w:num w:numId="11">
    <w:abstractNumId w:val="13"/>
  </w:num>
  <w:num w:numId="12">
    <w:abstractNumId w:val="1"/>
  </w:num>
  <w:num w:numId="13">
    <w:abstractNumId w:val="2"/>
  </w:num>
  <w:num w:numId="14">
    <w:abstractNumId w:val="11"/>
  </w:num>
  <w:num w:numId="15">
    <w:abstractNumId w:val="17"/>
  </w:num>
  <w:num w:numId="16">
    <w:abstractNumId w:val="3"/>
  </w:num>
  <w:num w:numId="17">
    <w:abstractNumId w:val="19"/>
  </w:num>
  <w:num w:numId="18">
    <w:abstractNumId w:val="6"/>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35C7C"/>
    <w:rsid w:val="00135C7C"/>
    <w:rsid w:val="002F0AEA"/>
    <w:rsid w:val="00F1580D"/>
    <w:rsid w:val="00FD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135C7C"/>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135C7C"/>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135C7C"/>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135C7C"/>
    <w:rPr>
      <w:rFonts w:ascii="Arial MT" w:eastAsia="Arial MT" w:hAnsi="Arial MT" w:cs="Arial MT"/>
    </w:rPr>
  </w:style>
  <w:style w:type="character" w:styleId="Hyperlink">
    <w:name w:val="Hyperlink"/>
    <w:basedOn w:val="DefaultParagraphFont"/>
    <w:uiPriority w:val="99"/>
    <w:unhideWhenUsed/>
    <w:qFormat/>
    <w:rsid w:val="00135C7C"/>
    <w:rPr>
      <w:color w:val="0000FF" w:themeColor="hyperlink"/>
      <w:u w:val="single"/>
    </w:rPr>
  </w:style>
  <w:style w:type="paragraph" w:customStyle="1" w:styleId="TimesNewRoman">
    <w:name w:val="Times New Roman"/>
    <w:basedOn w:val="Normal"/>
    <w:link w:val="TimesNewRomanChar"/>
    <w:rsid w:val="00135C7C"/>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135C7C"/>
    <w:rPr>
      <w:rFonts w:ascii="Arial" w:eastAsia="MS Mincho" w:hAnsi="Arial" w:cs="Arial"/>
      <w:lang w:val="sr-Cyrl-CS" w:eastAsia="ja-JP"/>
    </w:rPr>
  </w:style>
  <w:style w:type="paragraph" w:customStyle="1" w:styleId="Default">
    <w:name w:val="Default"/>
    <w:basedOn w:val="Normal"/>
    <w:rsid w:val="00135C7C"/>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character" w:customStyle="1" w:styleId="BodyTextChar1">
    <w:name w:val="Body Text Char1"/>
    <w:uiPriority w:val="99"/>
    <w:rsid w:val="00135C7C"/>
    <w:rPr>
      <w:rFonts w:ascii="Arial" w:hAnsi="Arial" w:cs="Arial"/>
      <w:sz w:val="20"/>
      <w:szCs w:val="20"/>
      <w:u w:val="none"/>
    </w:rPr>
  </w:style>
  <w:style w:type="character" w:customStyle="1" w:styleId="Bodytext2">
    <w:name w:val="Body text (2)_"/>
    <w:link w:val="Bodytext20"/>
    <w:uiPriority w:val="99"/>
    <w:rsid w:val="00135C7C"/>
    <w:rPr>
      <w:rFonts w:ascii="Arial" w:hAnsi="Arial" w:cs="Arial"/>
      <w:sz w:val="19"/>
      <w:szCs w:val="19"/>
      <w:shd w:val="clear" w:color="auto" w:fill="FFFFFF"/>
    </w:rPr>
  </w:style>
  <w:style w:type="character" w:customStyle="1" w:styleId="Heading2">
    <w:name w:val="Heading #2_"/>
    <w:link w:val="Heading20"/>
    <w:uiPriority w:val="99"/>
    <w:rsid w:val="00135C7C"/>
    <w:rPr>
      <w:rFonts w:ascii="Arial" w:hAnsi="Arial" w:cs="Arial"/>
      <w:shd w:val="clear" w:color="auto" w:fill="FFFFFF"/>
    </w:rPr>
  </w:style>
  <w:style w:type="paragraph" w:customStyle="1" w:styleId="Bodytext20">
    <w:name w:val="Body text (2)"/>
    <w:basedOn w:val="Normal"/>
    <w:link w:val="Bodytext2"/>
    <w:uiPriority w:val="99"/>
    <w:rsid w:val="00135C7C"/>
    <w:pPr>
      <w:widowControl w:val="0"/>
      <w:shd w:val="clear" w:color="auto" w:fill="FFFFFF"/>
      <w:spacing w:after="0" w:line="226" w:lineRule="exact"/>
      <w:jc w:val="both"/>
    </w:pPr>
    <w:rPr>
      <w:rFonts w:ascii="Arial" w:hAnsi="Arial" w:cs="Arial"/>
      <w:sz w:val="19"/>
      <w:szCs w:val="19"/>
    </w:rPr>
  </w:style>
  <w:style w:type="paragraph" w:customStyle="1" w:styleId="Heading20">
    <w:name w:val="Heading #2"/>
    <w:basedOn w:val="Normal"/>
    <w:link w:val="Heading2"/>
    <w:uiPriority w:val="99"/>
    <w:rsid w:val="00135C7C"/>
    <w:pPr>
      <w:widowControl w:val="0"/>
      <w:shd w:val="clear" w:color="auto" w:fill="FFFFFF"/>
      <w:spacing w:after="0" w:line="442" w:lineRule="exact"/>
      <w:jc w:val="both"/>
      <w:outlineLvl w:val="1"/>
    </w:pPr>
    <w:rPr>
      <w:rFonts w:ascii="Arial" w:hAnsi="Arial" w:cs="Arial"/>
    </w:rPr>
  </w:style>
  <w:style w:type="paragraph" w:styleId="NoSpacing">
    <w:name w:val="No Spacing"/>
    <w:uiPriority w:val="1"/>
    <w:qFormat/>
    <w:rsid w:val="00135C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35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hyperlink" Target="http://www.vranje.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5807</Words>
  <Characters>33106</Characters>
  <Application>Microsoft Office Word</Application>
  <DocSecurity>0</DocSecurity>
  <Lines>275</Lines>
  <Paragraphs>77</Paragraphs>
  <ScaleCrop>false</ScaleCrop>
  <Company/>
  <LinksUpToDate>false</LinksUpToDate>
  <CharactersWithSpaces>38836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cp:revision>
  <dcterms:created xsi:type="dcterms:W3CDTF">2023-05-23T11:24:00Z</dcterms:created>
  <dcterms:modified xsi:type="dcterms:W3CDTF">2023-05-23T11:26:00Z</dcterms:modified>
</cp:coreProperties>
</file>