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На основу члана 58. Закона о запосленима у аутономној покрајини и јединицама локалне самоуправе („Службени гласник РС“, број 21/2016),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(„Службени гласник РС“, број 88/2016),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(„Службени гласник РС“, број 88/2016), као и члана 36. став 1. тачка 3. Одлуке о организацији Градске управе града Врања („Службени гласник града Врања“, број 35/2016), Градско веће града Врања, на предлог начелника Градске управе </w:t>
      </w:r>
      <w:r>
        <w:rPr>
          <w:rFonts w:ascii="Times New Roman" w:hAnsi="Times New Roman"/>
          <w:sz w:val="24"/>
          <w:szCs w:val="24"/>
          <w:lang w:val="ru-RU" w:eastAsia="ar-SA"/>
        </w:rPr>
        <w:t xml:space="preserve">града Врања, </w:t>
      </w:r>
      <w:r w:rsidR="0085446B">
        <w:rPr>
          <w:rFonts w:ascii="Times New Roman" w:hAnsi="Times New Roman"/>
          <w:sz w:val="24"/>
          <w:szCs w:val="24"/>
          <w:lang w:val="ru-RU" w:eastAsia="ar-SA"/>
        </w:rPr>
        <w:t xml:space="preserve">на седници одржаној </w:t>
      </w:r>
      <w:r>
        <w:rPr>
          <w:rFonts w:ascii="Times New Roman" w:hAnsi="Times New Roman"/>
          <w:sz w:val="24"/>
          <w:szCs w:val="24"/>
          <w:lang w:val="ru-RU" w:eastAsia="ar-SA"/>
        </w:rPr>
        <w:t>дана  21.04.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2017. године, усвојило је  </w:t>
      </w:r>
    </w:p>
    <w:p w:rsidR="00CA0D23" w:rsidRDefault="00CA0D23" w:rsidP="00CA0D23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ar-SA"/>
        </w:rPr>
      </w:pPr>
    </w:p>
    <w:p w:rsidR="00CA0D23" w:rsidRPr="001A1329" w:rsidRDefault="00CA0D23" w:rsidP="00CA0D23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ar-SA"/>
        </w:rPr>
      </w:pPr>
    </w:p>
    <w:p w:rsidR="00CA0D23" w:rsidRPr="001A1329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1A1329">
        <w:rPr>
          <w:rFonts w:ascii="Times New Roman" w:hAnsi="Times New Roman"/>
          <w:b/>
          <w:sz w:val="24"/>
          <w:szCs w:val="24"/>
          <w:lang w:val="ru-RU" w:eastAsia="ar-SA"/>
        </w:rPr>
        <w:t xml:space="preserve">П Р А В И Л Н И К </w:t>
      </w:r>
    </w:p>
    <w:p w:rsidR="00CA0D23" w:rsidRPr="001A1329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1A1329">
        <w:rPr>
          <w:rFonts w:ascii="Times New Roman" w:hAnsi="Times New Roman"/>
          <w:b/>
          <w:sz w:val="24"/>
          <w:szCs w:val="24"/>
          <w:lang w:val="ru-RU" w:eastAsia="ar-SA"/>
        </w:rPr>
        <w:t>О ИЗМЕНАМА И ДОПУНАМА ПРАВИЛНИКА</w:t>
      </w:r>
    </w:p>
    <w:p w:rsidR="00CA0D23" w:rsidRPr="001A1329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1A1329">
        <w:rPr>
          <w:rFonts w:ascii="Times New Roman" w:hAnsi="Times New Roman"/>
          <w:b/>
          <w:sz w:val="24"/>
          <w:szCs w:val="24"/>
          <w:lang w:val="ru-RU" w:eastAsia="ar-SA"/>
        </w:rPr>
        <w:t>О ОРГАНИЗАЦИЈИ  И  СИСТЕМАТИЗАЦИЈИ РАДНИХ МЕСТА</w:t>
      </w:r>
    </w:p>
    <w:p w:rsidR="00CA0D23" w:rsidRPr="001A1329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1A1329">
        <w:rPr>
          <w:rFonts w:ascii="Times New Roman" w:hAnsi="Times New Roman"/>
          <w:b/>
          <w:sz w:val="24"/>
          <w:szCs w:val="24"/>
          <w:lang w:val="ru-RU" w:eastAsia="ar-SA"/>
        </w:rPr>
        <w:t>У ГРАДСКОЈ УПРАВИ ГРАДА ВРАЊА</w:t>
      </w: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1.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F27FF3">
        <w:rPr>
          <w:rFonts w:ascii="Times New Roman" w:hAnsi="Times New Roman"/>
          <w:sz w:val="24"/>
          <w:szCs w:val="24"/>
          <w:lang w:val="sr-Cyrl-CS"/>
        </w:rPr>
        <w:t>Правилник о организацији и систематизацији радних места у Градској управи града Врањ</w:t>
      </w:r>
      <w:r w:rsidRPr="00F27FF3">
        <w:rPr>
          <w:rFonts w:ascii="Times New Roman" w:hAnsi="Times New Roman"/>
          <w:sz w:val="24"/>
          <w:szCs w:val="24"/>
        </w:rPr>
        <w:t>a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бр.06-214/3/2016-04 од 07.12.2016.године и Правилник о изменама и допунама Правилника о организацији и систематизацији радних места у Градској управи града Врања бр.06-29/2017-04 од 10.02.2017.године, у члану 4.</w:t>
      </w:r>
      <w:r>
        <w:rPr>
          <w:rFonts w:ascii="Times New Roman" w:hAnsi="Times New Roman"/>
          <w:sz w:val="24"/>
          <w:szCs w:val="24"/>
        </w:rPr>
        <w:t>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мења се и гласи: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Pr="001A1329" w:rsidRDefault="00CA0D23" w:rsidP="00CA0D2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 w:eastAsia="ar-SA"/>
        </w:rPr>
      </w:pP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 „У Правилнику су систематизована следећа радна места: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2"/>
        <w:gridCol w:w="2581"/>
        <w:gridCol w:w="2523"/>
      </w:tblGrid>
      <w:tr w:rsidR="00CA0D23" w:rsidRPr="0048696B" w:rsidTr="00431F6F">
        <w:tc>
          <w:tcPr>
            <w:tcW w:w="4428" w:type="dxa"/>
          </w:tcPr>
          <w:p w:rsidR="00CA0D23" w:rsidRPr="001A1329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ar-SA"/>
              </w:rPr>
            </w:pPr>
            <w:r w:rsidRPr="001A1329">
              <w:rPr>
                <w:rFonts w:ascii="Times New Roman" w:hAnsi="Times New Roman"/>
                <w:b/>
                <w:bCs/>
                <w:sz w:val="24"/>
                <w:szCs w:val="24"/>
                <w:lang w:val="ru-RU" w:eastAsia="ar-SA"/>
              </w:rPr>
              <w:t>Функционери - изабрана и постављена лица</w:t>
            </w:r>
          </w:p>
        </w:tc>
        <w:tc>
          <w:tcPr>
            <w:tcW w:w="5148" w:type="dxa"/>
            <w:gridSpan w:val="2"/>
          </w:tcPr>
          <w:p w:rsidR="00CA0D23" w:rsidRPr="00F27FF3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CA0D23" w:rsidRPr="0048696B" w:rsidTr="00431F6F">
        <w:tc>
          <w:tcPr>
            <w:tcW w:w="4428" w:type="dxa"/>
          </w:tcPr>
          <w:p w:rsidR="00CA0D23" w:rsidRPr="001A1329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ar-SA"/>
              </w:rPr>
            </w:pPr>
            <w:r w:rsidRPr="001A1329">
              <w:rPr>
                <w:rFonts w:ascii="Times New Roman" w:hAnsi="Times New Roman"/>
                <w:b/>
                <w:bCs/>
                <w:sz w:val="24"/>
                <w:szCs w:val="24"/>
                <w:lang w:val="ru-RU" w:eastAsia="ar-SA"/>
              </w:rPr>
              <w:t xml:space="preserve">Службеник на положају – </w:t>
            </w:r>
            <w:r w:rsidRPr="00F27FF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I</w:t>
            </w:r>
            <w:r w:rsidRPr="001A1329">
              <w:rPr>
                <w:rFonts w:ascii="Times New Roman" w:hAnsi="Times New Roman"/>
                <w:b/>
                <w:bCs/>
                <w:sz w:val="24"/>
                <w:szCs w:val="24"/>
                <w:lang w:val="ru-RU" w:eastAsia="ar-SA"/>
              </w:rPr>
              <w:t xml:space="preserve"> група</w:t>
            </w:r>
          </w:p>
        </w:tc>
        <w:tc>
          <w:tcPr>
            <w:tcW w:w="2610" w:type="dxa"/>
          </w:tcPr>
          <w:p w:rsidR="00CA0D23" w:rsidRPr="00F27FF3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 радно место</w:t>
            </w:r>
          </w:p>
        </w:tc>
        <w:tc>
          <w:tcPr>
            <w:tcW w:w="2538" w:type="dxa"/>
          </w:tcPr>
          <w:p w:rsidR="00CA0D23" w:rsidRPr="00F27FF3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 службеник</w:t>
            </w:r>
          </w:p>
        </w:tc>
      </w:tr>
      <w:tr w:rsidR="00CA0D23" w:rsidRPr="0048696B" w:rsidTr="00431F6F">
        <w:tc>
          <w:tcPr>
            <w:tcW w:w="4428" w:type="dxa"/>
          </w:tcPr>
          <w:p w:rsidR="00CA0D23" w:rsidRPr="001A1329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ar-SA"/>
              </w:rPr>
            </w:pPr>
            <w:r w:rsidRPr="001A1329">
              <w:rPr>
                <w:rFonts w:ascii="Times New Roman" w:hAnsi="Times New Roman"/>
                <w:b/>
                <w:bCs/>
                <w:sz w:val="24"/>
                <w:szCs w:val="24"/>
                <w:lang w:val="ru-RU" w:eastAsia="ar-SA"/>
              </w:rPr>
              <w:t xml:space="preserve">Службеник на положају – </w:t>
            </w:r>
            <w:r w:rsidRPr="00F27FF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II</w:t>
            </w:r>
            <w:r w:rsidRPr="001A1329">
              <w:rPr>
                <w:rFonts w:ascii="Times New Roman" w:hAnsi="Times New Roman"/>
                <w:b/>
                <w:bCs/>
                <w:sz w:val="24"/>
                <w:szCs w:val="24"/>
                <w:lang w:val="ru-RU" w:eastAsia="ar-SA"/>
              </w:rPr>
              <w:t xml:space="preserve"> група</w:t>
            </w:r>
          </w:p>
        </w:tc>
        <w:tc>
          <w:tcPr>
            <w:tcW w:w="2610" w:type="dxa"/>
          </w:tcPr>
          <w:p w:rsidR="00CA0D23" w:rsidRPr="00F27FF3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 радно место</w:t>
            </w:r>
          </w:p>
        </w:tc>
        <w:tc>
          <w:tcPr>
            <w:tcW w:w="2538" w:type="dxa"/>
          </w:tcPr>
          <w:p w:rsidR="00CA0D23" w:rsidRPr="00F27FF3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 службеник</w:t>
            </w:r>
          </w:p>
        </w:tc>
      </w:tr>
      <w:tr w:rsidR="00CA0D23" w:rsidRPr="0048696B" w:rsidTr="00431F6F">
        <w:tc>
          <w:tcPr>
            <w:tcW w:w="9576" w:type="dxa"/>
            <w:gridSpan w:val="3"/>
            <w:tcBorders>
              <w:left w:val="nil"/>
              <w:right w:val="nil"/>
            </w:tcBorders>
          </w:tcPr>
          <w:p w:rsidR="00CA0D23" w:rsidRPr="00F27FF3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A0D23" w:rsidRPr="0048696B" w:rsidTr="00431F6F">
        <w:tc>
          <w:tcPr>
            <w:tcW w:w="4428" w:type="dxa"/>
            <w:shd w:val="clear" w:color="auto" w:fill="D9D9D9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Службеници - извршиоци</w:t>
            </w:r>
          </w:p>
        </w:tc>
        <w:tc>
          <w:tcPr>
            <w:tcW w:w="2610" w:type="dxa"/>
            <w:shd w:val="clear" w:color="auto" w:fill="D9D9D9"/>
          </w:tcPr>
          <w:p w:rsidR="00CA0D23" w:rsidRPr="00F27FF3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Број радних места</w:t>
            </w:r>
          </w:p>
        </w:tc>
        <w:tc>
          <w:tcPr>
            <w:tcW w:w="2538" w:type="dxa"/>
            <w:shd w:val="clear" w:color="auto" w:fill="D9D9D9"/>
          </w:tcPr>
          <w:p w:rsidR="00CA0D23" w:rsidRPr="00F27FF3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Број службеника</w:t>
            </w:r>
          </w:p>
        </w:tc>
      </w:tr>
      <w:tr w:rsidR="00CA0D23" w:rsidRPr="0048696B" w:rsidTr="00431F6F">
        <w:tc>
          <w:tcPr>
            <w:tcW w:w="4428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Самостални саветник</w:t>
            </w:r>
          </w:p>
        </w:tc>
        <w:tc>
          <w:tcPr>
            <w:tcW w:w="2610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38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</w:t>
            </w:r>
          </w:p>
        </w:tc>
      </w:tr>
      <w:tr w:rsidR="00CA0D23" w:rsidRPr="0048696B" w:rsidTr="00431F6F">
        <w:tc>
          <w:tcPr>
            <w:tcW w:w="4428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Саветник</w:t>
            </w:r>
          </w:p>
        </w:tc>
        <w:tc>
          <w:tcPr>
            <w:tcW w:w="2610" w:type="dxa"/>
          </w:tcPr>
          <w:p w:rsidR="00CA0D23" w:rsidRPr="00246A12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38" w:type="dxa"/>
          </w:tcPr>
          <w:p w:rsidR="00CA0D23" w:rsidRPr="00246A12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</w:t>
            </w:r>
          </w:p>
        </w:tc>
      </w:tr>
      <w:tr w:rsidR="00CA0D23" w:rsidRPr="0048696B" w:rsidTr="00431F6F">
        <w:tc>
          <w:tcPr>
            <w:tcW w:w="4428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Млађи саветник</w:t>
            </w:r>
          </w:p>
        </w:tc>
        <w:tc>
          <w:tcPr>
            <w:tcW w:w="2610" w:type="dxa"/>
          </w:tcPr>
          <w:p w:rsidR="00CA0D23" w:rsidRPr="00246A12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38" w:type="dxa"/>
          </w:tcPr>
          <w:p w:rsidR="00CA0D23" w:rsidRPr="00246A12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CA0D23" w:rsidRPr="0048696B" w:rsidTr="00431F6F">
        <w:tc>
          <w:tcPr>
            <w:tcW w:w="4428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Сарадник</w:t>
            </w:r>
          </w:p>
        </w:tc>
        <w:tc>
          <w:tcPr>
            <w:tcW w:w="2610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538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24</w:t>
            </w:r>
          </w:p>
        </w:tc>
      </w:tr>
      <w:tr w:rsidR="00CA0D23" w:rsidRPr="0048696B" w:rsidTr="00431F6F">
        <w:tc>
          <w:tcPr>
            <w:tcW w:w="4428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Млађи сарадник</w:t>
            </w:r>
          </w:p>
        </w:tc>
        <w:tc>
          <w:tcPr>
            <w:tcW w:w="2610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38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A0D23" w:rsidRPr="0048696B" w:rsidTr="00431F6F">
        <w:tc>
          <w:tcPr>
            <w:tcW w:w="4428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Виши референт</w:t>
            </w:r>
          </w:p>
        </w:tc>
        <w:tc>
          <w:tcPr>
            <w:tcW w:w="2610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2538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88</w:t>
            </w:r>
          </w:p>
        </w:tc>
      </w:tr>
      <w:tr w:rsidR="00CA0D23" w:rsidRPr="0048696B" w:rsidTr="00431F6F">
        <w:tc>
          <w:tcPr>
            <w:tcW w:w="4428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Референт</w:t>
            </w:r>
          </w:p>
        </w:tc>
        <w:tc>
          <w:tcPr>
            <w:tcW w:w="2610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38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A0D23" w:rsidRPr="0048696B" w:rsidTr="00431F6F">
        <w:tc>
          <w:tcPr>
            <w:tcW w:w="4428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Млађи референт</w:t>
            </w:r>
          </w:p>
        </w:tc>
        <w:tc>
          <w:tcPr>
            <w:tcW w:w="2610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38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A0D23" w:rsidRPr="0048696B" w:rsidTr="00431F6F">
        <w:tc>
          <w:tcPr>
            <w:tcW w:w="4428" w:type="dxa"/>
          </w:tcPr>
          <w:p w:rsidR="00CA0D23" w:rsidRPr="00F27FF3" w:rsidRDefault="00CA0D23" w:rsidP="00431F6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Укупно:</w:t>
            </w:r>
          </w:p>
        </w:tc>
        <w:tc>
          <w:tcPr>
            <w:tcW w:w="2610" w:type="dxa"/>
          </w:tcPr>
          <w:p w:rsidR="00CA0D23" w:rsidRPr="00F27FF3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148</w:t>
            </w:r>
            <w:r w:rsidRPr="00F27FF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радних места</w:t>
            </w:r>
          </w:p>
        </w:tc>
        <w:tc>
          <w:tcPr>
            <w:tcW w:w="2538" w:type="dxa"/>
          </w:tcPr>
          <w:p w:rsidR="00CA0D23" w:rsidRPr="00F27FF3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208</w:t>
            </w:r>
            <w:r w:rsidRPr="00F27FF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службеника</w:t>
            </w:r>
          </w:p>
        </w:tc>
      </w:tr>
      <w:tr w:rsidR="00CA0D23" w:rsidRPr="0048696B" w:rsidTr="00431F6F">
        <w:tc>
          <w:tcPr>
            <w:tcW w:w="9576" w:type="dxa"/>
            <w:gridSpan w:val="3"/>
          </w:tcPr>
          <w:p w:rsidR="00CA0D23" w:rsidRPr="00F27FF3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A0D23" w:rsidRPr="0048696B" w:rsidTr="00431F6F">
        <w:tc>
          <w:tcPr>
            <w:tcW w:w="4428" w:type="dxa"/>
            <w:shd w:val="clear" w:color="auto" w:fill="D9D9D9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Намештеници</w:t>
            </w:r>
          </w:p>
        </w:tc>
        <w:tc>
          <w:tcPr>
            <w:tcW w:w="2610" w:type="dxa"/>
            <w:shd w:val="clear" w:color="auto" w:fill="D9D9D9"/>
          </w:tcPr>
          <w:p w:rsidR="00CA0D23" w:rsidRPr="00F27FF3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Број радних места</w:t>
            </w:r>
          </w:p>
        </w:tc>
        <w:tc>
          <w:tcPr>
            <w:tcW w:w="2538" w:type="dxa"/>
            <w:shd w:val="clear" w:color="auto" w:fill="D9D9D9"/>
          </w:tcPr>
          <w:p w:rsidR="00CA0D23" w:rsidRPr="00F27FF3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Број намештеника</w:t>
            </w:r>
          </w:p>
        </w:tc>
      </w:tr>
      <w:tr w:rsidR="00CA0D23" w:rsidRPr="0048696B" w:rsidTr="00431F6F">
        <w:tc>
          <w:tcPr>
            <w:tcW w:w="4428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Прва врста радних места</w:t>
            </w:r>
          </w:p>
        </w:tc>
        <w:tc>
          <w:tcPr>
            <w:tcW w:w="2610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38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A0D23" w:rsidRPr="0048696B" w:rsidTr="00431F6F">
        <w:tc>
          <w:tcPr>
            <w:tcW w:w="4428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Друга врста радних места</w:t>
            </w:r>
          </w:p>
        </w:tc>
        <w:tc>
          <w:tcPr>
            <w:tcW w:w="2610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38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A0D23" w:rsidRPr="0048696B" w:rsidTr="00431F6F">
        <w:tc>
          <w:tcPr>
            <w:tcW w:w="4428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Трећа врста радних места</w:t>
            </w:r>
          </w:p>
        </w:tc>
        <w:tc>
          <w:tcPr>
            <w:tcW w:w="2610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38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A0D23" w:rsidRPr="0048696B" w:rsidTr="00431F6F">
        <w:tc>
          <w:tcPr>
            <w:tcW w:w="4428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Четврта врста радних места</w:t>
            </w:r>
          </w:p>
        </w:tc>
        <w:tc>
          <w:tcPr>
            <w:tcW w:w="2610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538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25</w:t>
            </w:r>
          </w:p>
        </w:tc>
      </w:tr>
      <w:tr w:rsidR="00CA0D23" w:rsidRPr="0048696B" w:rsidTr="00431F6F">
        <w:tc>
          <w:tcPr>
            <w:tcW w:w="4428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Пета врста радних места</w:t>
            </w:r>
          </w:p>
        </w:tc>
        <w:tc>
          <w:tcPr>
            <w:tcW w:w="2610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538" w:type="dxa"/>
          </w:tcPr>
          <w:p w:rsidR="00CA0D23" w:rsidRPr="001A1329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24</w:t>
            </w:r>
          </w:p>
        </w:tc>
      </w:tr>
      <w:tr w:rsidR="00CA0D23" w:rsidRPr="0048696B" w:rsidTr="00431F6F">
        <w:tc>
          <w:tcPr>
            <w:tcW w:w="4428" w:type="dxa"/>
          </w:tcPr>
          <w:p w:rsidR="00CA0D23" w:rsidRPr="00F27FF3" w:rsidRDefault="00CA0D23" w:rsidP="00431F6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Укупно:</w:t>
            </w:r>
          </w:p>
        </w:tc>
        <w:tc>
          <w:tcPr>
            <w:tcW w:w="2610" w:type="dxa"/>
          </w:tcPr>
          <w:p w:rsidR="00CA0D23" w:rsidRPr="00F27FF3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27</w:t>
            </w:r>
            <w:r w:rsidRPr="00F27FF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радних места</w:t>
            </w:r>
          </w:p>
        </w:tc>
        <w:tc>
          <w:tcPr>
            <w:tcW w:w="2538" w:type="dxa"/>
          </w:tcPr>
          <w:p w:rsidR="00CA0D23" w:rsidRPr="00F27FF3" w:rsidRDefault="00CA0D23" w:rsidP="00431F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49</w:t>
            </w:r>
            <w:r w:rsidRPr="00F27FF3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намештеника</w:t>
            </w:r>
          </w:p>
        </w:tc>
      </w:tr>
    </w:tbl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FF3">
        <w:rPr>
          <w:rFonts w:ascii="Times New Roman" w:hAnsi="Times New Roman"/>
          <w:b/>
          <w:sz w:val="24"/>
          <w:szCs w:val="24"/>
        </w:rPr>
        <w:lastRenderedPageBreak/>
        <w:t>Члан 2.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У ч</w:t>
      </w:r>
      <w:r w:rsidRPr="001A1329">
        <w:rPr>
          <w:rFonts w:ascii="Times New Roman" w:hAnsi="Times New Roman"/>
          <w:sz w:val="24"/>
          <w:szCs w:val="24"/>
          <w:lang w:val="ru-RU"/>
        </w:rPr>
        <w:t>лан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20., одељак 6.1. “ОДЕЉЕЊЕ ЗА ПРИВРЕДУ, ЛОКАЛНО-ЕКОНОМСКИ РАЗВОЈ И ЗАШТИТУ ЖИВОТНЕ СРЕДИНЕ, редни број 5. „Послови у области пољопривреде и руралног развоја“ мења се и гласи: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6001"/>
        <w:gridCol w:w="3485"/>
      </w:tblGrid>
      <w:tr w:rsidR="00CA0D23" w:rsidRPr="001A1329" w:rsidTr="00431F6F">
        <w:tc>
          <w:tcPr>
            <w:tcW w:w="9576" w:type="dxa"/>
            <w:gridSpan w:val="2"/>
          </w:tcPr>
          <w:p w:rsidR="00CA0D23" w:rsidRPr="001A1329" w:rsidRDefault="00CA0D23" w:rsidP="00431F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„5. </w:t>
            </w:r>
            <w:r w:rsidRPr="001A1329"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>Послови у области пољопривреде, рударства и руралног развоја</w:t>
            </w:r>
          </w:p>
        </w:tc>
      </w:tr>
      <w:tr w:rsidR="00CA0D23" w:rsidRPr="0048696B" w:rsidTr="00431F6F">
        <w:tc>
          <w:tcPr>
            <w:tcW w:w="6065" w:type="dxa"/>
          </w:tcPr>
          <w:p w:rsidR="00CA0D23" w:rsidRPr="00F4793F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 w:rsidRPr="00F4793F"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>Звање: Саветник</w:t>
            </w:r>
          </w:p>
        </w:tc>
        <w:tc>
          <w:tcPr>
            <w:tcW w:w="3511" w:type="dxa"/>
          </w:tcPr>
          <w:p w:rsidR="00CA0D23" w:rsidRPr="00F27FF3" w:rsidRDefault="00CA0D23" w:rsidP="00431F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4793F"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 xml:space="preserve">број службеника: </w:t>
            </w: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</w:tbl>
    <w:p w:rsidR="00CA0D23" w:rsidRPr="00F27FF3" w:rsidRDefault="00CA0D23" w:rsidP="00CA0D2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A0D23" w:rsidRPr="001A1329" w:rsidRDefault="00CA0D23" w:rsidP="00CA0D23">
      <w:pPr>
        <w:pStyle w:val="normal0"/>
        <w:tabs>
          <w:tab w:val="left" w:pos="720"/>
          <w:tab w:val="left" w:pos="851"/>
          <w:tab w:val="left" w:pos="993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1329">
        <w:rPr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Опис посла: </w:t>
      </w:r>
      <w:r w:rsidRPr="001A1329">
        <w:rPr>
          <w:rFonts w:ascii="Times New Roman" w:hAnsi="Times New Roman" w:cs="Times New Roman"/>
          <w:sz w:val="24"/>
          <w:szCs w:val="24"/>
          <w:lang w:val="ru-RU"/>
        </w:rPr>
        <w:t xml:space="preserve">Прати и анализира кретања у области пољопривреде и развоја села  и израђује потребне извештаје, анализе, програме, информације и нацрте општих и посебних аката; учествује у припреми нацрта Програма подршке за спровођење пољопривредне политике </w:t>
      </w:r>
      <w:r w:rsidRPr="001A1329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и политике руралног развоја града и учествује у реализацији активности предвиђених овим Програмом и </w:t>
      </w:r>
      <w:r w:rsidRPr="001A1329">
        <w:rPr>
          <w:rFonts w:ascii="Times New Roman" w:hAnsi="Times New Roman" w:cs="Times New Roman"/>
          <w:sz w:val="24"/>
          <w:szCs w:val="24"/>
          <w:lang w:val="ru-RU"/>
        </w:rPr>
        <w:t xml:space="preserve">учествује у изради и спровођењу развојних пројеката у области руралног и пољопривредног развоја града; </w:t>
      </w:r>
      <w:r w:rsidRPr="001A1329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води управни поступак и одлучује по захтевима за промену намене пољопривредног земљишта, утврђује накнаду сходно закону и учествује у поступку комасације пољопривредног земљишта; учествује у изради Годишњег програма заштите, уређења и коришћења пољопривредног замљишта;  учествује у раду Комисије за утврђивање штете од елементарних непогода,  Комисије за давање у закуп државног пољопривредног земљишта; израђује нацрте аката којим се одлучује о начину коришћења пашњака и привођењу пашњака другој култури и стара се о њиховом спровођењу; </w:t>
      </w:r>
      <w:r w:rsidRPr="001A1329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Pr="001A1329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арађује у акцијама у вези </w:t>
      </w:r>
      <w:r w:rsidRPr="001A1329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Pr="001A1329">
        <w:rPr>
          <w:rFonts w:ascii="Times New Roman" w:hAnsi="Times New Roman" w:cs="Times New Roman"/>
          <w:sz w:val="24"/>
          <w:szCs w:val="24"/>
          <w:lang w:val="ru-RU" w:eastAsia="ar-SA"/>
        </w:rPr>
        <w:t>а сузбијањем биљних штеточина и болести ширих размера; сарађује са министарством надлежним за обла</w:t>
      </w:r>
      <w:r w:rsidRPr="001A13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 </w:t>
      </w:r>
      <w:r w:rsidRPr="001A1329">
        <w:rPr>
          <w:rFonts w:ascii="Times New Roman" w:hAnsi="Times New Roman" w:cs="Times New Roman"/>
          <w:sz w:val="24"/>
          <w:szCs w:val="24"/>
          <w:lang w:val="ru-RU" w:eastAsia="ar-SA"/>
        </w:rPr>
        <w:t>пољопривреде и другим стручним службама, представницима агробизнис сектора, пољопривредним удружењима и другим релевантним организацијама и ин</w:t>
      </w:r>
      <w:r w:rsidRPr="001A1329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Pr="001A1329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титуцијама и </w:t>
      </w:r>
      <w:r w:rsidRPr="001A1329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Pr="001A1329">
        <w:rPr>
          <w:rFonts w:ascii="Times New Roman" w:hAnsi="Times New Roman" w:cs="Times New Roman"/>
          <w:sz w:val="24"/>
          <w:szCs w:val="24"/>
          <w:lang w:val="ru-RU" w:eastAsia="ar-SA"/>
        </w:rPr>
        <w:t>тара се о благовременом информисању пољопривредних произвођача о питањима од значаја за ову област.</w:t>
      </w:r>
      <w:r w:rsidRPr="001A1329">
        <w:rPr>
          <w:rFonts w:ascii="Times New Roman" w:hAnsi="Times New Roman" w:cs="Times New Roman"/>
          <w:sz w:val="24"/>
          <w:szCs w:val="24"/>
          <w:lang w:val="ru-RU"/>
        </w:rPr>
        <w:t xml:space="preserve"> У области рударства и геолошких истраживања обавља послове одобрења за вршење одређених геолошких истраживања, води прописане евиденције, доставља извештаје ресорном министарству и обавља све послове у овој области у оквиру права и дужности Града утврђене законом и другим прописом.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</w:p>
    <w:p w:rsidR="00CA0D23" w:rsidRPr="00E66163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A1329">
        <w:rPr>
          <w:rFonts w:ascii="Times New Roman" w:hAnsi="Times New Roman"/>
          <w:b/>
          <w:sz w:val="24"/>
          <w:szCs w:val="24"/>
          <w:lang w:val="ru-RU" w:eastAsia="ar-SA"/>
        </w:rPr>
        <w:t xml:space="preserve">Услови: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стечено високо образовање из области биотехничких наука 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>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три године радног искуства у струци, познавање рада на рачунару (</w:t>
      </w:r>
      <w:r w:rsidRPr="00F27FF3">
        <w:rPr>
          <w:rFonts w:ascii="Times New Roman" w:hAnsi="Times New Roman"/>
          <w:sz w:val="24"/>
          <w:szCs w:val="24"/>
          <w:lang w:eastAsia="ar-SA"/>
        </w:rPr>
        <w:t>MS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F27FF3">
        <w:rPr>
          <w:rFonts w:ascii="Times New Roman" w:hAnsi="Times New Roman"/>
          <w:sz w:val="24"/>
          <w:szCs w:val="24"/>
          <w:lang w:eastAsia="ar-SA"/>
        </w:rPr>
        <w:t>Office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 пакет и интернет).</w:t>
      </w:r>
      <w:r>
        <w:rPr>
          <w:rFonts w:ascii="Times New Roman" w:hAnsi="Times New Roman"/>
          <w:sz w:val="24"/>
          <w:szCs w:val="24"/>
          <w:lang w:eastAsia="ar-SA"/>
        </w:rPr>
        <w:t>“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3.</w:t>
      </w:r>
    </w:p>
    <w:p w:rsidR="00CA0D2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ч</w:t>
      </w:r>
      <w:r w:rsidRPr="001A1329">
        <w:rPr>
          <w:rFonts w:ascii="Times New Roman" w:hAnsi="Times New Roman"/>
          <w:sz w:val="24"/>
          <w:szCs w:val="24"/>
          <w:lang w:val="ru-RU"/>
        </w:rPr>
        <w:t>лан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20., одељак 6.1. “ОДЕЉЕЊЕ ЗА ПРИВРЕДУ, ЛОКАЛНО-ЕКОНОМСКИ РАЗВОЈ И ЗАШТИТУ ЖИВОТНЕ СРЕДИНЕ, редни број 6. „Стручни и управни послови у области водопривреде“ мења се и гласи: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979"/>
        <w:gridCol w:w="4507"/>
      </w:tblGrid>
      <w:tr w:rsidR="00CA0D23" w:rsidRPr="001A1329" w:rsidTr="00431F6F">
        <w:tc>
          <w:tcPr>
            <w:tcW w:w="9576" w:type="dxa"/>
            <w:gridSpan w:val="2"/>
          </w:tcPr>
          <w:p w:rsidR="00CA0D23" w:rsidRPr="001A1329" w:rsidRDefault="00CA0D23" w:rsidP="00431F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„</w:t>
            </w:r>
            <w:r w:rsidRPr="00E66163"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>6.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A1329"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>Стручни и управни послови у области водоп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>ривреде, туризма, трговине, уго</w:t>
            </w:r>
            <w:r w:rsidRPr="001A1329"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>ститељства и занатства</w:t>
            </w:r>
          </w:p>
        </w:tc>
      </w:tr>
      <w:tr w:rsidR="00CA0D23" w:rsidRPr="0048696B" w:rsidTr="00431F6F">
        <w:tc>
          <w:tcPr>
            <w:tcW w:w="5029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Звање: Саветник</w:t>
            </w:r>
          </w:p>
        </w:tc>
        <w:tc>
          <w:tcPr>
            <w:tcW w:w="4547" w:type="dxa"/>
          </w:tcPr>
          <w:p w:rsidR="00CA0D23" w:rsidRPr="00F27FF3" w:rsidRDefault="00CA0D23" w:rsidP="00431F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број службеника: 1</w:t>
            </w:r>
          </w:p>
        </w:tc>
      </w:tr>
    </w:tbl>
    <w:p w:rsidR="00CA0D23" w:rsidRPr="001A1329" w:rsidRDefault="00CA0D23" w:rsidP="00CA0D23">
      <w:pPr>
        <w:spacing w:after="0" w:line="240" w:lineRule="auto"/>
        <w:jc w:val="both"/>
        <w:textAlignment w:val="baseline"/>
        <w:rPr>
          <w:rFonts w:ascii="Times New Roman" w:hAnsi="Times New Roman"/>
          <w:bCs/>
          <w:kern w:val="32"/>
          <w:sz w:val="24"/>
          <w:szCs w:val="24"/>
          <w:lang w:val="ru-RU" w:eastAsia="ar-SA"/>
        </w:rPr>
      </w:pPr>
      <w:r w:rsidRPr="001A1329">
        <w:rPr>
          <w:rFonts w:ascii="Times New Roman" w:hAnsi="Times New Roman"/>
          <w:b/>
          <w:bCs/>
          <w:kern w:val="32"/>
          <w:sz w:val="24"/>
          <w:szCs w:val="24"/>
          <w:lang w:val="ru-RU" w:eastAsia="ar-SA"/>
        </w:rPr>
        <w:lastRenderedPageBreak/>
        <w:t xml:space="preserve">Опис посла: </w:t>
      </w:r>
      <w:r w:rsidRPr="001A1329">
        <w:rPr>
          <w:rFonts w:ascii="Times New Roman" w:hAnsi="Times New Roman"/>
          <w:bCs/>
          <w:kern w:val="32"/>
          <w:sz w:val="24"/>
          <w:szCs w:val="24"/>
          <w:lang w:val="ru-RU" w:eastAsia="ar-SA"/>
        </w:rPr>
        <w:t xml:space="preserve">припрема управне акте за издавање водопривредних услова, водопривредне сагласности и водопривредних дозвола; припрема нацрте одлука и других општих аката из ове области; прати </w:t>
      </w:r>
      <w:r w:rsidRPr="001A1329">
        <w:rPr>
          <w:rFonts w:ascii="Times New Roman" w:hAnsi="Times New Roman"/>
          <w:bCs/>
          <w:sz w:val="24"/>
          <w:szCs w:val="24"/>
          <w:lang w:val="ru-RU"/>
        </w:rPr>
        <w:t>с</w:t>
      </w:r>
      <w:r w:rsidRPr="001A1329">
        <w:rPr>
          <w:rFonts w:ascii="Times New Roman" w:hAnsi="Times New Roman"/>
          <w:bCs/>
          <w:kern w:val="32"/>
          <w:sz w:val="24"/>
          <w:szCs w:val="24"/>
          <w:lang w:val="ru-RU" w:eastAsia="ar-SA"/>
        </w:rPr>
        <w:t xml:space="preserve">тање, прикупља податке и израђује анализе из области водопривреде; израђује и прати реализацију планова из области водопривреде; учествује у утврђивању ерозивних подручја на територији града; прикупља, обрађује и доставља статистичке и друге извештаје везане за област водопривреде; води потребне евиденције; </w:t>
      </w:r>
      <w:r w:rsidRPr="001A1329">
        <w:rPr>
          <w:rFonts w:ascii="Times New Roman" w:hAnsi="Times New Roman"/>
          <w:bCs/>
          <w:sz w:val="24"/>
          <w:szCs w:val="24"/>
          <w:lang w:val="ru-RU"/>
        </w:rPr>
        <w:t>с</w:t>
      </w:r>
      <w:r w:rsidRPr="001A1329">
        <w:rPr>
          <w:rFonts w:ascii="Times New Roman" w:hAnsi="Times New Roman"/>
          <w:bCs/>
          <w:kern w:val="32"/>
          <w:sz w:val="24"/>
          <w:szCs w:val="24"/>
          <w:lang w:val="ru-RU" w:eastAsia="ar-SA"/>
        </w:rPr>
        <w:t xml:space="preserve">ачињава и ажурира  потребне базе података. </w:t>
      </w:r>
    </w:p>
    <w:p w:rsidR="00CA0D23" w:rsidRPr="001A1329" w:rsidRDefault="00CA0D23" w:rsidP="00CA0D23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ru-RU" w:eastAsia="ar-SA"/>
        </w:rPr>
      </w:pPr>
      <w:r w:rsidRPr="001A1329">
        <w:rPr>
          <w:rFonts w:ascii="Times New Roman" w:hAnsi="Times New Roman"/>
          <w:bCs/>
          <w:kern w:val="32"/>
          <w:sz w:val="24"/>
          <w:szCs w:val="24"/>
          <w:lang w:val="ru-RU" w:eastAsia="ar-SA"/>
        </w:rPr>
        <w:t xml:space="preserve">Прати </w:t>
      </w:r>
      <w:r w:rsidRPr="001A1329">
        <w:rPr>
          <w:rFonts w:ascii="Times New Roman" w:hAnsi="Times New Roman"/>
          <w:bCs/>
          <w:sz w:val="24"/>
          <w:szCs w:val="24"/>
          <w:lang w:val="ru-RU"/>
        </w:rPr>
        <w:t>с</w:t>
      </w:r>
      <w:r w:rsidRPr="001A1329">
        <w:rPr>
          <w:rFonts w:ascii="Times New Roman" w:hAnsi="Times New Roman"/>
          <w:bCs/>
          <w:kern w:val="32"/>
          <w:sz w:val="24"/>
          <w:szCs w:val="24"/>
          <w:lang w:val="ru-RU" w:eastAsia="ar-SA"/>
        </w:rPr>
        <w:t>тање, прикупља податке и израђује анализе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A1329">
        <w:rPr>
          <w:rFonts w:ascii="Times New Roman" w:hAnsi="Times New Roman"/>
          <w:sz w:val="24"/>
          <w:szCs w:val="24"/>
          <w:lang w:val="ru-RU"/>
        </w:rPr>
        <w:t>у области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A1329">
        <w:rPr>
          <w:rFonts w:ascii="Times New Roman" w:hAnsi="Times New Roman"/>
          <w:sz w:val="24"/>
          <w:szCs w:val="24"/>
          <w:lang w:val="ru-RU"/>
        </w:rPr>
        <w:t>трговине, угоститељства и занатства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>; припрема планове и мере за подстицање развоја туризма; предузима активности у циљу промоције туристичке понуде; води регистар смештаја домаће радиности за територију града и израђује решења о разврставању у категорије у складу са Законом о туризму; утврђује услове за издавање одобрења и води евиденцију о обављању угоститељске делатности у покретним објектима и ван угоститељског објекта;  припрема нацрте аката којима се регулише радно време трговинских и угоститељских објеката; обавља послове у вези са унапређењем и промоцијом старих заната и делатности сличних занатским.</w:t>
      </w:r>
    </w:p>
    <w:p w:rsidR="00CA0D23" w:rsidRPr="001A1329" w:rsidRDefault="00CA0D23" w:rsidP="00CA0D23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kern w:val="32"/>
          <w:sz w:val="24"/>
          <w:szCs w:val="24"/>
          <w:lang w:val="ru-RU" w:eastAsia="ar-SA"/>
        </w:rPr>
      </w:pPr>
    </w:p>
    <w:p w:rsidR="00CA0D23" w:rsidRPr="00E66163" w:rsidRDefault="00CA0D23" w:rsidP="00CA0D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A1329">
        <w:rPr>
          <w:rFonts w:ascii="Times New Roman" w:hAnsi="Times New Roman"/>
          <w:b/>
          <w:sz w:val="24"/>
          <w:szCs w:val="24"/>
          <w:lang w:val="ru-RU" w:eastAsia="ar-SA"/>
        </w:rPr>
        <w:t xml:space="preserve">Услови: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стечено високо образовање из области биотехничких наука 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>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три године радног искуства у струци, познавање рада на рачунару (</w:t>
      </w:r>
      <w:r w:rsidRPr="00F27FF3">
        <w:rPr>
          <w:rFonts w:ascii="Times New Roman" w:hAnsi="Times New Roman"/>
          <w:sz w:val="24"/>
          <w:szCs w:val="24"/>
          <w:lang w:eastAsia="ar-SA"/>
        </w:rPr>
        <w:t>MS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F27FF3">
        <w:rPr>
          <w:rFonts w:ascii="Times New Roman" w:hAnsi="Times New Roman"/>
          <w:sz w:val="24"/>
          <w:szCs w:val="24"/>
          <w:lang w:eastAsia="ar-SA"/>
        </w:rPr>
        <w:t>Office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 пакет и интернет).</w:t>
      </w:r>
      <w:r>
        <w:rPr>
          <w:rFonts w:ascii="Times New Roman" w:hAnsi="Times New Roman"/>
          <w:sz w:val="24"/>
          <w:szCs w:val="24"/>
          <w:lang w:eastAsia="ar-SA"/>
        </w:rPr>
        <w:t>“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1A1329">
        <w:rPr>
          <w:rFonts w:ascii="Times New Roman" w:hAnsi="Times New Roman"/>
          <w:b/>
          <w:sz w:val="24"/>
          <w:szCs w:val="24"/>
          <w:lang w:val="ru-RU" w:eastAsia="ar-SA"/>
        </w:rPr>
        <w:tab/>
      </w: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4.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У ч</w:t>
      </w:r>
      <w:r w:rsidRPr="001A1329">
        <w:rPr>
          <w:rFonts w:ascii="Times New Roman" w:hAnsi="Times New Roman"/>
          <w:sz w:val="24"/>
          <w:szCs w:val="24"/>
          <w:lang w:val="ru-RU"/>
        </w:rPr>
        <w:t>лан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20., одељак 6.1. “ОДЕЉЕЊЕ ЗА ПРИВРЕДУ, ЛОКАЛНО-ЕКОНОМСКИ РАЗВОЈ И ЗАШТИТУ ЖИВОТНЕ СРЕДИНЕ, редни број 10. „Стручни и управни послови у области туризма, трговине, угоститељства и занатства“, брише се.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5.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У ч</w:t>
      </w:r>
      <w:r w:rsidRPr="001A1329">
        <w:rPr>
          <w:rFonts w:ascii="Times New Roman" w:hAnsi="Times New Roman"/>
          <w:sz w:val="24"/>
          <w:szCs w:val="24"/>
          <w:lang w:val="ru-RU"/>
        </w:rPr>
        <w:t>лан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20., одељак 6.2. “ОДЕЉЕЊЕ ЗА БУЏЕТ И ФИНАНСИЈЕ, редни број 17. „Финансијски послови директних корисника буџета“, </w:t>
      </w:r>
      <w:r w:rsidRPr="00FC1B05">
        <w:rPr>
          <w:rFonts w:ascii="Times New Roman" w:hAnsi="Times New Roman"/>
          <w:sz w:val="24"/>
          <w:szCs w:val="24"/>
          <w:lang w:val="ru-RU"/>
        </w:rPr>
        <w:t xml:space="preserve">у </w:t>
      </w:r>
      <w:r w:rsidRPr="001A1329">
        <w:rPr>
          <w:rFonts w:ascii="Times New Roman" w:hAnsi="Times New Roman"/>
          <w:sz w:val="24"/>
          <w:szCs w:val="24"/>
          <w:lang w:val="ru-RU"/>
        </w:rPr>
        <w:t>став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sz w:val="24"/>
          <w:szCs w:val="24"/>
        </w:rPr>
        <w:t>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речи: </w:t>
      </w:r>
      <w:r>
        <w:rPr>
          <w:rFonts w:ascii="Times New Roman" w:hAnsi="Times New Roman"/>
          <w:sz w:val="24"/>
          <w:szCs w:val="24"/>
          <w:lang w:val="ru-RU"/>
        </w:rPr>
        <w:t>„звање: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саветник“ замењују се речима: „звање: самостални саветник“. 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У с</w:t>
      </w:r>
      <w:r w:rsidRPr="001A1329">
        <w:rPr>
          <w:rFonts w:ascii="Times New Roman" w:hAnsi="Times New Roman"/>
          <w:sz w:val="24"/>
          <w:szCs w:val="24"/>
          <w:lang w:val="ru-RU"/>
        </w:rPr>
        <w:t>таву 3. „услови“</w:t>
      </w:r>
      <w:r>
        <w:rPr>
          <w:rFonts w:ascii="Times New Roman" w:hAnsi="Times New Roman"/>
          <w:sz w:val="24"/>
          <w:szCs w:val="24"/>
        </w:rPr>
        <w:t>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речи: „најмање три године радног искуства у струци замењују се речима: „најмање пет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>година радног искуства у струци</w:t>
      </w:r>
      <w:r w:rsidRPr="001A1329">
        <w:rPr>
          <w:rFonts w:ascii="Times New Roman" w:hAnsi="Times New Roman"/>
          <w:sz w:val="24"/>
          <w:szCs w:val="24"/>
          <w:lang w:val="ru-RU"/>
        </w:rPr>
        <w:t>“.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6.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27FF3">
        <w:rPr>
          <w:rFonts w:ascii="Times New Roman" w:hAnsi="Times New Roman"/>
          <w:sz w:val="24"/>
          <w:szCs w:val="24"/>
          <w:lang w:val="sr-Cyrl-CS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У члану 20., одељак 6.2. “ОДЕЉЕЊЕ ЗА БУЏЕТ И ФИНАНСИЈЕ, редни број 33. „Порески инспектор теренске контроле“,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1A1329">
        <w:rPr>
          <w:rFonts w:ascii="Times New Roman" w:hAnsi="Times New Roman"/>
          <w:sz w:val="24"/>
          <w:szCs w:val="24"/>
          <w:lang w:val="ru-RU"/>
        </w:rPr>
        <w:t>став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sz w:val="24"/>
          <w:szCs w:val="24"/>
        </w:rPr>
        <w:t>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речи: „број службеника 2“ замењују </w:t>
      </w:r>
      <w:r>
        <w:rPr>
          <w:rFonts w:ascii="Times New Roman" w:hAnsi="Times New Roman"/>
          <w:sz w:val="24"/>
          <w:szCs w:val="24"/>
          <w:lang w:val="ru-RU"/>
        </w:rPr>
        <w:t>се речима</w:t>
      </w:r>
      <w:r w:rsidRPr="001A1329">
        <w:rPr>
          <w:rFonts w:ascii="Times New Roman" w:hAnsi="Times New Roman"/>
          <w:sz w:val="24"/>
          <w:szCs w:val="24"/>
          <w:lang w:val="ru-RU"/>
        </w:rPr>
        <w:t>: „број службеника 1“.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7.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6.2. “ОДЕЉЕЊЕ ЗА БУЏЕТ И ФИНАНСИЈЕ, редни број 34. „Инспектор наплате локалних јавних прихода“,</w:t>
      </w:r>
      <w:r w:rsidRPr="00FC1B0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1A1329">
        <w:rPr>
          <w:rFonts w:ascii="Times New Roman" w:hAnsi="Times New Roman"/>
          <w:sz w:val="24"/>
          <w:szCs w:val="24"/>
          <w:lang w:val="ru-RU"/>
        </w:rPr>
        <w:t>став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sz w:val="24"/>
          <w:szCs w:val="24"/>
        </w:rPr>
        <w:t>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речи: „звање: самостални саветник“ замењују се речима: „звање: сарадник“. 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u-RU" w:eastAsia="ar-SA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Став 3 „услови“, мења се и гласи:</w:t>
      </w:r>
      <w:r w:rsidRPr="001A1329">
        <w:rPr>
          <w:rFonts w:ascii="Times New Roman" w:hAnsi="Times New Roman"/>
          <w:b/>
          <w:sz w:val="24"/>
          <w:szCs w:val="24"/>
          <w:lang w:val="ru-RU" w:eastAsia="ar-SA"/>
        </w:rPr>
        <w:t xml:space="preserve"> </w:t>
      </w:r>
    </w:p>
    <w:p w:rsidR="00CA0D23" w:rsidRPr="00E66163" w:rsidRDefault="00CA0D23" w:rsidP="00CA0D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lastRenderedPageBreak/>
        <w:t>„</w:t>
      </w:r>
      <w:r w:rsidRPr="001A1329">
        <w:rPr>
          <w:rFonts w:ascii="Times New Roman" w:hAnsi="Times New Roman"/>
          <w:b/>
          <w:sz w:val="24"/>
          <w:szCs w:val="24"/>
          <w:lang w:val="ru-RU" w:eastAsia="ar-SA"/>
        </w:rPr>
        <w:t>Услови: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 стечено високо образовање из научне односно стручне области економских наука, правних наука или технолошког инжењерства 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>од најмање 180 ЕСПБ бодова, основним струковним студијама, односно на студијама у трајању до три године, положен државни стручни испит, положен испит за инспектора, најмање три године радног искуства у струци, познавање рада на рачунару (</w:t>
      </w:r>
      <w:r w:rsidRPr="00F27FF3">
        <w:rPr>
          <w:rFonts w:ascii="Times New Roman" w:hAnsi="Times New Roman"/>
          <w:sz w:val="24"/>
          <w:szCs w:val="24"/>
          <w:lang w:eastAsia="ar-SA"/>
        </w:rPr>
        <w:t>MS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F27FF3">
        <w:rPr>
          <w:rFonts w:ascii="Times New Roman" w:hAnsi="Times New Roman"/>
          <w:sz w:val="24"/>
          <w:szCs w:val="24"/>
          <w:lang w:eastAsia="ar-SA"/>
        </w:rPr>
        <w:t>Office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 пакет и интернет).</w:t>
      </w:r>
      <w:r>
        <w:rPr>
          <w:rFonts w:ascii="Times New Roman" w:hAnsi="Times New Roman"/>
          <w:sz w:val="24"/>
          <w:szCs w:val="24"/>
          <w:lang w:eastAsia="ar-SA"/>
        </w:rPr>
        <w:t>“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8.</w:t>
      </w:r>
    </w:p>
    <w:p w:rsidR="00CA0D23" w:rsidRPr="00F27FF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 xml:space="preserve">У члану 20., иза </w:t>
      </w:r>
      <w:r>
        <w:rPr>
          <w:rFonts w:ascii="Times New Roman" w:hAnsi="Times New Roman"/>
          <w:sz w:val="24"/>
          <w:szCs w:val="24"/>
        </w:rPr>
        <w:t xml:space="preserve">редног броја 36. у </w:t>
      </w:r>
      <w:r>
        <w:rPr>
          <w:rFonts w:ascii="Times New Roman" w:hAnsi="Times New Roman"/>
          <w:sz w:val="24"/>
          <w:szCs w:val="24"/>
          <w:lang w:val="ru-RU"/>
        </w:rPr>
        <w:t>одељк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6.2. “ОДЕЉЕЊЕ ЗА БУЏЕТ И ФИНАНСИЈЕ, додаје се нови одељак „6.2.1.“ </w:t>
      </w:r>
      <w:r w:rsidRPr="00F27FF3">
        <w:rPr>
          <w:rFonts w:ascii="Times New Roman" w:hAnsi="Times New Roman"/>
          <w:sz w:val="24"/>
          <w:szCs w:val="24"/>
        </w:rPr>
        <w:t>„САМОСТАЛНИ ПОСЛОВИ“ и редни број</w:t>
      </w:r>
      <w:r>
        <w:rPr>
          <w:rFonts w:ascii="Times New Roman" w:hAnsi="Times New Roman"/>
          <w:sz w:val="24"/>
          <w:szCs w:val="24"/>
        </w:rPr>
        <w:t xml:space="preserve"> 36.1. који</w:t>
      </w:r>
      <w:r w:rsidRPr="00F27FF3">
        <w:rPr>
          <w:rFonts w:ascii="Times New Roman" w:hAnsi="Times New Roman"/>
          <w:sz w:val="24"/>
          <w:szCs w:val="24"/>
        </w:rPr>
        <w:t xml:space="preserve"> гласи:</w:t>
      </w:r>
    </w:p>
    <w:p w:rsidR="00CA0D23" w:rsidRPr="00F27FF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38"/>
        <w:gridCol w:w="4748"/>
      </w:tblGrid>
      <w:tr w:rsidR="00CA0D23" w:rsidRPr="0048696B" w:rsidTr="00431F6F">
        <w:tc>
          <w:tcPr>
            <w:tcW w:w="9576" w:type="dxa"/>
            <w:gridSpan w:val="2"/>
          </w:tcPr>
          <w:p w:rsidR="00CA0D23" w:rsidRPr="0048696B" w:rsidRDefault="00CA0D23" w:rsidP="00431F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“</w:t>
            </w:r>
            <w:r w:rsidRPr="0048696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36.1. Интерни ревизор</w:t>
            </w:r>
          </w:p>
        </w:tc>
      </w:tr>
      <w:tr w:rsidR="00CA0D23" w:rsidRPr="0048696B" w:rsidTr="00431F6F">
        <w:tc>
          <w:tcPr>
            <w:tcW w:w="4783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Звање: Самостални саветник</w:t>
            </w:r>
          </w:p>
        </w:tc>
        <w:tc>
          <w:tcPr>
            <w:tcW w:w="4793" w:type="dxa"/>
          </w:tcPr>
          <w:p w:rsidR="00CA0D23" w:rsidRPr="00F27FF3" w:rsidRDefault="00CA0D23" w:rsidP="00431F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број службеника: 1</w:t>
            </w:r>
          </w:p>
        </w:tc>
      </w:tr>
    </w:tbl>
    <w:p w:rsidR="00CA0D23" w:rsidRPr="00F27FF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A0D23" w:rsidRPr="00FC1B05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C1B05">
        <w:rPr>
          <w:rFonts w:ascii="Times New Roman" w:hAnsi="Times New Roman"/>
          <w:b/>
          <w:sz w:val="24"/>
          <w:szCs w:val="24"/>
          <w:lang w:val="sr-Cyrl-CS"/>
        </w:rPr>
        <w:t>Опис послова</w:t>
      </w:r>
      <w:r w:rsidRPr="00FC1B05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FC1B05">
        <w:rPr>
          <w:rFonts w:ascii="Times New Roman" w:hAnsi="Times New Roman"/>
          <w:sz w:val="24"/>
          <w:szCs w:val="24"/>
          <w:lang w:val="ru-RU"/>
        </w:rPr>
        <w:t xml:space="preserve">Обавља најсложеније послове ревизије </w:t>
      </w:r>
      <w:r w:rsidRPr="00FC1B05">
        <w:rPr>
          <w:rFonts w:ascii="Times New Roman" w:hAnsi="Times New Roman"/>
          <w:sz w:val="24"/>
          <w:szCs w:val="24"/>
          <w:lang w:val="sr-Cyrl-CS"/>
        </w:rPr>
        <w:t>и обезбеђује највиши професионални ниво обављања интерне ревизије као битног елемента управљачке структуре. Припрема и подноси на одобравање градоначелнику нацрт стратешког и годишњег плана интерне ревизије. Спроводи годишњи план интерне ревизије и примену методологије интерне ревизије. Припрема периодичне и годишње извештаје за послове које реализује у извештајном периоду; обавља и друге најсложеније задатке у области интерне ревизије по налогу градоначелника. Сарађује са другим одељењима у Градској управи.</w:t>
      </w:r>
    </w:p>
    <w:p w:rsidR="00CA0D23" w:rsidRPr="00F27FF3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27FF3">
        <w:rPr>
          <w:rFonts w:ascii="Times New Roman" w:hAnsi="Times New Roman"/>
          <w:sz w:val="24"/>
          <w:szCs w:val="24"/>
          <w:lang w:val="sr-Cyrl-CS"/>
        </w:rPr>
        <w:t>За свој рад непосредно је одговоран градоначелнику и Скупштини града.</w:t>
      </w:r>
    </w:p>
    <w:p w:rsidR="00CA0D23" w:rsidRPr="00F27FF3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A0D23" w:rsidRPr="00E66163" w:rsidRDefault="00CA0D23" w:rsidP="00CA0D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A1329">
        <w:rPr>
          <w:rFonts w:ascii="Times New Roman" w:hAnsi="Times New Roman"/>
          <w:b/>
          <w:sz w:val="24"/>
          <w:szCs w:val="24"/>
          <w:lang w:val="ru-RU" w:eastAsia="ar-SA"/>
        </w:rPr>
        <w:t xml:space="preserve">Услови: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стечено високо образовање из научне области економских наука 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>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>положен испит за инспектора, најмање пет година радног искуства у струци, познавање рада на рачунару (</w:t>
      </w:r>
      <w:r w:rsidRPr="00F27FF3">
        <w:rPr>
          <w:rFonts w:ascii="Times New Roman" w:hAnsi="Times New Roman"/>
          <w:sz w:val="24"/>
          <w:szCs w:val="24"/>
          <w:lang w:eastAsia="ar-SA"/>
        </w:rPr>
        <w:t>MS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F27FF3">
        <w:rPr>
          <w:rFonts w:ascii="Times New Roman" w:hAnsi="Times New Roman"/>
          <w:sz w:val="24"/>
          <w:szCs w:val="24"/>
          <w:lang w:eastAsia="ar-SA"/>
        </w:rPr>
        <w:t>Office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 пакет и интернет).</w:t>
      </w:r>
      <w:r>
        <w:rPr>
          <w:rFonts w:ascii="Times New Roman" w:hAnsi="Times New Roman"/>
          <w:sz w:val="24"/>
          <w:szCs w:val="24"/>
          <w:lang w:eastAsia="ar-SA"/>
        </w:rPr>
        <w:t>“</w:t>
      </w:r>
    </w:p>
    <w:p w:rsidR="00CA0D23" w:rsidRPr="001A1329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9.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6.3. “ОДЕЉЕЊЕ ЗА УРБАНИЗАМ, ИМОВИНСКО ПРАВНЕ ПОСЛОВЕ И КОМУНАЛНО-СТАМБЕНЕ ДЕЛАТНОСТИ“, редни број 37. „Руководилац Одељења“,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став 3. </w:t>
      </w:r>
      <w:r>
        <w:rPr>
          <w:rFonts w:ascii="Times New Roman" w:hAnsi="Times New Roman"/>
          <w:sz w:val="24"/>
          <w:szCs w:val="24"/>
          <w:lang w:val="ru-RU"/>
        </w:rPr>
        <w:t>„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>слови“</w:t>
      </w:r>
      <w:r>
        <w:rPr>
          <w:rFonts w:ascii="Times New Roman" w:hAnsi="Times New Roman"/>
          <w:sz w:val="24"/>
          <w:szCs w:val="24"/>
        </w:rPr>
        <w:t>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мења се и гласи:</w:t>
      </w:r>
      <w:r w:rsidRPr="001A1329">
        <w:rPr>
          <w:rFonts w:ascii="Times New Roman" w:hAnsi="Times New Roman"/>
          <w:b/>
          <w:sz w:val="24"/>
          <w:szCs w:val="24"/>
          <w:lang w:val="ru-RU" w:eastAsia="ar-SA"/>
        </w:rPr>
        <w:t xml:space="preserve"> </w:t>
      </w:r>
    </w:p>
    <w:p w:rsidR="00CA0D23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Услови: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стечено високо образовање из научне осносно стручне области правних наука, архитектонског или грађевинског инжењерства 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од </w:t>
      </w:r>
      <w:r w:rsidRPr="001A1329">
        <w:rPr>
          <w:rFonts w:ascii="Times New Roman" w:hAnsi="Times New Roman"/>
          <w:sz w:val="24"/>
          <w:szCs w:val="24"/>
          <w:lang w:val="ru-RU"/>
        </w:rPr>
        <w:t>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пет година радног искуства у струци, познавање рада на рачунару (</w:t>
      </w:r>
      <w:r w:rsidRPr="00F27FF3">
        <w:rPr>
          <w:rFonts w:ascii="Times New Roman" w:hAnsi="Times New Roman"/>
          <w:sz w:val="24"/>
          <w:szCs w:val="24"/>
        </w:rPr>
        <w:t>MS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7FF3">
        <w:rPr>
          <w:rFonts w:ascii="Times New Roman" w:hAnsi="Times New Roman"/>
          <w:sz w:val="24"/>
          <w:szCs w:val="24"/>
        </w:rPr>
        <w:t>Office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  <w:r>
        <w:rPr>
          <w:rFonts w:ascii="Times New Roman" w:hAnsi="Times New Roman"/>
          <w:sz w:val="24"/>
          <w:szCs w:val="24"/>
        </w:rPr>
        <w:t>“</w:t>
      </w:r>
    </w:p>
    <w:p w:rsidR="00CA0D23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0D23" w:rsidRPr="00E66163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lastRenderedPageBreak/>
        <w:t>Члан 10.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27FF3">
        <w:rPr>
          <w:rFonts w:ascii="Times New Roman" w:hAnsi="Times New Roman"/>
          <w:sz w:val="24"/>
          <w:szCs w:val="24"/>
          <w:lang w:val="sr-Cyrl-CS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6.3. “ОДЕЉЕЊЕ ЗА УРБАНИЗАМ, ИМОВИНСКО ПРАВНЕ ПОСЛОВЕ И КОМУНАЛНО-СТАМБЕНЕ ДЕЛАТНОСТИ“, иза редног броја 38. додаје се одељак „ГРУПА ЗА ПОСЛОВЕ ОБЈЕДИЊЕНЕ ПРОЦЕДУРЕ И ПОСЛОВЕ ОЗАКОЊЕЊА“ и редни број</w:t>
      </w:r>
      <w:r>
        <w:rPr>
          <w:rFonts w:ascii="Times New Roman" w:hAnsi="Times New Roman"/>
          <w:sz w:val="24"/>
          <w:szCs w:val="24"/>
          <w:lang w:val="ru-RU"/>
        </w:rPr>
        <w:t xml:space="preserve"> 38.1 кој</w:t>
      </w:r>
      <w:r>
        <w:rPr>
          <w:rFonts w:ascii="Times New Roman" w:hAnsi="Times New Roman"/>
          <w:sz w:val="24"/>
          <w:szCs w:val="24"/>
        </w:rPr>
        <w:t>и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гласи: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738"/>
        <w:gridCol w:w="4748"/>
      </w:tblGrid>
      <w:tr w:rsidR="00CA0D23" w:rsidRPr="0048696B" w:rsidTr="00431F6F">
        <w:tc>
          <w:tcPr>
            <w:tcW w:w="9576" w:type="dxa"/>
            <w:gridSpan w:val="2"/>
          </w:tcPr>
          <w:p w:rsidR="00CA0D23" w:rsidRPr="0048696B" w:rsidRDefault="00CA0D23" w:rsidP="00431F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“</w:t>
            </w:r>
            <w:r w:rsidRPr="0048696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38.1. Руководилац Групе</w:t>
            </w:r>
          </w:p>
        </w:tc>
      </w:tr>
      <w:tr w:rsidR="00CA0D23" w:rsidRPr="0048696B" w:rsidTr="00431F6F">
        <w:tc>
          <w:tcPr>
            <w:tcW w:w="4783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Звање: Самостални саветник</w:t>
            </w:r>
          </w:p>
        </w:tc>
        <w:tc>
          <w:tcPr>
            <w:tcW w:w="4793" w:type="dxa"/>
          </w:tcPr>
          <w:p w:rsidR="00CA0D23" w:rsidRPr="00F27FF3" w:rsidRDefault="00CA0D23" w:rsidP="00431F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број службеника: 1</w:t>
            </w:r>
          </w:p>
        </w:tc>
      </w:tr>
    </w:tbl>
    <w:p w:rsidR="00CA0D23" w:rsidRPr="00F27FF3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1A1329">
        <w:rPr>
          <w:rFonts w:ascii="Times New Roman" w:hAnsi="Times New Roman"/>
          <w:b/>
          <w:bCs/>
          <w:sz w:val="24"/>
          <w:szCs w:val="24"/>
          <w:lang w:val="ru-RU"/>
        </w:rPr>
        <w:t>Опис посла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Руководи, организује и планира рад Групе, пружа стручна упутства, координира и надзире рад запослених у Групи; стара се о законитом, правилном и благовременом обављању послова у Групи. Непосредно проверава 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испуњеност формалних услова за поступање по захтеву за издавање решења о одобрењу извођења радова, употребне дозволе, пријаве радова, пријаве завршетка објекта у конструктивном смислу, пријаве завршетка израде темеља, израђивање нацрта грађевинске дозволе, решења о одобрењу извођења радова и употребне дозволе; учествује у изради анализа, информација и извештаја из свог делокруга рада, цени испуњеност имовинско-правних услова за издавање грађевинске дозволе; објављује на интернет страни надлежног органа закључке о одбацивању захтева; води првостепени управни поступак, прослеђује потврде Комисије за технички преглед објекта о пуштању објекта у пробни рад грађевинској инспекцији; издаје уверења о старости објеката и уверења о етажирању посебних делова објеката, потврде да је издата грађевинска и употребна дозвола за објекат, ставља клаузулу правоснажности, прослеђује Пројекат за извођење и Главни пројекат заштите од пожара на сагласност МУП-у, сектору противпожарне заштите; прибавља податке о висини доприноса за уређење грађевинског земљишта, води Регистар обједињених процедура, </w:t>
      </w:r>
      <w:r w:rsidRPr="001A1329">
        <w:rPr>
          <w:rFonts w:ascii="Times New Roman" w:eastAsia="TimesNewRoman" w:hAnsi="Times New Roman"/>
          <w:sz w:val="24"/>
          <w:szCs w:val="24"/>
          <w:lang w:val="ru-RU"/>
        </w:rPr>
        <w:t xml:space="preserve">омогућава доступности података о току сваког појединачног предмета, објављивање локацијских услова, грађевинске и употребне дозволе, као и решења у електронском облику путем интернета;омогућава Централној евиденцији преузимање података, аката и документације садржане у Регистру; води првостепени управни поступак, доставља правоснажна решења – употребне дозволе РГЗ Служби за катастар непокретности; издаје потврде и уверења  на захтев старнке, израђује потврду о пријави радова инвеститора и прослеђује грађевинској инспекцији; обавештава инвеститора уколико нису испуњени законски услови за подношење пријаве радова; прати прописе из области урбанизма. 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Покреће поступак озакоњења по службеној дужности обавештава странке о документацији неопходној за спровођење поступка озакоњења, прибављање сагласности за озакоњење објекта од управљача јавног добра, односно организације надлежне за заштиту природних, односно културних добара, као и од других институција чија сагласност је неопходна за окончање поступка озакоњења; спроводи поступак озакоњења у складу са законом, издаје уверења о поднетом захтеву и доставља обавештења надлежним органима о поднетим захтевима; води ажурну евиденцију о кретању предмета од подношења захтева до архивирања; доставља правоснажна решења о озакоњењу Републичком геодетском заводу - служби за катастар непокретности и грађевинској инспекцији; води првостепени управни поступак; контролише да ли су решени  имовинско-правних односи; израђује нацрт решења о озакоњењу објекта и нацрт закључака које доноси у току поступка озакоњења; </w:t>
      </w:r>
      <w:r w:rsidRPr="001A1329">
        <w:rPr>
          <w:rStyle w:val="CommentReference"/>
          <w:rFonts w:ascii="Times New Roman" w:hAnsi="Times New Roman"/>
          <w:sz w:val="24"/>
          <w:szCs w:val="24"/>
          <w:lang w:val="ru-RU"/>
        </w:rPr>
        <w:t>припрема извештаје о броју поднетих и решених предмета као и извештаје везане за озакоњење објеката. П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окреће поступак озакоњења по службеној дужности обавештава странке о документацији неопходној за </w:t>
      </w:r>
      <w:r w:rsidRPr="001A1329">
        <w:rPr>
          <w:rFonts w:ascii="Times New Roman" w:hAnsi="Times New Roman"/>
          <w:sz w:val="24"/>
          <w:szCs w:val="24"/>
          <w:lang w:val="ru-RU"/>
        </w:rPr>
        <w:lastRenderedPageBreak/>
        <w:t xml:space="preserve">спровођење поступка озакоњења, прибављање сагласности за озакоњење објекта од управљача јавног добра, односно организације надлежне за заштиту природних, односно културних добара, као и од других институција чија сагласност је неопходна за окончање поступка озакоњења; спроводи поступак озакоњења у складу са законом, издаје уверења о поднетом захтеву и доставља обавештења надлежним органима о поднетим захтевима; води ажурну евиденцију о кретању предмета од подношења захтева до архивирања; доставља правоснажна решења о озакоњењу Републичком геодетском заводу - служби за катастар непокретности и грађевинској инспекцији; води првостепени управни поступак; контролише да ли су решени  имовинско-правних односи; израђује нацрт решења о озакоњењу објекта и нацрт закључака које доноси у току поступка озакоњења; </w:t>
      </w:r>
      <w:r w:rsidRPr="001A1329">
        <w:rPr>
          <w:rStyle w:val="CommentReference"/>
          <w:rFonts w:ascii="Times New Roman" w:hAnsi="Times New Roman"/>
          <w:sz w:val="24"/>
          <w:szCs w:val="24"/>
          <w:lang w:val="ru-RU"/>
        </w:rPr>
        <w:t>припрема извештаје о броју поднетих и решених предмета као и извештаје везане за озакоњење објеката;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израђује потребне информације, анализе и извештаје; објављује списак донетих решења на интернет страници надлежног органа, контролише усклађеност техничке документације са Законом; обавља стручне послове по поднетим захтевима за озакоњење објеката; врши увиђај на терену, по потреби; прикупља податке о локацији, врши увид у планску документацију, у погледу намене и спратности дефинисане планом на простору у коме се налази предметни објекат;припрема извештаје о броју поднетих и решених предмета и др. извештаје везане за озакоњење објеката.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A0D23" w:rsidRPr="00E66163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Услови: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стечено високо образовање из научне осносно стручне области правних наука, архитектонског или грађевинског инжењерства 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од </w:t>
      </w:r>
      <w:r w:rsidRPr="001A1329">
        <w:rPr>
          <w:rFonts w:ascii="Times New Roman" w:hAnsi="Times New Roman"/>
          <w:sz w:val="24"/>
          <w:szCs w:val="24"/>
          <w:lang w:val="ru-RU"/>
        </w:rPr>
        <w:t>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пет година радног искуства у струци, познавање рада на рачунару (</w:t>
      </w:r>
      <w:r w:rsidRPr="00F27FF3">
        <w:rPr>
          <w:rFonts w:ascii="Times New Roman" w:hAnsi="Times New Roman"/>
          <w:sz w:val="24"/>
          <w:szCs w:val="24"/>
        </w:rPr>
        <w:t>MS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7FF3">
        <w:rPr>
          <w:rFonts w:ascii="Times New Roman" w:hAnsi="Times New Roman"/>
          <w:sz w:val="24"/>
          <w:szCs w:val="24"/>
        </w:rPr>
        <w:t>Office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  <w:r>
        <w:rPr>
          <w:rFonts w:ascii="Times New Roman" w:hAnsi="Times New Roman"/>
          <w:sz w:val="24"/>
          <w:szCs w:val="24"/>
        </w:rPr>
        <w:t>“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11.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27FF3">
        <w:rPr>
          <w:rFonts w:ascii="Times New Roman" w:hAnsi="Times New Roman"/>
          <w:sz w:val="24"/>
          <w:szCs w:val="24"/>
          <w:lang w:val="sr-Cyrl-CS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У члану 20., одељак 6.3. “ОДЕЉЕЊЕ ЗА УРБАНИЗАМ, ИМОВИНСКО ПРАВНЕ ПОСЛОВЕ И КОМУНАЛНО-СТАМБЕНЕ ДЕЛАТНОСТИ“, редни број 39. „Послови обједињене процедуре и послови озакоњења објеката“,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1A1329">
        <w:rPr>
          <w:rFonts w:ascii="Times New Roman" w:hAnsi="Times New Roman"/>
          <w:sz w:val="24"/>
          <w:szCs w:val="24"/>
          <w:lang w:val="ru-RU"/>
        </w:rPr>
        <w:t>став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sz w:val="24"/>
          <w:szCs w:val="24"/>
        </w:rPr>
        <w:t>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речи: „број службеника 5“ замењуј</w:t>
      </w:r>
      <w:r>
        <w:rPr>
          <w:rFonts w:ascii="Times New Roman" w:hAnsi="Times New Roman"/>
          <w:sz w:val="24"/>
          <w:szCs w:val="24"/>
          <w:lang w:val="ru-RU"/>
        </w:rPr>
        <w:t>у се речима</w:t>
      </w:r>
      <w:r w:rsidRPr="001A1329">
        <w:rPr>
          <w:rFonts w:ascii="Times New Roman" w:hAnsi="Times New Roman"/>
          <w:sz w:val="24"/>
          <w:szCs w:val="24"/>
          <w:lang w:val="ru-RU"/>
        </w:rPr>
        <w:t>: „број службеника 3“.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12.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27FF3">
        <w:rPr>
          <w:rFonts w:ascii="Times New Roman" w:hAnsi="Times New Roman"/>
          <w:sz w:val="24"/>
          <w:szCs w:val="24"/>
          <w:lang w:val="sr-Cyrl-CS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У члану 20., одељак 6.3. “ОДЕЉЕЊЕ ЗА УРБАНИЗАМ, ИМОВИНСКО ПРАВНЕ ПОСЛОВЕ И КОМУНАЛНО-СТАМБЕНЕ ДЕЛАТНОСТИ“, редни број 40. „Послови обједињене процедуре“,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1A1329">
        <w:rPr>
          <w:rFonts w:ascii="Times New Roman" w:hAnsi="Times New Roman"/>
          <w:sz w:val="24"/>
          <w:szCs w:val="24"/>
          <w:lang w:val="ru-RU"/>
        </w:rPr>
        <w:t>став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sz w:val="24"/>
          <w:szCs w:val="24"/>
        </w:rPr>
        <w:t>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речи: „број службеника 1“ замењују се речима : „број службеника 2“.</w:t>
      </w: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13.</w:t>
      </w:r>
    </w:p>
    <w:p w:rsidR="00CA0D23" w:rsidRPr="00FC1B05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6.3. “ОДЕЉЕЊЕ ЗА УРБАНИЗАМ, ИМОВИНСКО ПРАВНЕ ПОСЛОВЕ И КОМУНАЛНО-СТАМБЕНЕ ДЕЛАТНОСТИ“, иза редног броја 41. додаје се одељак „ОДСЕК ЗА ИМОВИНСКО-ПРАВНЕ ПОСЛОВЕ И УПРАВЉАЊЕ ИМОВИНОМ“ и редни број 41.1 који гласи:</w:t>
      </w:r>
    </w:p>
    <w:tbl>
      <w:tblPr>
        <w:tblW w:w="0" w:type="auto"/>
        <w:tblLook w:val="04A0"/>
      </w:tblPr>
      <w:tblGrid>
        <w:gridCol w:w="4738"/>
        <w:gridCol w:w="4748"/>
      </w:tblGrid>
      <w:tr w:rsidR="00CA0D23" w:rsidRPr="0048696B" w:rsidTr="00431F6F">
        <w:tc>
          <w:tcPr>
            <w:tcW w:w="9576" w:type="dxa"/>
            <w:gridSpan w:val="2"/>
          </w:tcPr>
          <w:p w:rsidR="00CA0D23" w:rsidRDefault="00CA0D23" w:rsidP="00431F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“</w:t>
            </w:r>
            <w:r w:rsidRPr="0048696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41.1. Шеф Одсека</w:t>
            </w:r>
          </w:p>
          <w:p w:rsidR="00D344EF" w:rsidRPr="00D344EF" w:rsidRDefault="00D344EF" w:rsidP="00431F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A0D23" w:rsidRPr="0048696B" w:rsidTr="00431F6F">
        <w:tc>
          <w:tcPr>
            <w:tcW w:w="4783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Звање: Самостални саветник</w:t>
            </w:r>
          </w:p>
        </w:tc>
        <w:tc>
          <w:tcPr>
            <w:tcW w:w="4793" w:type="dxa"/>
          </w:tcPr>
          <w:p w:rsidR="00CA0D23" w:rsidRPr="00F27FF3" w:rsidRDefault="00CA0D23" w:rsidP="00431F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број службеника: 1</w:t>
            </w:r>
          </w:p>
        </w:tc>
      </w:tr>
    </w:tbl>
    <w:p w:rsidR="00CA0D23" w:rsidRPr="00F27FF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bCs/>
          <w:sz w:val="24"/>
          <w:szCs w:val="24"/>
          <w:lang w:val="ru-RU" w:eastAsia="ar-SA"/>
        </w:rPr>
        <w:t xml:space="preserve">Опис послова: </w:t>
      </w:r>
      <w:r w:rsidRPr="001A1329">
        <w:rPr>
          <w:rFonts w:ascii="Times New Roman" w:hAnsi="Times New Roman"/>
          <w:sz w:val="24"/>
          <w:szCs w:val="24"/>
          <w:lang w:val="ru-RU"/>
        </w:rPr>
        <w:t>Организује, координира и прати извршавање задатака и послова у Одсеку, врши распоред послова на непосредне извршиоце, даје упутства за рад и пружа стручну помоћ запосленима, стара се о пуној и равномерној запослености и радној дисциплини.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>Непосредно води поступак и припрема решења о конверзији, експропријацији, деекспропријацији и административном преносу непокретности; води поступак утврђивања земљишта за редовну употребу објекта, поступак и закључивање споразума о накнади за експроприсану непокретност, поступак отуђења и давања у закуп грађевинског земљишта јавним оглашавањем, поступак отуђења грађевинског земљишта непосредном погодбом, поступак откупа станова у својини града, поступак прибављања неизграђеног земљишта у јавној својини, враћања земљишта, изузимања земљишта које је одређено као јавно грађевинско земљиште, поништавања решења о изузимању, припремања решења о утврђивању права коришћења, поступка по захтевима странака за враћање сеоских утрина и пашњака и примање на записник споразума о накнади и обезбеђењу друге непокретности; поступа по замолницама других органа; припрема решења о утврђивању права коришћења грађевинског земљишта ранијим сопственицима и престанку права коришћења земљишта; одлучује по приговорима странака; организује увиђај на терену у сарадњи са службом за катастар непокретности; предлаже надлежним органима доношење одговарајућих општих и појединачних аката потребних за ефикаснији рад на овим пословима; води првостепени управни поступак; доставља управна аката Државном правобраниоцу,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с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арађује </w:t>
      </w:r>
      <w:r w:rsidRPr="001A1329">
        <w:rPr>
          <w:rFonts w:ascii="Times New Roman" w:hAnsi="Times New Roman"/>
          <w:sz w:val="24"/>
          <w:szCs w:val="24"/>
          <w:lang w:val="ru-RU"/>
        </w:rPr>
        <w:t>с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>а надлежним органом за урбанизам; обавља по</w:t>
      </w:r>
      <w:r w:rsidRPr="001A1329">
        <w:rPr>
          <w:rFonts w:ascii="Times New Roman" w:hAnsi="Times New Roman"/>
          <w:sz w:val="24"/>
          <w:szCs w:val="24"/>
          <w:lang w:val="ru-RU"/>
        </w:rPr>
        <w:t>с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лове у вези 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са 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закључивањем споразума о накнади и одређивањем вештачења; </w:t>
      </w:r>
      <w:r w:rsidRPr="001A1329">
        <w:rPr>
          <w:rFonts w:ascii="Times New Roman" w:hAnsi="Times New Roman"/>
          <w:sz w:val="24"/>
          <w:szCs w:val="24"/>
          <w:lang w:val="ru-RU"/>
        </w:rPr>
        <w:t>с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>арађује са Комисијом града за отуђење и давање у закуп градског земљишта; прикупља понуде, води записник на отварању понуда, подно</w:t>
      </w:r>
      <w:r w:rsidRPr="001A1329">
        <w:rPr>
          <w:rFonts w:ascii="Times New Roman" w:hAnsi="Times New Roman"/>
          <w:sz w:val="24"/>
          <w:szCs w:val="24"/>
          <w:lang w:val="ru-RU"/>
        </w:rPr>
        <w:t>с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>и захтев служби рачуноводства за обрачун откупне цене стана; обавештава странке о висини откупне цене и роковима отплате; израђује уговор и анек</w:t>
      </w:r>
      <w:r w:rsidRPr="001A1329">
        <w:rPr>
          <w:rFonts w:ascii="Times New Roman" w:hAnsi="Times New Roman"/>
          <w:sz w:val="24"/>
          <w:szCs w:val="24"/>
          <w:lang w:val="ru-RU"/>
        </w:rPr>
        <w:t>с уговора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 о откупу стана, овера уговора код нотара, доставља уговоре градском правобранилаштву; издаје уверења о исплати откупне цене стана у целости, оверених преписа решења о национализацији најамних зграда и грађевинског земљишта, оверених преписа решења о одузетој имовини по основу аграрне реформе, оверених преписа решења поступајућег органа и других препи</w:t>
      </w:r>
      <w:r w:rsidRPr="001A1329">
        <w:rPr>
          <w:rFonts w:ascii="Times New Roman" w:hAnsi="Times New Roman"/>
          <w:sz w:val="24"/>
          <w:szCs w:val="24"/>
          <w:lang w:val="ru-RU"/>
        </w:rPr>
        <w:t>с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а из делокруга; припрема нацрт одлука и уговора о коришћењу и располагању имовином; прикупља и комплетира документацију за упис имовине у одговарајуће јавне регистре; води јединствени регистар непокретности у јавној својини локалне самопуправе; води и ажурира портфолијо имовине у јавној својини ЈЛС. 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Припрема нацрте одлука и уговора о коришћењу и располагању имовином у јавној својини града; прикупља и комплетира документацију за упис непокретности у одговарајуће јавне регистре; води јединствени регистар непокретности у јавној својини локалне самоуправе; води и ажурира портфолио имовине у јавној својини ЈЛС; припрема анализе, информације и извештаје из делокруга у циљу утврђивања чињеничног стања.</w:t>
      </w:r>
      <w:r w:rsidRPr="001A1329">
        <w:rPr>
          <w:rFonts w:ascii="Times New Roman" w:hAnsi="Times New Roman"/>
          <w:bCs/>
          <w:sz w:val="24"/>
          <w:szCs w:val="24"/>
          <w:lang w:val="ru-RU"/>
        </w:rPr>
        <w:t xml:space="preserve"> О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бавља послове који се односе на коришћење јавних површина по захтевима правних и физичких лица; пружа техничку подршку и припрема документацију за првостепени управни поступак  издавања одобрења за постављање привремених објеката на јавној површини према Програму постављања привремених објеката; утврђује висину комуналне и административне таксе; прибавља техничке услове од надлежних органа и организација и сагласност саобраћајне полиције због измене режима саобраћаја; </w:t>
      </w:r>
      <w:r w:rsidRPr="001A1329">
        <w:rPr>
          <w:rFonts w:ascii="Times New Roman" w:hAnsi="Times New Roman"/>
          <w:sz w:val="24"/>
          <w:szCs w:val="24"/>
          <w:lang w:val="ru-RU"/>
        </w:rPr>
        <w:lastRenderedPageBreak/>
        <w:t>припрема одобрења за извођење радова; води евиденцију о издатим одобрењима; издаје одобрења за заузимање јавне површине (организованим културним, спортским, комерцијалним и другим манифестацијама).</w:t>
      </w:r>
    </w:p>
    <w:p w:rsidR="00CA0D23" w:rsidRDefault="00CA0D23" w:rsidP="00CA0D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A0D23" w:rsidRPr="00BF3720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Услови: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стечено високо образовање из научне области правних наука 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од </w:t>
      </w:r>
      <w:r w:rsidRPr="001A1329">
        <w:rPr>
          <w:rFonts w:ascii="Times New Roman" w:hAnsi="Times New Roman"/>
          <w:sz w:val="24"/>
          <w:szCs w:val="24"/>
          <w:lang w:val="ru-RU"/>
        </w:rPr>
        <w:t>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пет година искуства у струци, познавање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A1329">
        <w:rPr>
          <w:rFonts w:ascii="Times New Roman" w:hAnsi="Times New Roman"/>
          <w:sz w:val="24"/>
          <w:szCs w:val="24"/>
          <w:lang w:val="ru-RU"/>
        </w:rPr>
        <w:t>рада на рачунару (</w:t>
      </w:r>
      <w:r w:rsidRPr="00F27FF3">
        <w:rPr>
          <w:rFonts w:ascii="Times New Roman" w:hAnsi="Times New Roman"/>
          <w:sz w:val="24"/>
          <w:szCs w:val="24"/>
        </w:rPr>
        <w:t>MS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7FF3">
        <w:rPr>
          <w:rFonts w:ascii="Times New Roman" w:hAnsi="Times New Roman"/>
          <w:sz w:val="24"/>
          <w:szCs w:val="24"/>
        </w:rPr>
        <w:t>Office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  <w:r>
        <w:rPr>
          <w:rFonts w:ascii="Times New Roman" w:hAnsi="Times New Roman"/>
          <w:sz w:val="24"/>
          <w:szCs w:val="24"/>
        </w:rPr>
        <w:t>“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14.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27FF3">
        <w:rPr>
          <w:rFonts w:ascii="Times New Roman" w:hAnsi="Times New Roman"/>
          <w:sz w:val="24"/>
          <w:szCs w:val="24"/>
          <w:lang w:val="sr-Cyrl-CS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У члану 20., одељак 6.3. “ОДЕЉЕЊЕ ЗА УРБАНИЗАМ, ИМОВИНСКО ПРАВНЕ ПОСЛОВЕ И КОМУНАЛНО-СТАМБЕНЕ ДЕЛАТНОСТИ“, редни број 42. „Имовинско правни послови“,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1A1329">
        <w:rPr>
          <w:rFonts w:ascii="Times New Roman" w:hAnsi="Times New Roman"/>
          <w:sz w:val="24"/>
          <w:szCs w:val="24"/>
          <w:lang w:val="ru-RU"/>
        </w:rPr>
        <w:t>став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sz w:val="24"/>
          <w:szCs w:val="24"/>
        </w:rPr>
        <w:t>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речи: „број с</w:t>
      </w:r>
      <w:r>
        <w:rPr>
          <w:rFonts w:ascii="Times New Roman" w:hAnsi="Times New Roman"/>
          <w:sz w:val="24"/>
          <w:szCs w:val="24"/>
          <w:lang w:val="ru-RU"/>
        </w:rPr>
        <w:t>лужбеника 2“ замењују се речима</w:t>
      </w:r>
      <w:r w:rsidRPr="001A1329">
        <w:rPr>
          <w:rFonts w:ascii="Times New Roman" w:hAnsi="Times New Roman"/>
          <w:sz w:val="24"/>
          <w:szCs w:val="24"/>
          <w:lang w:val="ru-RU"/>
        </w:rPr>
        <w:t>: „број службеника 3“.</w:t>
      </w:r>
    </w:p>
    <w:p w:rsidR="00CA0D23" w:rsidRPr="001A1329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15.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6.3. “ОДЕЉЕЊЕ ЗА УРБАНИЗАМ, ИМОВИНСКО ПРАВНЕ ПОСЛОВЕ И КОМУНАЛНО-СТАМБЕНЕ ДЕЛАТНОСТИ“, редни број 43., брише се.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16.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27FF3">
        <w:rPr>
          <w:rFonts w:ascii="Times New Roman" w:hAnsi="Times New Roman"/>
          <w:sz w:val="24"/>
          <w:szCs w:val="24"/>
          <w:lang w:val="sr-Cyrl-CS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6.3. “ОДЕЉЕЊЕ ЗА УРБАНИЗАМ, ИМОВИНСКО ПРАВНЕ ПОСЛОВЕ И КОМУНАЛНО-СТАМБЕНЕ ДЕЛАТНОСТИ“, иза редног броја</w:t>
      </w:r>
      <w:r>
        <w:rPr>
          <w:rFonts w:ascii="Times New Roman" w:hAnsi="Times New Roman"/>
          <w:sz w:val="24"/>
          <w:szCs w:val="24"/>
          <w:lang w:val="ru-RU"/>
        </w:rPr>
        <w:t xml:space="preserve"> 49</w:t>
      </w:r>
      <w:r>
        <w:rPr>
          <w:rFonts w:ascii="Times New Roman" w:hAnsi="Times New Roman"/>
          <w:sz w:val="24"/>
          <w:szCs w:val="24"/>
        </w:rPr>
        <w:t>.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додаје се одељак „ОДСЕК ЗА КОМУНАЛНЕ И СТАМБЕНЕ ПОСЛОВЕ“ и редни број 49.1 који гласи: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738"/>
        <w:gridCol w:w="4748"/>
      </w:tblGrid>
      <w:tr w:rsidR="00CA0D23" w:rsidRPr="0048696B" w:rsidTr="00431F6F">
        <w:tc>
          <w:tcPr>
            <w:tcW w:w="9576" w:type="dxa"/>
            <w:gridSpan w:val="2"/>
          </w:tcPr>
          <w:p w:rsidR="00CA0D23" w:rsidRPr="0048696B" w:rsidRDefault="00CA0D23" w:rsidP="00431F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“</w:t>
            </w:r>
            <w:r w:rsidRPr="0048696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49.1. Шеф Одсека</w:t>
            </w:r>
          </w:p>
        </w:tc>
      </w:tr>
      <w:tr w:rsidR="00CA0D23" w:rsidRPr="0048696B" w:rsidTr="00431F6F">
        <w:tc>
          <w:tcPr>
            <w:tcW w:w="4783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Звање: Самостални саветник</w:t>
            </w:r>
          </w:p>
        </w:tc>
        <w:tc>
          <w:tcPr>
            <w:tcW w:w="4793" w:type="dxa"/>
          </w:tcPr>
          <w:p w:rsidR="00CA0D23" w:rsidRPr="00F27FF3" w:rsidRDefault="00CA0D23" w:rsidP="00431F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број службеника: 1</w:t>
            </w:r>
          </w:p>
        </w:tc>
      </w:tr>
    </w:tbl>
    <w:p w:rsidR="00CA0D23" w:rsidRPr="00F27FF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bCs/>
          <w:sz w:val="24"/>
          <w:szCs w:val="24"/>
          <w:lang w:val="ru-RU" w:eastAsia="ar-SA"/>
        </w:rPr>
        <w:t xml:space="preserve">Опис послова: </w:t>
      </w:r>
      <w:r w:rsidRPr="001A1329">
        <w:rPr>
          <w:rFonts w:ascii="Times New Roman" w:hAnsi="Times New Roman"/>
          <w:sz w:val="24"/>
          <w:szCs w:val="24"/>
          <w:lang w:val="ru-RU"/>
        </w:rPr>
        <w:t>Организује, координира и прати извршавање задатака и послова у Одсеку, врши распоред послова на непосредне извршиоце, даје упутства за рад и пружа стручну помоћ запосленима, стара се о пуној и равномерној запослености и радној дисциплини.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 xml:space="preserve">Учествује у изради плана развоја енергетике на локалном нивоу и његовом спровођењу. Утврђује потребе за енергијом, разматрајући постојећа и будућа насеља, и предлаже начин обезбеђења неопходних енергетских ресурса, уз уважавање потреба за рационалном потрошњом енергије и енергената и за одрживим развојем енергетике. Предлаже начин снабдевања појединим врстама енергије и енергената, потребан ниво залиха и резервних капацитета енергетских објеката за сигурно снабдевање купаца енергијом и енергентима. Прати планирану динамику развоја енергетике и доставља потребне податке надлежним државним органима из ове области. 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 xml:space="preserve">Разматра захтеве и врши издавање енергетских дозвола за изградњу и реконструкцију објеката за производњу енергије и објеката за дистрибуцију топлотне енергије, уколико је изградња на одређеном подручју, по својој врсти и намени, у складу са планом развоја енергетике. Разматра захтеве и врши издавање лиценци за обављање делатности </w:t>
      </w:r>
      <w:r w:rsidRPr="001A1329">
        <w:rPr>
          <w:rFonts w:ascii="Times New Roman" w:hAnsi="Times New Roman"/>
          <w:sz w:val="24"/>
          <w:szCs w:val="24"/>
          <w:lang w:val="ru-RU"/>
        </w:rPr>
        <w:lastRenderedPageBreak/>
        <w:t xml:space="preserve">дистрибуције и производње топлотне енергије у топланама, на основу законом прописаних критеријума. Прати тарифни систем, учествује у изради тарифне политике, изради параметра за одређивање цена топлотне енергије, прати рад јавних предузећа из области енергетике. Координира активности јавних предузећа из области енергетике у смислу планирања ценовне стратегије. Израђује потребна обавештења и извештаје о подацима о којима се води евиденција. 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A0D23" w:rsidRPr="00BF3720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Услови: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стечено високо образовање из научне осносно стручне области правних наука, архитектонског или грађевинског инжењерства 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од </w:t>
      </w:r>
      <w:r w:rsidRPr="001A1329">
        <w:rPr>
          <w:rFonts w:ascii="Times New Roman" w:hAnsi="Times New Roman"/>
          <w:sz w:val="24"/>
          <w:szCs w:val="24"/>
          <w:lang w:val="ru-RU"/>
        </w:rPr>
        <w:t>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пет година радног искуства у струци, познавање рада на рачунару (</w:t>
      </w:r>
      <w:r w:rsidRPr="00F27FF3">
        <w:rPr>
          <w:rFonts w:ascii="Times New Roman" w:hAnsi="Times New Roman"/>
          <w:sz w:val="24"/>
          <w:szCs w:val="24"/>
        </w:rPr>
        <w:t>MS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7FF3">
        <w:rPr>
          <w:rFonts w:ascii="Times New Roman" w:hAnsi="Times New Roman"/>
          <w:sz w:val="24"/>
          <w:szCs w:val="24"/>
        </w:rPr>
        <w:t>Office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  <w:r>
        <w:rPr>
          <w:rFonts w:ascii="Times New Roman" w:hAnsi="Times New Roman"/>
          <w:sz w:val="24"/>
          <w:szCs w:val="24"/>
        </w:rPr>
        <w:t>“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17.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27FF3">
        <w:rPr>
          <w:rFonts w:ascii="Times New Roman" w:hAnsi="Times New Roman"/>
          <w:sz w:val="24"/>
          <w:szCs w:val="24"/>
          <w:lang w:val="sr-Cyrl-CS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6.3. “ОДЕЉЕЊЕ ЗА УРБАНИЗАМ, ИМОВИНСКО ПРАВНЕ ПОСЛОВЕ И КОМУНАЛНО-СТАМБЕНЕ ДЕЛАТНОСТИ“, иза редног броја 49.1. додаје се редни број 49.2. који гласи: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738"/>
        <w:gridCol w:w="4748"/>
      </w:tblGrid>
      <w:tr w:rsidR="00CA0D23" w:rsidRPr="0048696B" w:rsidTr="00431F6F">
        <w:tc>
          <w:tcPr>
            <w:tcW w:w="9576" w:type="dxa"/>
            <w:gridSpan w:val="2"/>
          </w:tcPr>
          <w:p w:rsidR="00CA0D23" w:rsidRPr="00EA20C5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„</w:t>
            </w:r>
            <w:r w:rsidRPr="001A1329"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 xml:space="preserve">49.2. </w:t>
            </w:r>
            <w:r w:rsidRPr="0048696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</w:t>
            </w:r>
            <w:r w:rsidRPr="001A1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тручни </w:t>
            </w:r>
            <w:r w:rsidRPr="0048696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нормативно-правни </w:t>
            </w:r>
            <w:r w:rsidRPr="001A1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послови у области комуналних </w:t>
            </w:r>
            <w:r w:rsidRPr="00EA20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делатности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CA0D23" w:rsidRPr="0048696B" w:rsidRDefault="00CA0D23" w:rsidP="00431F6F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A1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</w:t>
            </w:r>
            <w:r w:rsidRPr="0048696B">
              <w:rPr>
                <w:rFonts w:ascii="Times New Roman" w:hAnsi="Times New Roman"/>
                <w:b/>
                <w:sz w:val="24"/>
                <w:szCs w:val="24"/>
              </w:rPr>
              <w:t>енергетике и саобраћаја</w:t>
            </w:r>
          </w:p>
        </w:tc>
      </w:tr>
      <w:tr w:rsidR="00CA0D23" w:rsidRPr="0048696B" w:rsidTr="00431F6F">
        <w:tc>
          <w:tcPr>
            <w:tcW w:w="4783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Звање: Самостални саветник</w:t>
            </w:r>
          </w:p>
        </w:tc>
        <w:tc>
          <w:tcPr>
            <w:tcW w:w="4793" w:type="dxa"/>
          </w:tcPr>
          <w:p w:rsidR="00CA0D23" w:rsidRPr="00F27FF3" w:rsidRDefault="00CA0D23" w:rsidP="00431F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број службеника: 1</w:t>
            </w:r>
          </w:p>
        </w:tc>
      </w:tr>
    </w:tbl>
    <w:p w:rsidR="00CA0D23" w:rsidRPr="00F27FF3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О</w:t>
      </w:r>
      <w:r w:rsidRPr="00F27FF3">
        <w:rPr>
          <w:rFonts w:ascii="Times New Roman" w:hAnsi="Times New Roman"/>
          <w:b/>
          <w:sz w:val="24"/>
          <w:szCs w:val="24"/>
          <w:lang w:val="sr-Cyrl-CS"/>
        </w:rPr>
        <w:t>пис посла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: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7FF3">
        <w:rPr>
          <w:rFonts w:ascii="Times New Roman" w:hAnsi="Times New Roman"/>
          <w:sz w:val="24"/>
          <w:szCs w:val="24"/>
          <w:lang w:val="sr-Cyrl-CS"/>
        </w:rPr>
        <w:t>нормативно правни послови који се односе на припрему и израду предлога прописа и других општих аката које доноси Скупштина у области стамбено-комуналних услуга; давање правних мишљења о примени прописа у стамбено-комуналној области; давање примедби и сугестија на нацрте и предлоге закона и других прописа; израда годишњих уговора са ЈКП за програме заједничке комуналне потрошње; у</w:t>
      </w:r>
      <w:r w:rsidRPr="001A1329">
        <w:rPr>
          <w:rFonts w:ascii="Times New Roman" w:hAnsi="Times New Roman"/>
          <w:sz w:val="24"/>
          <w:szCs w:val="24"/>
          <w:lang w:val="ru-RU"/>
        </w:rPr>
        <w:t>чествује у изради нацрта нормативних аката неопходних за оснивање нових и реструктурирање постојећих ЈП и ЈКП</w:t>
      </w:r>
      <w:r w:rsidRPr="00F27FF3">
        <w:rPr>
          <w:rFonts w:ascii="Times New Roman" w:hAnsi="Times New Roman"/>
          <w:sz w:val="24"/>
          <w:szCs w:val="24"/>
          <w:lang w:val="sr-Cyrl-CS"/>
        </w:rPr>
        <w:t>; и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зрађује нацрте аката из области </w:t>
      </w:r>
      <w:r w:rsidRPr="00F27FF3">
        <w:rPr>
          <w:rFonts w:ascii="Times New Roman" w:hAnsi="Times New Roman"/>
          <w:sz w:val="24"/>
          <w:szCs w:val="24"/>
          <w:lang w:val="sr-Cyrl-CS"/>
        </w:rPr>
        <w:t>Одсека</w:t>
      </w:r>
      <w:r w:rsidRPr="001A1329">
        <w:rPr>
          <w:rFonts w:ascii="Times New Roman" w:hAnsi="Times New Roman"/>
          <w:sz w:val="24"/>
          <w:szCs w:val="24"/>
          <w:lang w:val="ru-RU"/>
        </w:rPr>
        <w:t>, врши надзор над радом ЈП и ЈКП којима је поверено обављање одређених делатности</w:t>
      </w:r>
      <w:r w:rsidRPr="00F27FF3">
        <w:rPr>
          <w:rFonts w:ascii="Times New Roman" w:hAnsi="Times New Roman"/>
          <w:sz w:val="24"/>
          <w:szCs w:val="24"/>
          <w:lang w:val="sr-Cyrl-CS"/>
        </w:rPr>
        <w:t>; п</w:t>
      </w:r>
      <w:r w:rsidRPr="001A1329">
        <w:rPr>
          <w:rFonts w:ascii="Times New Roman" w:hAnsi="Times New Roman"/>
          <w:sz w:val="24"/>
          <w:szCs w:val="24"/>
          <w:lang w:val="ru-RU"/>
        </w:rPr>
        <w:t>редлаже нацрт мера у случају поремећаја пружања комуналних производа и услуга</w:t>
      </w:r>
      <w:r w:rsidRPr="00F27FF3">
        <w:rPr>
          <w:rFonts w:ascii="Times New Roman" w:hAnsi="Times New Roman"/>
          <w:sz w:val="24"/>
          <w:szCs w:val="24"/>
          <w:lang w:val="sr-Cyrl-CS"/>
        </w:rPr>
        <w:t>; о</w:t>
      </w:r>
      <w:r w:rsidRPr="001A1329">
        <w:rPr>
          <w:rFonts w:ascii="Times New Roman" w:hAnsi="Times New Roman"/>
          <w:sz w:val="24"/>
          <w:szCs w:val="24"/>
          <w:lang w:val="ru-RU"/>
        </w:rPr>
        <w:t>стварује сарадњу са комуналним предузећима. Обрада извештаја које достављају јавна и јавно комунална предузећа (извештај о кретању зарада и запошљавања, квартални извештаји и обрачун средстава за исплату зарада и др.).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 xml:space="preserve">Израђује акте у области уређења, развоја и обављања комуналних делатности - снабдевање водом и топлотном енергијом, комунални отпад, јавни превоз путника у насељима, чистоће и комуналне хигијене, пречишћавање и одвођење отпадних вода, гробља и погребне услуге, улице, саобраћајнице, путеви и друге јавне површине, паркови, зелене и рекреационе површине, паркинг простори, јавна расвета, пијаце, димничарске услуге и зоо хигијена; израђује решења за одређивање локације и уређење простора за сакупљање смећа, односно за смештај посуда за смеће власника, закупаца и корисника станова, стамбених објеката, пословних објеката и просторија; води првостепени управни поступак у области одржавања чистоће; израђује решења о раскопавању јавних површина и ексхумацији; прати комплетну реализацију послова у </w:t>
      </w:r>
      <w:r w:rsidRPr="001A1329">
        <w:rPr>
          <w:rFonts w:ascii="Times New Roman" w:hAnsi="Times New Roman"/>
          <w:sz w:val="24"/>
          <w:szCs w:val="24"/>
          <w:lang w:val="ru-RU"/>
        </w:rPr>
        <w:lastRenderedPageBreak/>
        <w:t xml:space="preserve">области одржавања комуналне инфраструктуре из надлежности </w:t>
      </w:r>
      <w:r w:rsidRPr="00F27FF3">
        <w:rPr>
          <w:rFonts w:ascii="Times New Roman" w:hAnsi="Times New Roman"/>
          <w:sz w:val="24"/>
          <w:szCs w:val="24"/>
        </w:rPr>
        <w:t>O</w:t>
      </w:r>
      <w:r w:rsidRPr="001A1329">
        <w:rPr>
          <w:rFonts w:ascii="Times New Roman" w:hAnsi="Times New Roman"/>
          <w:sz w:val="24"/>
          <w:szCs w:val="24"/>
          <w:lang w:val="ru-RU"/>
        </w:rPr>
        <w:t>дељења; припрема анализе, информације и извештаје из области комуналне делатности;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Pr="00BF3720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Услови: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стечено високо образовање из научне области правних наука 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од </w:t>
      </w:r>
      <w:r w:rsidRPr="001A1329">
        <w:rPr>
          <w:rFonts w:ascii="Times New Roman" w:hAnsi="Times New Roman"/>
          <w:sz w:val="24"/>
          <w:szCs w:val="24"/>
          <w:lang w:val="ru-RU"/>
        </w:rPr>
        <w:t>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пет година искуства у струци, познавање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A1329">
        <w:rPr>
          <w:rFonts w:ascii="Times New Roman" w:hAnsi="Times New Roman"/>
          <w:sz w:val="24"/>
          <w:szCs w:val="24"/>
          <w:lang w:val="ru-RU"/>
        </w:rPr>
        <w:t>рада на рачунару (</w:t>
      </w:r>
      <w:r w:rsidRPr="00F27FF3">
        <w:rPr>
          <w:rFonts w:ascii="Times New Roman" w:hAnsi="Times New Roman"/>
          <w:sz w:val="24"/>
          <w:szCs w:val="24"/>
        </w:rPr>
        <w:t>MS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7FF3">
        <w:rPr>
          <w:rFonts w:ascii="Times New Roman" w:hAnsi="Times New Roman"/>
          <w:sz w:val="24"/>
          <w:szCs w:val="24"/>
        </w:rPr>
        <w:t>Office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  <w:r>
        <w:rPr>
          <w:rFonts w:ascii="Times New Roman" w:hAnsi="Times New Roman"/>
          <w:sz w:val="24"/>
          <w:szCs w:val="24"/>
        </w:rPr>
        <w:t>“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18.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6.3. “ОДЕЉЕЊЕ ЗА УРБАНИЗАМ, ИМОВИНСКО ПРАВНЕ ПОСЛОВЕ И КОМУНАЛНО-СТАМБЕНЕ ДЕЛАТНОСТИ“, редни број 50. „</w:t>
      </w:r>
      <w:r w:rsidRPr="00F27FF3">
        <w:rPr>
          <w:rFonts w:ascii="Times New Roman" w:hAnsi="Times New Roman"/>
          <w:sz w:val="24"/>
          <w:szCs w:val="24"/>
          <w:lang w:val="sr-Cyrl-CS"/>
        </w:rPr>
        <w:t>Управно-правни п</w:t>
      </w:r>
      <w:r w:rsidRPr="001A1329">
        <w:rPr>
          <w:rFonts w:ascii="Times New Roman" w:hAnsi="Times New Roman"/>
          <w:sz w:val="24"/>
          <w:szCs w:val="24"/>
          <w:lang w:val="ru-RU"/>
        </w:rPr>
        <w:t>ослови</w:t>
      </w:r>
      <w:r w:rsidRPr="00F27FF3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послови располагања стамбеним простором“, у ставу 2., на крају текста уместо тачке, ставља се запета и додају следеће речи: „води регистар стамбених заједница“.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19.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6.3. “ОДЕЉЕЊЕ ЗА УРБАНИЗАМ, ИМОВИНСКО ПРАВНЕ ПОСЛОВЕ И КОМУНАЛНО-СТАМБЕНЕ ДЕЛАТНОСТИ“, редни број 51. „Послови управљања стамбеним простором“, у ставу 2., на крају текста уместо тачке, ставља се запета и додају следеће речи: „води регистар стамбених заједница“.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20.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27FF3">
        <w:rPr>
          <w:rFonts w:ascii="Times New Roman" w:hAnsi="Times New Roman"/>
          <w:sz w:val="24"/>
          <w:szCs w:val="24"/>
          <w:lang w:val="sr-Cyrl-CS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6.4. “ОДЕЉЕЊЕ ЗА ДРУШТВЕНЕ ДЕЛАТНОСТИ“, иза редног броја 55. додаје се редни број 55.1. који гласи: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736"/>
        <w:gridCol w:w="4750"/>
      </w:tblGrid>
      <w:tr w:rsidR="00CA0D23" w:rsidRPr="00BF3720" w:rsidTr="00431F6F">
        <w:tc>
          <w:tcPr>
            <w:tcW w:w="9576" w:type="dxa"/>
            <w:gridSpan w:val="2"/>
          </w:tcPr>
          <w:p w:rsidR="00CA0D23" w:rsidRPr="00BF3720" w:rsidRDefault="00CA0D23" w:rsidP="00431F6F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372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„</w:t>
            </w:r>
            <w:r w:rsidRPr="00BF3720"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>5</w:t>
            </w:r>
            <w:r w:rsidRPr="00BF372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  <w:r w:rsidRPr="00BF3720"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 xml:space="preserve">.1. </w:t>
            </w:r>
            <w:r w:rsidRPr="00BF37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Послови праћења рада јавних установа, услуга и активности у области дечје, социјалне, примарне здравствене заштите и друштвене бриге о јавном здрављу</w:t>
            </w:r>
          </w:p>
        </w:tc>
      </w:tr>
      <w:tr w:rsidR="00CA0D23" w:rsidRPr="0048696B" w:rsidTr="00431F6F">
        <w:tc>
          <w:tcPr>
            <w:tcW w:w="4783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Звање: Саветник</w:t>
            </w:r>
          </w:p>
        </w:tc>
        <w:tc>
          <w:tcPr>
            <w:tcW w:w="4793" w:type="dxa"/>
          </w:tcPr>
          <w:p w:rsidR="00CA0D23" w:rsidRPr="00F27FF3" w:rsidRDefault="00CA0D23" w:rsidP="00431F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број службеника: 1</w:t>
            </w:r>
          </w:p>
        </w:tc>
      </w:tr>
    </w:tbl>
    <w:p w:rsidR="00CA0D23" w:rsidRPr="00F27FF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bCs/>
          <w:sz w:val="24"/>
          <w:szCs w:val="24"/>
          <w:lang w:val="ru-RU"/>
        </w:rPr>
        <w:t xml:space="preserve">Опис послова: 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Аналитичко-плански </w:t>
      </w:r>
      <w:r>
        <w:rPr>
          <w:rFonts w:ascii="Times New Roman" w:hAnsi="Times New Roman"/>
          <w:sz w:val="24"/>
          <w:szCs w:val="24"/>
          <w:lang w:val="ru-RU"/>
        </w:rPr>
        <w:t>послови у области деч</w:t>
      </w:r>
      <w:r w:rsidRPr="001A1329">
        <w:rPr>
          <w:rFonts w:ascii="Times New Roman" w:hAnsi="Times New Roman"/>
          <w:sz w:val="24"/>
          <w:szCs w:val="24"/>
          <w:lang w:val="ru-RU"/>
        </w:rPr>
        <w:t>је, социјалне и примарне здравствене заштите и друштвене бриге о јавном здрављу; прати, анализира и спроводи прописе из дечије, социјалне и примарне здравствене заштите и друштвене бриге о јавном здрављу; прати стање и реализацију програма рада и развој</w:t>
      </w:r>
      <w:r>
        <w:rPr>
          <w:rFonts w:ascii="Times New Roman" w:hAnsi="Times New Roman"/>
          <w:sz w:val="24"/>
          <w:szCs w:val="24"/>
          <w:lang w:val="ru-RU"/>
        </w:rPr>
        <w:t>а јавних установа у области деч</w:t>
      </w:r>
      <w:r w:rsidRPr="001A1329">
        <w:rPr>
          <w:rFonts w:ascii="Times New Roman" w:hAnsi="Times New Roman"/>
          <w:sz w:val="24"/>
          <w:szCs w:val="24"/>
          <w:lang w:val="ru-RU"/>
        </w:rPr>
        <w:t>је, социјалне и примарне здравствене заштите и друштвене бриге о јавном здрављу, и квалитета, доступности, ефик</w:t>
      </w:r>
      <w:r>
        <w:rPr>
          <w:rFonts w:ascii="Times New Roman" w:hAnsi="Times New Roman"/>
          <w:sz w:val="24"/>
          <w:szCs w:val="24"/>
          <w:lang w:val="ru-RU"/>
        </w:rPr>
        <w:t>асности услуга које оне пружају</w:t>
      </w:r>
      <w:r>
        <w:rPr>
          <w:rFonts w:ascii="Times New Roman" w:hAnsi="Times New Roman"/>
          <w:sz w:val="24"/>
          <w:szCs w:val="24"/>
        </w:rPr>
        <w:t>.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Прати и анализира стање у области и предлаже и планира мере за унапређење стања,проучава последице утврђеног стања у областима за које је надлежан и на основу прикупљених и обрађених података припрема предлоге мера за решавање идентификованих проблема; израђује информације и извештаје о утврђеном стању; иницирање одговарајућих мера које се односе на побољшање квалитета, ефикасности и доступности услуга и план р</w:t>
      </w:r>
      <w:r>
        <w:rPr>
          <w:rFonts w:ascii="Times New Roman" w:hAnsi="Times New Roman"/>
          <w:sz w:val="24"/>
          <w:szCs w:val="24"/>
          <w:lang w:val="ru-RU"/>
        </w:rPr>
        <w:t>азвоја делатности у области деч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је, социјалне и здравствене заштите, и друштвене бриге о јавном здрављу, односно спровођења утврђене политике у овим областима; припрема предлог финансијског плана у поступку доношења одлуке о буџету за буџетску годину и прати његово извршење; прати реализацију усвојених програма и финансијских планова </w:t>
      </w:r>
      <w:r w:rsidRPr="001A1329">
        <w:rPr>
          <w:rFonts w:ascii="Times New Roman" w:hAnsi="Times New Roman"/>
          <w:sz w:val="24"/>
          <w:szCs w:val="24"/>
          <w:lang w:val="ru-RU"/>
        </w:rPr>
        <w:lastRenderedPageBreak/>
        <w:t>буџетских корисника и корисника који средства из буџета реализују у оквиру програма и пројеката од јавног интереса у наведеним областима, као и наменско трошење средстава у овој области; учествује у поступку за додељивање средстава за финансирање, односно суфинасирање пројеката и програма у наведеним областима; врши мониторинг реализације пројеката и програма из делокруга рада који се финансирају или суфинансирају из буџета града у области из надлежности овог радног места; води поступак и прати реализацију права и услуга утврђених одлукама органа града из области дечије, социјалне и здравствене заштите; контролише и оверава тачност књиговодствених исправа на основу којих се подносе захтеви за плаћање Одељењу надлежном за финансије; врши контролу планираних средстава у буџету у смислу одобравања и корекције преузетих обавеза од стране јавних установа.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Pr="001A1329" w:rsidRDefault="00CA0D23" w:rsidP="00CA0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Услови: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стечено високо образовање из научне области правних или политичких наука 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од </w:t>
      </w:r>
      <w:r w:rsidRPr="001A1329">
        <w:rPr>
          <w:rFonts w:ascii="Times New Roman" w:hAnsi="Times New Roman"/>
          <w:sz w:val="24"/>
          <w:szCs w:val="24"/>
          <w:lang w:val="ru-RU"/>
        </w:rPr>
        <w:t>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три године радног искуства у струци, познавање рада на рачунару (</w:t>
      </w:r>
      <w:r w:rsidRPr="00F27FF3">
        <w:rPr>
          <w:rFonts w:ascii="Times New Roman" w:hAnsi="Times New Roman"/>
          <w:sz w:val="24"/>
          <w:szCs w:val="24"/>
        </w:rPr>
        <w:t>MS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7FF3">
        <w:rPr>
          <w:rFonts w:ascii="Times New Roman" w:hAnsi="Times New Roman"/>
          <w:sz w:val="24"/>
          <w:szCs w:val="24"/>
        </w:rPr>
        <w:t>Office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  <w:r>
        <w:rPr>
          <w:rFonts w:ascii="Times New Roman" w:hAnsi="Times New Roman"/>
          <w:sz w:val="24"/>
          <w:szCs w:val="24"/>
        </w:rPr>
        <w:t>“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21.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27FF3">
        <w:rPr>
          <w:rFonts w:ascii="Times New Roman" w:hAnsi="Times New Roman"/>
          <w:sz w:val="24"/>
          <w:szCs w:val="24"/>
          <w:lang w:val="sr-Cyrl-CS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6.4. “ОДЕЉЕЊЕ ЗА ДРУШТВЕНЕ ДЕЛАТНОСТИ“, иза редног броја 56. додаје се редни број 56.1. који гласи: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736"/>
        <w:gridCol w:w="4750"/>
      </w:tblGrid>
      <w:tr w:rsidR="00CA0D23" w:rsidRPr="001A1329" w:rsidTr="00431F6F">
        <w:tc>
          <w:tcPr>
            <w:tcW w:w="9576" w:type="dxa"/>
            <w:gridSpan w:val="2"/>
          </w:tcPr>
          <w:p w:rsidR="00CA0D23" w:rsidRPr="001A1329" w:rsidRDefault="00CA0D23" w:rsidP="00431F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„</w:t>
            </w:r>
            <w:r w:rsidRPr="001A1329"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 xml:space="preserve">56.1. </w:t>
            </w:r>
            <w:r w:rsidRPr="001A132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Послови породиљских права, права на родитељски и дечији додатак</w:t>
            </w:r>
          </w:p>
        </w:tc>
      </w:tr>
      <w:tr w:rsidR="00CA0D23" w:rsidRPr="0048696B" w:rsidTr="00431F6F">
        <w:tc>
          <w:tcPr>
            <w:tcW w:w="4783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Звање: Млађи саветник</w:t>
            </w:r>
          </w:p>
        </w:tc>
        <w:tc>
          <w:tcPr>
            <w:tcW w:w="4793" w:type="dxa"/>
          </w:tcPr>
          <w:p w:rsidR="00CA0D23" w:rsidRPr="00F27FF3" w:rsidRDefault="00CA0D23" w:rsidP="00431F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број службеника: 1</w:t>
            </w:r>
          </w:p>
        </w:tc>
      </w:tr>
    </w:tbl>
    <w:p w:rsidR="00CA0D23" w:rsidRPr="00F27FF3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0D23" w:rsidRPr="001A1329" w:rsidRDefault="00CA0D23" w:rsidP="00CA0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Опис послова: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прикупља потребну документацију и израђује нацрте првостепених управних аката о праву на родитељски додатак, праву на накнаду зараде за време породиљског одсуства и одсуства са рада ради неге детета и одсуства ради посебне неге детета и права на накнаду трошкова боравка у предшколској установи за децу без родитељског старања и за децу ометену у развоју и права на дечији додатак; припрема одговоре по жалбама за потребе другостепеног органа; прикупља чињенице и доказе релевантне за израду и вођење поступка; врши електронску обраду података по посебном програму утврђеном од стране надлежног министарства за остваривање права на родитељски додатак;за остваривање права на дечији додатак врши електронску обраду података по посебном програму утврђеном од стране надлежног министарства; обавља послове у вези са вођењем евиденције предмета из области управног поступка; води одговарајуће евиденције о оствареним правима; даје обавештења и информације странкама. </w:t>
      </w:r>
    </w:p>
    <w:p w:rsidR="00CA0D23" w:rsidRPr="001A1329" w:rsidRDefault="00CA0D23" w:rsidP="00CA0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</w:p>
    <w:p w:rsidR="00CA0D23" w:rsidRPr="00BF3720" w:rsidRDefault="00CA0D23" w:rsidP="00CA0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Услови: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стечено високо образовање </w:t>
      </w:r>
      <w:r w:rsidRPr="001A1329">
        <w:rPr>
          <w:rFonts w:ascii="Times New Roman" w:hAnsi="Times New Roman"/>
          <w:spacing w:val="-6"/>
          <w:sz w:val="24"/>
          <w:szCs w:val="24"/>
          <w:lang w:val="ru-RU"/>
        </w:rPr>
        <w:t xml:space="preserve">у оквиру образовно-научног поља </w:t>
      </w:r>
      <w:r w:rsidRPr="001A1329">
        <w:rPr>
          <w:rFonts w:ascii="Times New Roman" w:hAnsi="Times New Roman"/>
          <w:sz w:val="24"/>
          <w:szCs w:val="24"/>
          <w:lang w:val="ru-RU"/>
        </w:rPr>
        <w:t>друштвено-хуманистичких наука</w:t>
      </w:r>
      <w:r w:rsidRPr="001A1329">
        <w:rPr>
          <w:rFonts w:ascii="Times New Roman" w:hAnsi="Times New Roman"/>
          <w:spacing w:val="-6"/>
          <w:sz w:val="24"/>
          <w:szCs w:val="24"/>
          <w:lang w:val="ru-RU"/>
        </w:rPr>
        <w:t xml:space="preserve"> на 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основним академским студијама у обиму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од 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</w:t>
      </w:r>
      <w:r w:rsidRPr="001A1329">
        <w:rPr>
          <w:rFonts w:ascii="Times New Roman" w:hAnsi="Times New Roman"/>
          <w:sz w:val="24"/>
          <w:szCs w:val="24"/>
          <w:lang w:val="ru-RU"/>
        </w:rPr>
        <w:lastRenderedPageBreak/>
        <w:t>факултету, положен државни стручни испит, завршен приправнички стаж, познавање рада на рачунару (</w:t>
      </w:r>
      <w:r w:rsidRPr="00F27FF3">
        <w:rPr>
          <w:rFonts w:ascii="Times New Roman" w:hAnsi="Times New Roman"/>
          <w:sz w:val="24"/>
          <w:szCs w:val="24"/>
        </w:rPr>
        <w:t>MS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7FF3">
        <w:rPr>
          <w:rFonts w:ascii="Times New Roman" w:hAnsi="Times New Roman"/>
          <w:sz w:val="24"/>
          <w:szCs w:val="24"/>
        </w:rPr>
        <w:t>Office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  <w:r>
        <w:rPr>
          <w:rFonts w:ascii="Times New Roman" w:hAnsi="Times New Roman"/>
          <w:sz w:val="24"/>
          <w:szCs w:val="24"/>
        </w:rPr>
        <w:t>“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22.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6.4. “ОДЕЉЕЊЕ ЗА ДРУШТВЕНЕ ДЕЛАТНОСТИ“, редни број 58. „</w:t>
      </w:r>
      <w:r w:rsidRPr="001A1329">
        <w:rPr>
          <w:rFonts w:ascii="Times New Roman" w:eastAsia="Calibri" w:hAnsi="Times New Roman"/>
          <w:sz w:val="24"/>
          <w:szCs w:val="24"/>
          <w:lang w:val="ru-RU"/>
        </w:rPr>
        <w:t>Послови пријема захтева за остваривање породиљских права и права на родитељски и дечији додатак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“,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1A1329">
        <w:rPr>
          <w:rFonts w:ascii="Times New Roman" w:hAnsi="Times New Roman"/>
          <w:sz w:val="24"/>
          <w:szCs w:val="24"/>
          <w:lang w:val="ru-RU"/>
        </w:rPr>
        <w:t>став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sz w:val="24"/>
          <w:szCs w:val="24"/>
        </w:rPr>
        <w:t>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речи: „број службени</w:t>
      </w:r>
      <w:r>
        <w:rPr>
          <w:rFonts w:ascii="Times New Roman" w:hAnsi="Times New Roman"/>
          <w:sz w:val="24"/>
          <w:szCs w:val="24"/>
          <w:lang w:val="ru-RU"/>
        </w:rPr>
        <w:t>ка 6“ замењују се речима: „бро</w:t>
      </w:r>
      <w:r>
        <w:rPr>
          <w:rFonts w:ascii="Times New Roman" w:hAnsi="Times New Roman"/>
          <w:sz w:val="24"/>
          <w:szCs w:val="24"/>
        </w:rPr>
        <w:t>ј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службеника 5“.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23.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6.4. “ОДЕЉЕЊЕ ЗА ДРУШТВЕНЕ ДЕЛАТНОСТИ“, редни број 59. „</w:t>
      </w:r>
      <w:r w:rsidRPr="001A1329">
        <w:rPr>
          <w:rFonts w:ascii="Times New Roman" w:eastAsia="Calibri" w:hAnsi="Times New Roman"/>
          <w:sz w:val="24"/>
          <w:szCs w:val="24"/>
          <w:lang w:val="ru-RU"/>
        </w:rPr>
        <w:t>Послови утврђивања права на борачко-инвалидску заштиту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“,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1A1329">
        <w:rPr>
          <w:rFonts w:ascii="Times New Roman" w:hAnsi="Times New Roman"/>
          <w:sz w:val="24"/>
          <w:szCs w:val="24"/>
          <w:lang w:val="ru-RU"/>
        </w:rPr>
        <w:t>став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sz w:val="24"/>
          <w:szCs w:val="24"/>
        </w:rPr>
        <w:t>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речи: „број с</w:t>
      </w:r>
      <w:r>
        <w:rPr>
          <w:rFonts w:ascii="Times New Roman" w:hAnsi="Times New Roman"/>
          <w:sz w:val="24"/>
          <w:szCs w:val="24"/>
          <w:lang w:val="ru-RU"/>
        </w:rPr>
        <w:t>лужбеника 2“ замењују се речима</w:t>
      </w:r>
      <w:r w:rsidRPr="001A1329">
        <w:rPr>
          <w:rFonts w:ascii="Times New Roman" w:hAnsi="Times New Roman"/>
          <w:sz w:val="24"/>
          <w:szCs w:val="24"/>
          <w:lang w:val="ru-RU"/>
        </w:rPr>
        <w:t>: „број службеника 1“.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24.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6.4. “ОДЕЉЕЊЕ ЗА ДРУШТВЕНЕ ДЕЛАТНОСТИ“, иза редног броја 59. додаје се редни број 59.1. који гласи: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736"/>
        <w:gridCol w:w="4750"/>
      </w:tblGrid>
      <w:tr w:rsidR="00CA0D23" w:rsidRPr="001A1329" w:rsidTr="00431F6F">
        <w:tc>
          <w:tcPr>
            <w:tcW w:w="9576" w:type="dxa"/>
            <w:gridSpan w:val="2"/>
          </w:tcPr>
          <w:p w:rsidR="00CA0D23" w:rsidRPr="001A1329" w:rsidRDefault="00CA0D23" w:rsidP="00431F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„</w:t>
            </w:r>
            <w:r w:rsidRPr="001A1329"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 xml:space="preserve">59.1. </w:t>
            </w:r>
            <w:r w:rsidRPr="001A132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Послови остваривања права из области борачко-инвалидске заштите</w:t>
            </w:r>
          </w:p>
        </w:tc>
      </w:tr>
      <w:tr w:rsidR="00CA0D23" w:rsidRPr="0048696B" w:rsidTr="00431F6F">
        <w:tc>
          <w:tcPr>
            <w:tcW w:w="4783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Звање: Млађи саветник</w:t>
            </w:r>
          </w:p>
        </w:tc>
        <w:tc>
          <w:tcPr>
            <w:tcW w:w="4793" w:type="dxa"/>
          </w:tcPr>
          <w:p w:rsidR="00CA0D23" w:rsidRPr="00F27FF3" w:rsidRDefault="00CA0D23" w:rsidP="00431F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број службеника: 1</w:t>
            </w:r>
          </w:p>
        </w:tc>
      </w:tr>
    </w:tbl>
    <w:p w:rsidR="00CA0D23" w:rsidRPr="00F27FF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A0D23" w:rsidRPr="001A1329" w:rsidRDefault="00CA0D23" w:rsidP="00CA0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Опис послова: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прикупља потребну документацију и израђује нацрте првостепених управних аката о праву на борачко-инвалидску заштиту; врши електронску обраду података по посебном програму утврђеном од стране надлежног министарства за остваривање права на борачко-инвалидску заштиту који подразумева стварање локалне базе података, израду одговарајућег решења и доставу података министарству, као и електронски пријем података од министарства; води одговарајуће евиденције о оствареним правима; </w:t>
      </w:r>
      <w:r w:rsidRPr="00F27FF3">
        <w:rPr>
          <w:rFonts w:ascii="Times New Roman" w:hAnsi="Times New Roman"/>
          <w:sz w:val="24"/>
          <w:szCs w:val="24"/>
        </w:rPr>
        <w:t>o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бавља послове везане за утврђивање права утврђених Одлуком о допунским правима војних инвалида и породица палих бораца из оружаних акција после 17.августа 1990. године; прати њихову реализацију и финансирање; обавља послове везане за решење о категоријама особа са инвалидитетом која могу да користе посебно одређена паркинг места на јавним паркиралиштима. 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Pr="00BF3720" w:rsidRDefault="00CA0D23" w:rsidP="00CA0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Услови: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стечено високо образовање </w:t>
      </w:r>
      <w:r w:rsidRPr="001A1329">
        <w:rPr>
          <w:rFonts w:ascii="Times New Roman" w:hAnsi="Times New Roman"/>
          <w:spacing w:val="-6"/>
          <w:sz w:val="24"/>
          <w:szCs w:val="24"/>
          <w:lang w:val="ru-RU"/>
        </w:rPr>
        <w:t xml:space="preserve">у оквиру образовно-научног поља </w:t>
      </w:r>
      <w:r w:rsidRPr="001A1329">
        <w:rPr>
          <w:rFonts w:ascii="Times New Roman" w:hAnsi="Times New Roman"/>
          <w:sz w:val="24"/>
          <w:szCs w:val="24"/>
          <w:lang w:val="ru-RU"/>
        </w:rPr>
        <w:t>друштвено-хуманистичких наука</w:t>
      </w:r>
      <w:r w:rsidRPr="001A1329">
        <w:rPr>
          <w:rFonts w:ascii="Times New Roman" w:hAnsi="Times New Roman"/>
          <w:spacing w:val="-6"/>
          <w:sz w:val="24"/>
          <w:szCs w:val="24"/>
          <w:lang w:val="ru-RU"/>
        </w:rPr>
        <w:t xml:space="preserve"> на 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основним академским студијама у обиму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од </w:t>
      </w:r>
      <w:r w:rsidRPr="001A1329">
        <w:rPr>
          <w:rFonts w:ascii="Times New Roman" w:hAnsi="Times New Roman"/>
          <w:sz w:val="24"/>
          <w:szCs w:val="24"/>
          <w:lang w:val="ru-RU"/>
        </w:rPr>
        <w:t>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завршен приправнички стаж, познавање рада на рачунару (</w:t>
      </w:r>
      <w:r w:rsidRPr="00F27FF3">
        <w:rPr>
          <w:rFonts w:ascii="Times New Roman" w:hAnsi="Times New Roman"/>
          <w:sz w:val="24"/>
          <w:szCs w:val="24"/>
        </w:rPr>
        <w:t>MS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7FF3">
        <w:rPr>
          <w:rFonts w:ascii="Times New Roman" w:hAnsi="Times New Roman"/>
          <w:sz w:val="24"/>
          <w:szCs w:val="24"/>
        </w:rPr>
        <w:t>Office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  <w:r>
        <w:rPr>
          <w:rFonts w:ascii="Times New Roman" w:hAnsi="Times New Roman"/>
          <w:sz w:val="24"/>
          <w:szCs w:val="24"/>
        </w:rPr>
        <w:t>“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25.</w:t>
      </w:r>
    </w:p>
    <w:p w:rsidR="00CA0D2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6.4. “ОДЕЉЕЊЕ ЗА ДРУШТВЕНЕ ДЕЛАТНОСТИ“, редни број 61. „Послови заштите и остваривање личних и колективних права избеглих и прогнаних лица“ мења се и гласи:</w:t>
      </w:r>
    </w:p>
    <w:p w:rsidR="00D344EF" w:rsidRPr="001A1329" w:rsidRDefault="00D344EF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6001"/>
        <w:gridCol w:w="3485"/>
      </w:tblGrid>
      <w:tr w:rsidR="00CA0D23" w:rsidRPr="001A1329" w:rsidTr="00431F6F">
        <w:tc>
          <w:tcPr>
            <w:tcW w:w="9576" w:type="dxa"/>
            <w:gridSpan w:val="2"/>
          </w:tcPr>
          <w:p w:rsidR="00CA0D23" w:rsidRPr="001A1329" w:rsidRDefault="00CA0D23" w:rsidP="00431F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 xml:space="preserve">„61. </w:t>
            </w:r>
            <w:r w:rsidRPr="001A1329"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  <w:t>Послови остваривања личних и колективних права избеглих и прогнаних лица и саветник за заштиту права пацијената</w:t>
            </w:r>
          </w:p>
        </w:tc>
      </w:tr>
      <w:tr w:rsidR="00CA0D23" w:rsidRPr="0048696B" w:rsidTr="00431F6F">
        <w:tc>
          <w:tcPr>
            <w:tcW w:w="6065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Звање: Саветник</w:t>
            </w:r>
          </w:p>
        </w:tc>
        <w:tc>
          <w:tcPr>
            <w:tcW w:w="3511" w:type="dxa"/>
          </w:tcPr>
          <w:p w:rsidR="00CA0D23" w:rsidRPr="00F27FF3" w:rsidRDefault="00CA0D23" w:rsidP="00431F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број службеника: 1</w:t>
            </w:r>
          </w:p>
        </w:tc>
      </w:tr>
    </w:tbl>
    <w:p w:rsidR="00CA0D23" w:rsidRPr="00F27FF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A0D23" w:rsidRPr="001A1329" w:rsidRDefault="00CA0D23" w:rsidP="00CA0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Опис послова: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прати остваривање права националних мањина и етничких група и предлаже мере у циљу њиховог побољшања; сарађује са организацијама које окупљају националне мањине и етничке групе и помаже њихов рад; припрема информацију за израду предлога финансијског плана у поступку доношења одлуке о буџету за одређену буџетску годину у области за коју је надлежан и прати његово извршење; прати реализацију пројеката који се тичу националних мањина и етничких група, законску регулативу из ових области и предлаже решења у вези с тим; спроводи и прати спровођење аката органа града у оквиру делокруга радног места; учествује у планирању и припреми одлука везаних за остваривање права на евидентирање, прикупљање података, утврђивање статуса и положаја избеглих и прогнаних лица, збрињавање и организовање смештаја избеглица и предузимање активности у циљу обезбеђивања повратка у ранија пребивалишта избеглих и прогнаних лица; израђује предлог програма социјалне заштите социјално угрожених лица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социјалне карте у сарадњи са Центром за социјални рад; остварује сарадњу са Комесаријатом за избеглице Републике Србије, Црвеним крстом и другим хуманитарним организацијама; обавља послове који се односе на планирање, припрему, примену и реализацију локалних стратешких докумената из делокруга; учествује у изради нацрта пројеката по објављеним конкурсима републичких и других удружења и организација из делокруга; припрема извештаје о спровођењу стратешких докумената; прати реализацију пројеката по приспелим донацијама. </w:t>
      </w:r>
    </w:p>
    <w:p w:rsidR="00CA0D23" w:rsidRPr="001A1329" w:rsidRDefault="00CA0D23" w:rsidP="00CA0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Стара се о заштити права пацијената у складу са законом; поступа по поднетим приговорима пацијената утврђујући све релевантне чињенице и околности; пружа потребне информације и савете у вези са правима пацијената; сарађује са здравственим установама на територији локалне самоуправе на примарном нивоу у поступању по приговорима пацијената; сарађује са Саветом за здравље; сачињава извештаје о раду на заштити права пацијената.</w:t>
      </w:r>
    </w:p>
    <w:p w:rsidR="00CA0D23" w:rsidRPr="001A1329" w:rsidRDefault="00CA0D23" w:rsidP="00CA0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Pr="00BF3720" w:rsidRDefault="00CA0D23" w:rsidP="00CA0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Услови: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стечено високо образовање из научне области правних или политичких наука 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од </w:t>
      </w:r>
      <w:r w:rsidRPr="001A1329">
        <w:rPr>
          <w:rFonts w:ascii="Times New Roman" w:hAnsi="Times New Roman"/>
          <w:sz w:val="24"/>
          <w:szCs w:val="24"/>
          <w:lang w:val="ru-RU"/>
        </w:rPr>
        <w:t>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три године радног искуства у струци, познавање рада на рачунару (</w:t>
      </w:r>
      <w:r w:rsidRPr="00F27FF3">
        <w:rPr>
          <w:rFonts w:ascii="Times New Roman" w:hAnsi="Times New Roman"/>
          <w:sz w:val="24"/>
          <w:szCs w:val="24"/>
        </w:rPr>
        <w:t>MS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7FF3">
        <w:rPr>
          <w:rFonts w:ascii="Times New Roman" w:hAnsi="Times New Roman"/>
          <w:sz w:val="24"/>
          <w:szCs w:val="24"/>
        </w:rPr>
        <w:t>Office</w:t>
      </w:r>
      <w:r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  <w:r>
        <w:rPr>
          <w:rFonts w:ascii="Times New Roman" w:hAnsi="Times New Roman"/>
          <w:sz w:val="24"/>
          <w:szCs w:val="24"/>
        </w:rPr>
        <w:t>“</w:t>
      </w:r>
    </w:p>
    <w:p w:rsidR="00CA0D2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26.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 xml:space="preserve">У члану 20., одељак 6.4. “ОДЕЉЕЊЕ ЗА ДРУШТВЕНЕ ДЕЛАТНОСТИ“, редни број 66. „Нормативно - правни послови у области образовања, културе, спорта, омладине и информисања  и </w:t>
      </w:r>
      <w:r w:rsidRPr="001A1329">
        <w:rPr>
          <w:rFonts w:ascii="Times New Roman" w:eastAsia="Calibri" w:hAnsi="Times New Roman"/>
          <w:sz w:val="24"/>
          <w:szCs w:val="24"/>
          <w:lang w:val="ru-RU"/>
        </w:rPr>
        <w:t>саветник за заштиту права пацијената</w:t>
      </w:r>
      <w:r w:rsidRPr="001A1329">
        <w:rPr>
          <w:rFonts w:ascii="Times New Roman" w:hAnsi="Times New Roman"/>
          <w:sz w:val="24"/>
          <w:szCs w:val="24"/>
          <w:lang w:val="ru-RU"/>
        </w:rPr>
        <w:t>“ мења се и гласи: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763"/>
        <w:gridCol w:w="4723"/>
      </w:tblGrid>
      <w:tr w:rsidR="00CA0D23" w:rsidRPr="001A1329" w:rsidTr="00431F6F">
        <w:tc>
          <w:tcPr>
            <w:tcW w:w="9576" w:type="dxa"/>
            <w:gridSpan w:val="2"/>
          </w:tcPr>
          <w:p w:rsidR="00CA0D23" w:rsidRDefault="00CA0D23" w:rsidP="00431F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„66. </w:t>
            </w:r>
            <w:r w:rsidRPr="001A1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Нормативно - правни послови у области образовања, културе, спорта, омладине и информисања  </w:t>
            </w:r>
          </w:p>
          <w:p w:rsidR="00D344EF" w:rsidRDefault="00D344EF" w:rsidP="00431F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D344EF" w:rsidRPr="001A1329" w:rsidRDefault="00D344EF" w:rsidP="00431F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0D23" w:rsidRPr="0048696B" w:rsidTr="00431F6F">
        <w:tc>
          <w:tcPr>
            <w:tcW w:w="4808" w:type="dxa"/>
          </w:tcPr>
          <w:p w:rsidR="00CA0D23" w:rsidRPr="00F27FF3" w:rsidRDefault="00CA0D23" w:rsidP="00431F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Звање: Самостални саветник</w:t>
            </w:r>
          </w:p>
        </w:tc>
        <w:tc>
          <w:tcPr>
            <w:tcW w:w="4768" w:type="dxa"/>
          </w:tcPr>
          <w:p w:rsidR="00CA0D23" w:rsidRPr="00F27FF3" w:rsidRDefault="00CA0D23" w:rsidP="00431F6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</w:rPr>
              <w:t>број службеника : 1</w:t>
            </w:r>
          </w:p>
        </w:tc>
      </w:tr>
    </w:tbl>
    <w:p w:rsidR="00CA0D23" w:rsidRPr="00F27FF3" w:rsidRDefault="00CA0D23" w:rsidP="00CA0D2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A0D23" w:rsidRPr="001A1329" w:rsidRDefault="00CA0D23" w:rsidP="00CA0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 w:eastAsia="ar-SA"/>
        </w:rPr>
        <w:t>Опис посла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>: припрема нацрте општих и појединачних аката, прати усклађеност нормативних аката са позитивним прописима, даје мишљења о примени закона и других прописа, учествује у изради образложења одлука и других аката, прати, анализира и проучава нову закон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ску регулативу за потребе Одсека, установа и организација из области образовања, културе, спорта, омладине и информисања; обавља послове координатора Интерресорне комисије. </w:t>
      </w:r>
    </w:p>
    <w:p w:rsidR="00CA0D23" w:rsidRPr="001A1329" w:rsidRDefault="00CA0D23" w:rsidP="00CA0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Pr="001A1329" w:rsidRDefault="00CA0D23" w:rsidP="00CA0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Услови: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стечено високо образовање из научне области правних наука 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од </w:t>
      </w:r>
      <w:r w:rsidRPr="001A1329">
        <w:rPr>
          <w:rFonts w:ascii="Times New Roman" w:hAnsi="Times New Roman"/>
          <w:sz w:val="24"/>
          <w:szCs w:val="24"/>
          <w:lang w:val="ru-RU"/>
        </w:rPr>
        <w:t>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пет година радног искуства у струци, познавање рада на рачунару (</w:t>
      </w:r>
      <w:r w:rsidRPr="00F27FF3">
        <w:rPr>
          <w:rFonts w:ascii="Times New Roman" w:hAnsi="Times New Roman"/>
          <w:sz w:val="24"/>
          <w:szCs w:val="24"/>
        </w:rPr>
        <w:t>MS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7FF3">
        <w:rPr>
          <w:rFonts w:ascii="Times New Roman" w:hAnsi="Times New Roman"/>
          <w:sz w:val="24"/>
          <w:szCs w:val="24"/>
        </w:rPr>
        <w:t>Office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пакет и интернет).</w:t>
      </w:r>
      <w:r>
        <w:rPr>
          <w:rFonts w:ascii="Times New Roman" w:hAnsi="Times New Roman"/>
          <w:sz w:val="24"/>
          <w:szCs w:val="24"/>
        </w:rPr>
        <w:t>“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A0D23" w:rsidRPr="001A1329" w:rsidRDefault="00CA0D23" w:rsidP="00CA0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27.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У ч</w:t>
      </w:r>
      <w:r w:rsidRPr="001A1329">
        <w:rPr>
          <w:rFonts w:ascii="Times New Roman" w:hAnsi="Times New Roman"/>
          <w:sz w:val="24"/>
          <w:szCs w:val="24"/>
          <w:lang w:val="ru-RU"/>
        </w:rPr>
        <w:t>лан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20., одељак 6.5. “ОДЕЉЕЊЕ ЗА  ПОСЛОВЕ СКУПШТИНЕ ГРАДА, редни број 71. „Координатор за послове председника Скупштине града“, брише се.</w:t>
      </w:r>
    </w:p>
    <w:p w:rsidR="00CA0D23" w:rsidRPr="001A1329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28.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У ч</w:t>
      </w:r>
      <w:r w:rsidRPr="001A1329">
        <w:rPr>
          <w:rFonts w:ascii="Times New Roman" w:hAnsi="Times New Roman"/>
          <w:sz w:val="24"/>
          <w:szCs w:val="24"/>
          <w:lang w:val="ru-RU"/>
        </w:rPr>
        <w:t>лан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20., одељак 6.6. “ОДЕЉЕЊЕ ЗА ОПШТУ УПРАВУ, редни број 77. „Пружање правне помоћи“,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1A1329">
        <w:rPr>
          <w:rFonts w:ascii="Times New Roman" w:hAnsi="Times New Roman"/>
          <w:sz w:val="24"/>
          <w:szCs w:val="24"/>
          <w:lang w:val="ru-RU"/>
        </w:rPr>
        <w:t>став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sz w:val="24"/>
          <w:szCs w:val="24"/>
        </w:rPr>
        <w:t>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речи: „звање: саветник“ замењују се речима: „звање: самостални саветник“. 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ставу 3</w:t>
      </w:r>
      <w:r>
        <w:rPr>
          <w:rFonts w:ascii="Times New Roman" w:hAnsi="Times New Roman"/>
          <w:sz w:val="24"/>
          <w:szCs w:val="24"/>
        </w:rPr>
        <w:t>.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„услови“ речи: „најмање три године радног искуства у струци замењују се речима: „најмање пет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>година радног искуства у струци</w:t>
      </w:r>
      <w:r w:rsidRPr="001A1329">
        <w:rPr>
          <w:rFonts w:ascii="Times New Roman" w:hAnsi="Times New Roman"/>
          <w:sz w:val="24"/>
          <w:szCs w:val="24"/>
          <w:lang w:val="ru-RU"/>
        </w:rPr>
        <w:t>“.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29.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У ч</w:t>
      </w:r>
      <w:r w:rsidRPr="001A1329">
        <w:rPr>
          <w:rFonts w:ascii="Times New Roman" w:hAnsi="Times New Roman"/>
          <w:sz w:val="24"/>
          <w:szCs w:val="24"/>
          <w:lang w:val="ru-RU"/>
        </w:rPr>
        <w:t>лан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20., одељак 6.6. “ОДЕЉЕЊЕ ЗА ОПШТУ УПРАВУ, редни број 79. „Матичар за Врање“,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1A1329">
        <w:rPr>
          <w:rFonts w:ascii="Times New Roman" w:hAnsi="Times New Roman"/>
          <w:sz w:val="24"/>
          <w:szCs w:val="24"/>
          <w:lang w:val="ru-RU"/>
        </w:rPr>
        <w:t>став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sz w:val="24"/>
          <w:szCs w:val="24"/>
        </w:rPr>
        <w:t>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речи: „звање: сарадник“ замењују се речима: „звање: млађи саветник“. 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>тав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3</w:t>
      </w:r>
      <w:r>
        <w:rPr>
          <w:rFonts w:ascii="Times New Roman" w:hAnsi="Times New Roman"/>
          <w:sz w:val="24"/>
          <w:szCs w:val="24"/>
        </w:rPr>
        <w:t>.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„услови“ мења се и гласи: </w:t>
      </w:r>
    </w:p>
    <w:p w:rsidR="00CA0D23" w:rsidRPr="00BF3720" w:rsidRDefault="00CA0D23" w:rsidP="00CA0D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„</w:t>
      </w:r>
      <w:r w:rsidRPr="001A1329">
        <w:rPr>
          <w:rFonts w:ascii="Times New Roman" w:hAnsi="Times New Roman"/>
          <w:b/>
          <w:sz w:val="24"/>
          <w:szCs w:val="24"/>
          <w:lang w:val="ru-RU" w:eastAsia="ar-SA"/>
        </w:rPr>
        <w:t>Услови: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 стечено високо образовање </w:t>
      </w:r>
      <w:r w:rsidRPr="001A1329">
        <w:rPr>
          <w:rFonts w:ascii="Times New Roman" w:hAnsi="Times New Roman"/>
          <w:spacing w:val="-6"/>
          <w:sz w:val="24"/>
          <w:szCs w:val="24"/>
          <w:lang w:val="ru-RU"/>
        </w:rPr>
        <w:t xml:space="preserve">у оквиру образовно-научног поља </w:t>
      </w:r>
      <w:r w:rsidRPr="001A1329">
        <w:rPr>
          <w:rFonts w:ascii="Times New Roman" w:hAnsi="Times New Roman"/>
          <w:sz w:val="24"/>
          <w:szCs w:val="24"/>
          <w:lang w:val="ru-RU"/>
        </w:rPr>
        <w:t>друштвено-хуманистичких наука</w:t>
      </w:r>
      <w:r w:rsidRPr="001A1329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на основним академским студијама 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у обиму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</w:t>
      </w:r>
      <w:r w:rsidRPr="001A1329">
        <w:rPr>
          <w:rFonts w:ascii="Times New Roman" w:hAnsi="Times New Roman"/>
          <w:sz w:val="24"/>
          <w:szCs w:val="24"/>
          <w:lang w:val="ru-RU"/>
        </w:rPr>
        <w:t>завршен приправнички стаж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, </w:t>
      </w:r>
      <w:r w:rsidRPr="001A1329">
        <w:rPr>
          <w:rFonts w:ascii="Times New Roman" w:hAnsi="Times New Roman"/>
          <w:sz w:val="24"/>
          <w:szCs w:val="24"/>
          <w:lang w:val="ru-RU"/>
        </w:rPr>
        <w:t>положен посебан испит за матичара, овлашћење за обављање послова матичара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>, познавање рада на рачунару (</w:t>
      </w:r>
      <w:r w:rsidRPr="00F27FF3">
        <w:rPr>
          <w:rFonts w:ascii="Times New Roman" w:hAnsi="Times New Roman"/>
          <w:sz w:val="24"/>
          <w:szCs w:val="24"/>
          <w:lang w:eastAsia="ar-SA"/>
        </w:rPr>
        <w:t>MS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F27FF3">
        <w:rPr>
          <w:rFonts w:ascii="Times New Roman" w:hAnsi="Times New Roman"/>
          <w:sz w:val="24"/>
          <w:szCs w:val="24"/>
          <w:lang w:eastAsia="ar-SA"/>
        </w:rPr>
        <w:t>Office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 пакет и интернет).</w:t>
      </w:r>
      <w:r>
        <w:rPr>
          <w:rFonts w:ascii="Times New Roman" w:hAnsi="Times New Roman"/>
          <w:sz w:val="24"/>
          <w:szCs w:val="24"/>
          <w:lang w:eastAsia="ar-SA"/>
        </w:rPr>
        <w:t>“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30.</w:t>
      </w:r>
    </w:p>
    <w:p w:rsidR="00CA0D2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6.6. “ОДЕЉЕЊЕ ОПШТУ УПРАВУ, редни број 80. „</w:t>
      </w:r>
      <w:r w:rsidRPr="001A1329">
        <w:rPr>
          <w:rFonts w:ascii="Times New Roman" w:eastAsia="Calibri" w:hAnsi="Times New Roman"/>
          <w:sz w:val="24"/>
          <w:szCs w:val="24"/>
          <w:lang w:val="ru-RU"/>
        </w:rPr>
        <w:t>Заменик матичара за Врање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“,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1A1329">
        <w:rPr>
          <w:rFonts w:ascii="Times New Roman" w:hAnsi="Times New Roman"/>
          <w:sz w:val="24"/>
          <w:szCs w:val="24"/>
          <w:lang w:val="ru-RU"/>
        </w:rPr>
        <w:t>став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sz w:val="24"/>
          <w:szCs w:val="24"/>
        </w:rPr>
        <w:t>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речи: „број службеника 8“ замењују се речима: „број службеника 9“.</w:t>
      </w:r>
    </w:p>
    <w:p w:rsidR="00075F78" w:rsidRDefault="00075F78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lastRenderedPageBreak/>
        <w:t>Члан 31.</w:t>
      </w:r>
    </w:p>
    <w:p w:rsidR="00CA0D2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У ч</w:t>
      </w:r>
      <w:r w:rsidRPr="001A1329">
        <w:rPr>
          <w:rFonts w:ascii="Times New Roman" w:hAnsi="Times New Roman"/>
          <w:sz w:val="24"/>
          <w:szCs w:val="24"/>
          <w:lang w:val="ru-RU"/>
        </w:rPr>
        <w:t>лан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20., одељак 6.6. “ОДЕЉЕЊЕ ЗА </w:t>
      </w:r>
      <w:r>
        <w:rPr>
          <w:rFonts w:ascii="Times New Roman" w:hAnsi="Times New Roman"/>
          <w:sz w:val="24"/>
          <w:szCs w:val="24"/>
          <w:lang w:val="ru-RU"/>
        </w:rPr>
        <w:t xml:space="preserve">ОПШТУ УПРАВУ, редни број </w:t>
      </w:r>
      <w:r>
        <w:rPr>
          <w:rFonts w:ascii="Times New Roman" w:hAnsi="Times New Roman"/>
          <w:sz w:val="24"/>
          <w:szCs w:val="24"/>
        </w:rPr>
        <w:t>81</w:t>
      </w:r>
      <w:r>
        <w:rPr>
          <w:rFonts w:ascii="Times New Roman" w:hAnsi="Times New Roman"/>
          <w:sz w:val="24"/>
          <w:szCs w:val="24"/>
          <w:lang w:val="ru-RU"/>
        </w:rPr>
        <w:t>. „Матичар за Врањ</w:t>
      </w:r>
      <w:r>
        <w:rPr>
          <w:rFonts w:ascii="Times New Roman" w:hAnsi="Times New Roman"/>
          <w:sz w:val="24"/>
          <w:szCs w:val="24"/>
        </w:rPr>
        <w:t>ску Бању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“,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1A1329">
        <w:rPr>
          <w:rFonts w:ascii="Times New Roman" w:hAnsi="Times New Roman"/>
          <w:sz w:val="24"/>
          <w:szCs w:val="24"/>
          <w:lang w:val="ru-RU"/>
        </w:rPr>
        <w:t>став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речи: „звање: млађи саветник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“ замењују се речима: „звање: саветник“. 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 ставу 2. „опис посла</w:t>
      </w:r>
      <w:r w:rsidRPr="001A1329">
        <w:rPr>
          <w:rFonts w:ascii="Times New Roman" w:hAnsi="Times New Roman"/>
          <w:sz w:val="24"/>
          <w:szCs w:val="24"/>
          <w:lang w:val="ru-RU"/>
        </w:rPr>
        <w:t>“</w:t>
      </w:r>
      <w:r w:rsidRPr="00246A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на крају текста додају </w:t>
      </w:r>
      <w:r>
        <w:rPr>
          <w:rFonts w:ascii="Times New Roman" w:hAnsi="Times New Roman"/>
          <w:sz w:val="24"/>
          <w:szCs w:val="24"/>
          <w:lang w:val="ru-RU"/>
        </w:rPr>
        <w:t>се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речи: „</w:t>
      </w:r>
      <w:r w:rsidRPr="003E0739">
        <w:rPr>
          <w:rFonts w:ascii="Times New Roman" w:hAnsi="Times New Roman"/>
          <w:sz w:val="24"/>
          <w:szCs w:val="24"/>
          <w:lang w:eastAsia="ar-SA"/>
        </w:rPr>
        <w:t>води првостепени управни поступак и доноси решења везана за лични статус грађана</w:t>
      </w:r>
      <w:r>
        <w:rPr>
          <w:rFonts w:ascii="Times New Roman" w:hAnsi="Times New Roman"/>
          <w:sz w:val="24"/>
          <w:szCs w:val="24"/>
          <w:lang w:eastAsia="ar-SA"/>
        </w:rPr>
        <w:t xml:space="preserve"> за матична подручја са територије Градске општине Врањска Бања</w:t>
      </w:r>
      <w:r w:rsidRPr="003E0739">
        <w:rPr>
          <w:rFonts w:ascii="Times New Roman" w:hAnsi="Times New Roman"/>
          <w:sz w:val="24"/>
          <w:szCs w:val="24"/>
          <w:lang w:eastAsia="ar-SA"/>
        </w:rPr>
        <w:t>: о накнадном упису у матичну књигу, о исправци или поништају основног уписа у матичну књигу, о исправци уписа у књизи држављана, о промени личног имена, о дозволи за склапање брака преко пуномоћника, о дозволи увида у матичне књиге и др.; води првостепени управни поступак у стварима у којима није прописана надлежност другог органа; припрема решења о извршавању управних аката правних лица, када она нису законом овлашћена да их сама извршавају; издаје уверења о животу за кориснике иностраних пензија; издаје уверења о породичном стању за запослене у иностранству; израђује извештаје о стању решености предмета управног поступка.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“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>тав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3</w:t>
      </w:r>
      <w:r>
        <w:rPr>
          <w:rFonts w:ascii="Times New Roman" w:hAnsi="Times New Roman"/>
          <w:sz w:val="24"/>
          <w:szCs w:val="24"/>
        </w:rPr>
        <w:t>.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„услови“ мења се и гласи: </w:t>
      </w:r>
    </w:p>
    <w:p w:rsidR="00CA0D23" w:rsidRPr="00BF3720" w:rsidRDefault="00CA0D23" w:rsidP="00CA0D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„</w:t>
      </w:r>
      <w:r w:rsidRPr="001A1329">
        <w:rPr>
          <w:rFonts w:ascii="Times New Roman" w:hAnsi="Times New Roman"/>
          <w:b/>
          <w:sz w:val="24"/>
          <w:szCs w:val="24"/>
          <w:lang w:val="ru-RU" w:eastAsia="ar-SA"/>
        </w:rPr>
        <w:t>Услови: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 стечено високо образовање </w:t>
      </w:r>
      <w:r w:rsidRPr="001A1329">
        <w:rPr>
          <w:rFonts w:ascii="Times New Roman" w:hAnsi="Times New Roman"/>
          <w:spacing w:val="-6"/>
          <w:sz w:val="24"/>
          <w:szCs w:val="24"/>
          <w:lang w:val="ru-RU"/>
        </w:rPr>
        <w:t xml:space="preserve">у оквиру образовно-научног поља </w:t>
      </w:r>
      <w:r w:rsidRPr="001A1329">
        <w:rPr>
          <w:rFonts w:ascii="Times New Roman" w:hAnsi="Times New Roman"/>
          <w:sz w:val="24"/>
          <w:szCs w:val="24"/>
          <w:lang w:val="ru-RU"/>
        </w:rPr>
        <w:t>друштвено-хуманистичких наука</w:t>
      </w:r>
      <w:r w:rsidRPr="001A1329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на основним академским студијама 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у обиму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</w:t>
      </w:r>
      <w:r w:rsidRPr="003E0739">
        <w:rPr>
          <w:rFonts w:ascii="Times New Roman" w:hAnsi="Times New Roman"/>
          <w:sz w:val="24"/>
          <w:szCs w:val="24"/>
          <w:lang w:eastAsia="ar-SA"/>
        </w:rPr>
        <w:t>најмање три године радног искуства у струци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, </w:t>
      </w:r>
      <w:r w:rsidRPr="001A1329">
        <w:rPr>
          <w:rFonts w:ascii="Times New Roman" w:hAnsi="Times New Roman"/>
          <w:sz w:val="24"/>
          <w:szCs w:val="24"/>
          <w:lang w:val="ru-RU"/>
        </w:rPr>
        <w:t>положен посебан испит за матичара, овлашћење за обављање послова матичара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>, познавање рада на рачунару (</w:t>
      </w:r>
      <w:r w:rsidRPr="00F27FF3">
        <w:rPr>
          <w:rFonts w:ascii="Times New Roman" w:hAnsi="Times New Roman"/>
          <w:sz w:val="24"/>
          <w:szCs w:val="24"/>
          <w:lang w:eastAsia="ar-SA"/>
        </w:rPr>
        <w:t>MS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F27FF3">
        <w:rPr>
          <w:rFonts w:ascii="Times New Roman" w:hAnsi="Times New Roman"/>
          <w:sz w:val="24"/>
          <w:szCs w:val="24"/>
          <w:lang w:eastAsia="ar-SA"/>
        </w:rPr>
        <w:t>Office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 пакет и интернет).</w:t>
      </w:r>
      <w:r>
        <w:rPr>
          <w:rFonts w:ascii="Times New Roman" w:hAnsi="Times New Roman"/>
          <w:sz w:val="24"/>
          <w:szCs w:val="24"/>
          <w:lang w:eastAsia="ar-SA"/>
        </w:rPr>
        <w:t>“</w:t>
      </w:r>
    </w:p>
    <w:p w:rsidR="00CA0D23" w:rsidRPr="00246A12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>
        <w:rPr>
          <w:rFonts w:ascii="Times New Roman" w:hAnsi="Times New Roman"/>
          <w:b/>
          <w:sz w:val="24"/>
          <w:szCs w:val="24"/>
          <w:lang w:val="ru-RU"/>
        </w:rPr>
        <w:t>32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6.6. “ОДЕЉЕЊЕ ЗА ОПШТУ УПРАВУ, редни број 85., брише се.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>
        <w:rPr>
          <w:rFonts w:ascii="Times New Roman" w:hAnsi="Times New Roman"/>
          <w:b/>
          <w:sz w:val="24"/>
          <w:szCs w:val="24"/>
          <w:lang w:val="ru-RU"/>
        </w:rPr>
        <w:t>33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A0D2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6.6. “ОДЕЉЕЊЕ ЗА ОПШТУ УПРАВУ, редни број 114. „</w:t>
      </w:r>
      <w:r w:rsidRPr="00F27FF3">
        <w:rPr>
          <w:rFonts w:ascii="Times New Roman" w:hAnsi="Times New Roman"/>
          <w:sz w:val="24"/>
          <w:szCs w:val="24"/>
          <w:lang w:val="sr-Cyrl-CS"/>
        </w:rPr>
        <w:t xml:space="preserve">Послови месних заједница „Центар“ и „Тулбе“ – Врање и </w:t>
      </w:r>
      <w:r w:rsidRPr="00AC15CD">
        <w:rPr>
          <w:rFonts w:ascii="Times New Roman" w:hAnsi="Times New Roman"/>
          <w:sz w:val="24"/>
          <w:szCs w:val="24"/>
          <w:lang w:val="sr-Cyrl-CS"/>
        </w:rPr>
        <w:t>послови овере потписа, преписа и рукописа“,</w:t>
      </w:r>
      <w:r w:rsidRPr="00F27FF3">
        <w:rPr>
          <w:rFonts w:ascii="Times New Roman" w:hAnsi="Times New Roman"/>
          <w:sz w:val="24"/>
          <w:szCs w:val="24"/>
          <w:lang w:val="sr-Cyrl-CS"/>
        </w:rPr>
        <w:t xml:space="preserve"> мења се и гласи: „Послови месних заједница „Центар“ ,„Тулбе“ и „Горња чаршија“ – Врање.“</w:t>
      </w:r>
    </w:p>
    <w:p w:rsidR="00CA0D23" w:rsidRPr="00AC15CD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ставу 2., </w:t>
      </w:r>
      <w:r>
        <w:rPr>
          <w:rFonts w:ascii="Times New Roman" w:hAnsi="Times New Roman"/>
          <w:sz w:val="24"/>
          <w:szCs w:val="24"/>
          <w:lang w:val="ru-RU"/>
        </w:rPr>
        <w:t xml:space="preserve">речи: </w:t>
      </w:r>
      <w:r w:rsidRPr="001A1329"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обавља послове везане за оверу преписа, потписа и рукописа у складу са законом и води одговарајуће евиденције прописане законским и другим прописима</w:t>
      </w:r>
      <w:r w:rsidRPr="00F27FF3">
        <w:rPr>
          <w:rFonts w:ascii="Times New Roman" w:hAnsi="Times New Roman"/>
          <w:sz w:val="24"/>
          <w:szCs w:val="24"/>
          <w:lang w:val="sr-Cyrl-CS"/>
        </w:rPr>
        <w:t>“</w:t>
      </w:r>
      <w:r>
        <w:rPr>
          <w:rFonts w:ascii="Times New Roman" w:hAnsi="Times New Roman"/>
          <w:sz w:val="24"/>
          <w:szCs w:val="24"/>
          <w:lang w:val="ru-RU"/>
        </w:rPr>
        <w:t>, бришу се.</w:t>
      </w:r>
    </w:p>
    <w:p w:rsidR="00CA0D23" w:rsidRPr="00F27FF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3</w:t>
      </w:r>
      <w:r>
        <w:rPr>
          <w:rFonts w:ascii="Times New Roman" w:hAnsi="Times New Roman"/>
          <w:b/>
          <w:sz w:val="24"/>
          <w:szCs w:val="24"/>
          <w:lang w:val="ru-RU"/>
        </w:rPr>
        <w:t>4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6.6. “ОДЕЉЕЊЕ ЗА ОПШТУ УПРАВУ, редни број 115., брише се.</w:t>
      </w:r>
    </w:p>
    <w:p w:rsidR="00CA0D2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3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A0D2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6.6. “ОДЕЉЕЊЕ ЗА ОПШТУ УПРАВУ, редни број 116. „</w:t>
      </w:r>
      <w:r w:rsidRPr="00F27FF3">
        <w:rPr>
          <w:rFonts w:ascii="Times New Roman" w:hAnsi="Times New Roman"/>
          <w:sz w:val="24"/>
          <w:szCs w:val="24"/>
          <w:lang w:val="sr-Cyrl-CS"/>
        </w:rPr>
        <w:t>Послови месних заједница „Рудина“ и „Рашка“ – Врање</w:t>
      </w:r>
      <w:r w:rsidRPr="00F27FF3">
        <w:rPr>
          <w:rFonts w:ascii="Times New Roman" w:hAnsi="Times New Roman"/>
          <w:b/>
          <w:sz w:val="24"/>
          <w:szCs w:val="24"/>
          <w:lang w:val="sr-Cyrl-CS"/>
        </w:rPr>
        <w:t>“</w:t>
      </w:r>
      <w:r w:rsidRPr="00F27FF3">
        <w:rPr>
          <w:rFonts w:ascii="Times New Roman" w:hAnsi="Times New Roman"/>
          <w:sz w:val="24"/>
          <w:szCs w:val="24"/>
          <w:lang w:val="sr-Cyrl-CS"/>
        </w:rPr>
        <w:t>, мења се и гласи: „Послови месних заједница „Рудина“, „Рашка“ и „Бујковски мост“- Врање“.</w:t>
      </w:r>
    </w:p>
    <w:p w:rsidR="00075F78" w:rsidRPr="00075F78" w:rsidRDefault="00075F78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A0D23" w:rsidRPr="00F27FF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3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6.8. “ОДЕЉЕЊЕ ЗА ЗАЈЕДНИЧКЕ ПОСЛОВЕ, редни број 127. „</w:t>
      </w:r>
      <w:r w:rsidRPr="001A1329">
        <w:rPr>
          <w:rFonts w:ascii="Times New Roman" w:eastAsia="Calibri" w:hAnsi="Times New Roman"/>
          <w:sz w:val="24"/>
          <w:szCs w:val="24"/>
          <w:lang w:val="ru-RU"/>
        </w:rPr>
        <w:t>Економ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“,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1A1329">
        <w:rPr>
          <w:rFonts w:ascii="Times New Roman" w:hAnsi="Times New Roman"/>
          <w:sz w:val="24"/>
          <w:szCs w:val="24"/>
          <w:lang w:val="ru-RU"/>
        </w:rPr>
        <w:t>став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sz w:val="24"/>
          <w:szCs w:val="24"/>
        </w:rPr>
        <w:t>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речи: „број намештеника 1“ замењују се речима: „број намештеника 2“.</w:t>
      </w:r>
    </w:p>
    <w:p w:rsidR="00CA0D2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3</w:t>
      </w:r>
      <w:r>
        <w:rPr>
          <w:rFonts w:ascii="Times New Roman" w:hAnsi="Times New Roman"/>
          <w:b/>
          <w:sz w:val="24"/>
          <w:szCs w:val="24"/>
          <w:lang w:val="ru-RU"/>
        </w:rPr>
        <w:t>7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6.8. “ОДЕЉЕЊЕ ЗА ЗАЈЕДНИЧКЕ ПОСЛОВЕ, редни број 128. „</w:t>
      </w:r>
      <w:r w:rsidRPr="001A1329">
        <w:rPr>
          <w:rFonts w:ascii="Times New Roman" w:eastAsia="Calibri" w:hAnsi="Times New Roman"/>
          <w:sz w:val="24"/>
          <w:szCs w:val="24"/>
          <w:lang w:val="ru-RU"/>
        </w:rPr>
        <w:t>Возач моторног возила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“,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1A1329">
        <w:rPr>
          <w:rFonts w:ascii="Times New Roman" w:hAnsi="Times New Roman"/>
          <w:sz w:val="24"/>
          <w:szCs w:val="24"/>
          <w:lang w:val="ru-RU"/>
        </w:rPr>
        <w:t>став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sz w:val="24"/>
          <w:szCs w:val="24"/>
        </w:rPr>
        <w:t>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речи: „број намештеника 4“ замењују се речима: „број намештеника 5“.</w:t>
      </w:r>
    </w:p>
    <w:p w:rsidR="00CA0D2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A0D23" w:rsidRPr="001A1329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3</w:t>
      </w:r>
      <w:r>
        <w:rPr>
          <w:rFonts w:ascii="Times New Roman" w:hAnsi="Times New Roman"/>
          <w:b/>
          <w:sz w:val="24"/>
          <w:szCs w:val="24"/>
          <w:lang w:val="ru-RU"/>
        </w:rPr>
        <w:t>8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6.8. “ОДЕЉЕЊЕ ЗА ЗАЈЕДНИЧКЕ ПОСЛОВЕ, редни број 129., брише се.</w:t>
      </w: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>Члан 3</w:t>
      </w:r>
      <w:r>
        <w:rPr>
          <w:rFonts w:ascii="Times New Roman" w:hAnsi="Times New Roman"/>
          <w:b/>
          <w:sz w:val="24"/>
          <w:szCs w:val="24"/>
          <w:lang w:val="ru-RU"/>
        </w:rPr>
        <w:t>9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6.8. “ОДЕЉЕЊЕ ЗА ЗАЈЕДНИЧКЕ ПОСЛОВЕ, редни број 130. „</w:t>
      </w:r>
      <w:r w:rsidRPr="001A1329">
        <w:rPr>
          <w:rFonts w:ascii="Times New Roman" w:eastAsia="Calibri" w:hAnsi="Times New Roman"/>
          <w:sz w:val="24"/>
          <w:szCs w:val="24"/>
          <w:lang w:val="ru-RU"/>
        </w:rPr>
        <w:t>Чувар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“,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1A1329">
        <w:rPr>
          <w:rFonts w:ascii="Times New Roman" w:hAnsi="Times New Roman"/>
          <w:sz w:val="24"/>
          <w:szCs w:val="24"/>
          <w:lang w:val="ru-RU"/>
        </w:rPr>
        <w:t>став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sz w:val="24"/>
          <w:szCs w:val="24"/>
        </w:rPr>
        <w:t>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речи: „број намештеника 8“ замењују се речима: „број намештеника 7“.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Члан 40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A0D23" w:rsidRPr="00F27FF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 xml:space="preserve">У члану 20., одељак 6.8. “ОДЕЉЕЊЕ ЗА ЗАЈЕДНИЧКЕ ПОСЛОВЕ“, редни број 133. </w:t>
      </w:r>
      <w:r w:rsidRPr="00F27FF3">
        <w:rPr>
          <w:rFonts w:ascii="Times New Roman" w:hAnsi="Times New Roman"/>
          <w:sz w:val="24"/>
          <w:szCs w:val="24"/>
        </w:rPr>
        <w:t>„Послови електро одржавања“ мења се и гласи:</w:t>
      </w:r>
    </w:p>
    <w:p w:rsidR="00CA0D23" w:rsidRPr="00F27FF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7049"/>
        <w:gridCol w:w="2437"/>
      </w:tblGrid>
      <w:tr w:rsidR="00CA0D23" w:rsidRPr="001A1329" w:rsidTr="00431F6F">
        <w:tc>
          <w:tcPr>
            <w:tcW w:w="7128" w:type="dxa"/>
          </w:tcPr>
          <w:p w:rsidR="00CA0D23" w:rsidRPr="001A1329" w:rsidRDefault="00CA0D23" w:rsidP="00431F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„133. </w:t>
            </w:r>
            <w:r w:rsidRPr="001A1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Послови електро одржавања и возач моторног возила</w:t>
            </w:r>
          </w:p>
        </w:tc>
        <w:tc>
          <w:tcPr>
            <w:tcW w:w="2448" w:type="dxa"/>
          </w:tcPr>
          <w:p w:rsidR="00CA0D23" w:rsidRPr="001A1329" w:rsidRDefault="00CA0D23" w:rsidP="00431F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CA0D23" w:rsidRPr="00BF3720" w:rsidTr="00431F6F">
        <w:tc>
          <w:tcPr>
            <w:tcW w:w="7128" w:type="dxa"/>
          </w:tcPr>
          <w:p w:rsidR="00CA0D23" w:rsidRPr="001A1329" w:rsidRDefault="00CA0D23" w:rsidP="00431F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A132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Звање: Намештеник – четврта врста радних места</w:t>
            </w:r>
          </w:p>
        </w:tc>
        <w:tc>
          <w:tcPr>
            <w:tcW w:w="2448" w:type="dxa"/>
          </w:tcPr>
          <w:p w:rsidR="00CA0D23" w:rsidRPr="00BF3720" w:rsidRDefault="00CA0D23" w:rsidP="00431F6F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37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број намештеника 1</w:t>
            </w:r>
          </w:p>
        </w:tc>
      </w:tr>
    </w:tbl>
    <w:p w:rsidR="00CA0D23" w:rsidRPr="00BF3720" w:rsidRDefault="00CA0D23" w:rsidP="00CA0D2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 w:eastAsia="ar-SA"/>
        </w:rPr>
        <w:t xml:space="preserve">Опис посла: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>врши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A1329">
        <w:rPr>
          <w:rFonts w:ascii="Times New Roman" w:hAnsi="Times New Roman"/>
          <w:sz w:val="24"/>
          <w:szCs w:val="24"/>
          <w:lang w:val="ru-RU"/>
        </w:rPr>
        <w:t>озвучење објеката односно сале за потребе одржавања седница Скупштине града и других потреба. Врши електро поправке и одржавање објеката и опреме директних и индиректних корсника буџета.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Управља моторним возилом и превозом путника за потребе органа града; стара се о техничкој исправности возила којим управља; води евиденцију о употреби моторног возила и пређеној километражи, евиденцију о потрошњи горива и мазива; води евиденцију о замени делова и гума и предаји дотрајалих замењених делова и гума; отклања мање кварове на возилу; обавља прање и чишћење моторног возила. 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Pr="00BF3720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F3720">
        <w:rPr>
          <w:rFonts w:ascii="Times New Roman" w:hAnsi="Times New Roman"/>
          <w:b/>
          <w:sz w:val="24"/>
          <w:szCs w:val="24"/>
          <w:lang w:val="ru-RU"/>
        </w:rPr>
        <w:t>Услови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: средње образовање у трогодишњем или четворогодишњем трајању, или стечено специјалистичко образовање,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>најмање једна година радног искуства у струци, возачка дозвола ''Б'' категорије.</w:t>
      </w:r>
      <w:r>
        <w:rPr>
          <w:rFonts w:ascii="Times New Roman" w:hAnsi="Times New Roman"/>
          <w:sz w:val="24"/>
          <w:szCs w:val="24"/>
          <w:lang w:eastAsia="ar-SA"/>
        </w:rPr>
        <w:t>“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>
        <w:rPr>
          <w:rFonts w:ascii="Times New Roman" w:hAnsi="Times New Roman"/>
          <w:b/>
          <w:sz w:val="24"/>
          <w:szCs w:val="24"/>
          <w:lang w:val="ru-RU"/>
        </w:rPr>
        <w:t>41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A0D23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6.8. “ОДЕЉЕЊЕ ЗА ЗАЈЕДНИЧКЕ ПОСЛОВЕ, редни број 142. „</w:t>
      </w:r>
      <w:r w:rsidRPr="001A1329">
        <w:rPr>
          <w:rFonts w:ascii="Times New Roman" w:eastAsia="Calibri" w:hAnsi="Times New Roman"/>
          <w:sz w:val="24"/>
          <w:szCs w:val="24"/>
          <w:lang w:val="ru-RU"/>
        </w:rPr>
        <w:t>Послови одржавања хигијене радних просторија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“,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1A1329">
        <w:rPr>
          <w:rFonts w:ascii="Times New Roman" w:hAnsi="Times New Roman"/>
          <w:sz w:val="24"/>
          <w:szCs w:val="24"/>
          <w:lang w:val="ru-RU"/>
        </w:rPr>
        <w:t>став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sz w:val="24"/>
          <w:szCs w:val="24"/>
        </w:rPr>
        <w:t>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речи: „број намештеника 9“ замењују се речима: „број намештеника 8“.</w:t>
      </w:r>
    </w:p>
    <w:p w:rsidR="00075F78" w:rsidRPr="00075F78" w:rsidRDefault="00075F78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Члан </w:t>
      </w:r>
      <w:r>
        <w:rPr>
          <w:rFonts w:ascii="Times New Roman" w:hAnsi="Times New Roman"/>
          <w:b/>
          <w:sz w:val="24"/>
          <w:szCs w:val="24"/>
          <w:lang w:val="ru-RU"/>
        </w:rPr>
        <w:t>42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6.9. “ОДЕЉЕЊЕ ЗА ИНСПЕКЦИЈСКЕ ПОСЛОВЕ“, иза редног броја 148. додаје се редни број 148.1. који гласи:</w:t>
      </w:r>
    </w:p>
    <w:p w:rsidR="00CA0D23" w:rsidRPr="001A1329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6001"/>
        <w:gridCol w:w="3485"/>
      </w:tblGrid>
      <w:tr w:rsidR="00CA0D23" w:rsidRPr="0048696B" w:rsidTr="00431F6F">
        <w:tc>
          <w:tcPr>
            <w:tcW w:w="9576" w:type="dxa"/>
            <w:gridSpan w:val="2"/>
          </w:tcPr>
          <w:p w:rsidR="00CA0D23" w:rsidRPr="0048696B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“</w:t>
            </w:r>
            <w:r w:rsidRPr="0048696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148.1.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8696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Туристички инспектор</w:t>
            </w:r>
          </w:p>
        </w:tc>
      </w:tr>
      <w:tr w:rsidR="00CA0D23" w:rsidRPr="0048696B" w:rsidTr="00431F6F">
        <w:tc>
          <w:tcPr>
            <w:tcW w:w="6065" w:type="dxa"/>
          </w:tcPr>
          <w:p w:rsidR="00CA0D23" w:rsidRPr="00F27FF3" w:rsidRDefault="00CA0D23" w:rsidP="00431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Звање: Саветник</w:t>
            </w:r>
          </w:p>
        </w:tc>
        <w:tc>
          <w:tcPr>
            <w:tcW w:w="3511" w:type="dxa"/>
          </w:tcPr>
          <w:p w:rsidR="00CA0D23" w:rsidRPr="00F27FF3" w:rsidRDefault="00CA0D23" w:rsidP="00431F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7F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број службеника: 1</w:t>
            </w:r>
          </w:p>
        </w:tc>
      </w:tr>
    </w:tbl>
    <w:p w:rsidR="00CA0D23" w:rsidRPr="00F27FF3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0D23" w:rsidRPr="00F27FF3" w:rsidRDefault="00CA0D23" w:rsidP="00CA0D23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u-RU"/>
        </w:rPr>
      </w:pPr>
      <w:r w:rsidRPr="00F27FF3">
        <w:rPr>
          <w:rFonts w:ascii="Times New Roman" w:hAnsi="Times New Roman"/>
          <w:b/>
          <w:spacing w:val="-4"/>
          <w:sz w:val="24"/>
          <w:szCs w:val="24"/>
          <w:lang w:val="ru-RU"/>
        </w:rPr>
        <w:t xml:space="preserve">Опис посла: </w:t>
      </w:r>
      <w:r w:rsidRPr="00F27FF3">
        <w:rPr>
          <w:rFonts w:ascii="Times New Roman" w:hAnsi="Times New Roman"/>
          <w:spacing w:val="-4"/>
          <w:sz w:val="24"/>
          <w:szCs w:val="24"/>
          <w:lang w:val="ru-RU"/>
        </w:rPr>
        <w:tab/>
        <w:t>У вршењу инспекцијског надзора у области туризма, у складу са Законом о туризму: проверава да ли су испуњени прописани услови за обављање делатности и пружање услуга уређених овим законом; утврђује идентитет запослених код привредних друштава, предузетника, другог правног лица или страног правног лица, која обављају делатност и пружају услуге уређене овим законом, увидом у личну исправу или другу јавну исправу са фотографијом; утврђује идентитет лица које обавља угоститељску делатност у објектима домаће радиности и сеоском туристичком домаћинству увидом у личну исправу или другу јавну исправу са фотографијом; прегледа просторије у којима се обавља делатност и пружају услуге, уговоре, евиденције, исправе и другу документацију потребну за утврђивање законитости пословања привредних друштава, предузетника или огранка другог домаћег или страног правног лица, као и физичких лица која обављају делатност и пружају услуге уређене овим законом; врши увид у уговоре из члана 74. став 1. и члана 77. став 1. овог закона; врши проверу издатог решења о разврставању у категорију објеката из члана 68. ст. 6. и 7. овог закона; проверава наплату и уплату боравишне таксе, увидом у евиденцију гостију и другу пратећу документацију;  проверава истицање и придржавање прописаног радног времена у угоститељским објектима; проверава испуњеност услова и рокова усаглашености угоститељских објеката са актом из члана 114. закона;  захтева судски налог за претрес стамбеног или пратећег простора код сазнања да се у том простору обавља делатност или пружају услуге у случају када се власник или корисник простора противи вршењу инспекцијског надзора; захтева асистенцију полиције, односно комуналне полиције, ако основано процени да је то потребно према приликама одређеног случаја; обавештава надлежни орган јединице локалне самоуправе о утврђеној процени усаглашености објеката из члана 114. овог закона; предузима и друге прописане мере пре</w:t>
      </w:r>
      <w:r>
        <w:rPr>
          <w:rFonts w:ascii="Times New Roman" w:hAnsi="Times New Roman"/>
          <w:spacing w:val="-4"/>
          <w:sz w:val="24"/>
          <w:szCs w:val="24"/>
          <w:lang w:val="ru-RU"/>
        </w:rPr>
        <w:t>двиђене законом. Овлашћен је да</w:t>
      </w:r>
      <w:r w:rsidRPr="00F27FF3">
        <w:rPr>
          <w:rFonts w:ascii="Times New Roman" w:hAnsi="Times New Roman"/>
          <w:spacing w:val="-4"/>
          <w:sz w:val="24"/>
          <w:szCs w:val="24"/>
          <w:lang w:val="ru-RU"/>
        </w:rPr>
        <w:t>: привремено забрани обављање угоститељске делатности правном и физичком лицу које угоститељску делатност обавља, а није регистровало привредну делатност у одговарајући регистар; привремено забрани обављање делатности правном лицу, привредном друштву, предузетнику или огранку страног правног лица, као и физичком лицу које обавља угоститељску делатност пружања услуга смештаја у соби, стану или кући, за која није издато решење о разврставању у категорију; привремено забрани физичком лицу пружање угоститељских услуга у објектима домаће радиности и сеоском туристичком домаћинству, ако није закључен уговор из члана 74. став 1. и члана 77. став 1. овог закона; привремено забрани обављање угоститељске делатности, ако се инспектору онемогући вршење послова надзора; изда прекршајни налог; поднесе предлог надлежном органу покретање поступка и утврђивања обавезе плаћања пенала; поднесе пријаву надлежном органу за учињено кривично дело или привредни преступ, односно поднесе захтев за покретање прекршајног поступка. Води законом пописане евиденције, сачињава извештаје у вези са стањем у области туризма.</w:t>
      </w:r>
    </w:p>
    <w:p w:rsidR="00CA0D23" w:rsidRPr="00F27FF3" w:rsidRDefault="00CA0D23" w:rsidP="00CA0D23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u-RU"/>
        </w:rPr>
      </w:pPr>
    </w:p>
    <w:p w:rsidR="00CA0D23" w:rsidRPr="00BF3720" w:rsidRDefault="00CA0D23" w:rsidP="00CA0D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A1329">
        <w:rPr>
          <w:rFonts w:ascii="Times New Roman" w:hAnsi="Times New Roman"/>
          <w:b/>
          <w:sz w:val="24"/>
          <w:szCs w:val="24"/>
          <w:lang w:val="ru-RU" w:eastAsia="ar-SA"/>
        </w:rPr>
        <w:t xml:space="preserve">Услови: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стечено високо образовање из научне области правних или економских наука </w:t>
      </w:r>
      <w:r w:rsidRPr="001A132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основним академским студијама у обиму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од најмање 240 ЕСПБ, мастер академским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lastRenderedPageBreak/>
        <w:t xml:space="preserve">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</w:t>
      </w:r>
      <w:r>
        <w:rPr>
          <w:rFonts w:ascii="Times New Roman" w:hAnsi="Times New Roman"/>
          <w:sz w:val="24"/>
          <w:szCs w:val="24"/>
          <w:lang w:eastAsia="ar-SA"/>
        </w:rPr>
        <w:t xml:space="preserve">положен испит ѕа инспектора, 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>најмање три године радног искуства у струци, познавање рада на рачунару (</w:t>
      </w:r>
      <w:r w:rsidRPr="00F27FF3">
        <w:rPr>
          <w:rFonts w:ascii="Times New Roman" w:hAnsi="Times New Roman"/>
          <w:sz w:val="24"/>
          <w:szCs w:val="24"/>
          <w:lang w:eastAsia="ar-SA"/>
        </w:rPr>
        <w:t>MS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F27FF3">
        <w:rPr>
          <w:rFonts w:ascii="Times New Roman" w:hAnsi="Times New Roman"/>
          <w:sz w:val="24"/>
          <w:szCs w:val="24"/>
          <w:lang w:eastAsia="ar-SA"/>
        </w:rPr>
        <w:t>Office</w:t>
      </w:r>
      <w:r w:rsidRPr="001A1329">
        <w:rPr>
          <w:rFonts w:ascii="Times New Roman" w:hAnsi="Times New Roman"/>
          <w:sz w:val="24"/>
          <w:szCs w:val="24"/>
          <w:lang w:val="ru-RU" w:eastAsia="ar-SA"/>
        </w:rPr>
        <w:t xml:space="preserve"> пакет и интернет).</w:t>
      </w:r>
      <w:r>
        <w:rPr>
          <w:rFonts w:ascii="Times New Roman" w:hAnsi="Times New Roman"/>
          <w:sz w:val="24"/>
          <w:szCs w:val="24"/>
          <w:lang w:eastAsia="ar-SA"/>
        </w:rPr>
        <w:t>“</w:t>
      </w:r>
    </w:p>
    <w:p w:rsidR="00CA0D23" w:rsidRDefault="00CA0D23" w:rsidP="00CA0D23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u-RU"/>
        </w:rPr>
      </w:pPr>
    </w:p>
    <w:p w:rsidR="00CA0D23" w:rsidRPr="00F27FF3" w:rsidRDefault="00CA0D23" w:rsidP="00CA0D23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u-RU"/>
        </w:rPr>
      </w:pPr>
    </w:p>
    <w:p w:rsid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Члан 43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>У члану 20., одељак 6.9. “ОДЕЉЕЊЕ ЗА ИНСПЕКЦИЈСКЕ ПОСЛОВЕ, редни број 152. „</w:t>
      </w:r>
      <w:r w:rsidRPr="001A1329">
        <w:rPr>
          <w:rFonts w:ascii="Times New Roman" w:eastAsia="Calibri" w:hAnsi="Times New Roman"/>
          <w:sz w:val="24"/>
          <w:szCs w:val="24"/>
          <w:lang w:val="ru-RU"/>
        </w:rPr>
        <w:t>Просветни инспектор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“, 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1A1329">
        <w:rPr>
          <w:rFonts w:ascii="Times New Roman" w:hAnsi="Times New Roman"/>
          <w:sz w:val="24"/>
          <w:szCs w:val="24"/>
          <w:lang w:val="ru-RU"/>
        </w:rPr>
        <w:t>став</w:t>
      </w:r>
      <w:r>
        <w:rPr>
          <w:rFonts w:ascii="Times New Roman" w:hAnsi="Times New Roman"/>
          <w:sz w:val="24"/>
          <w:szCs w:val="24"/>
        </w:rPr>
        <w:t>у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1.</w:t>
      </w:r>
      <w:r>
        <w:rPr>
          <w:rFonts w:ascii="Times New Roman" w:hAnsi="Times New Roman"/>
          <w:sz w:val="24"/>
          <w:szCs w:val="24"/>
        </w:rPr>
        <w:t>,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речи: „број службеника 1“ замењују се речима: „број службеника 2“.</w:t>
      </w:r>
    </w:p>
    <w:p w:rsidR="00CA0D23" w:rsidRPr="001A1329" w:rsidRDefault="00CA0D23" w:rsidP="00CA0D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0D23" w:rsidRDefault="00CA0D23" w:rsidP="00CA0D23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>
        <w:rPr>
          <w:b/>
          <w:lang w:val="ru-RU" w:eastAsia="ar-SA"/>
        </w:rPr>
        <w:t>Члан 44</w:t>
      </w:r>
      <w:r w:rsidRPr="001A1329">
        <w:rPr>
          <w:b/>
          <w:lang w:val="ru-RU" w:eastAsia="ar-SA"/>
        </w:rPr>
        <w:t>.</w:t>
      </w:r>
    </w:p>
    <w:p w:rsidR="00CA0D23" w:rsidRPr="001A1329" w:rsidRDefault="00CA0D23" w:rsidP="00CA0D23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  <w:r w:rsidRPr="001A1329">
        <w:rPr>
          <w:lang w:val="ru-RU" w:eastAsia="ar-SA"/>
        </w:rPr>
        <w:t>Правилник ступа на снагу осмог дана од дана објављивања на огласној табли.</w:t>
      </w:r>
    </w:p>
    <w:p w:rsidR="00CA0D23" w:rsidRPr="001A1329" w:rsidRDefault="00CA0D23" w:rsidP="00CA0D23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</w:p>
    <w:p w:rsidR="00CA0D23" w:rsidRPr="000F7AE9" w:rsidRDefault="00CA0D23" w:rsidP="00CA0D23">
      <w:pPr>
        <w:pStyle w:val="ListParagraph"/>
        <w:ind w:left="1080"/>
        <w:jc w:val="center"/>
        <w:rPr>
          <w:rFonts w:ascii="Times New Roman" w:hAnsi="Times New Roman"/>
          <w:b/>
          <w:lang w:val="sr-Cyrl-CS"/>
        </w:rPr>
      </w:pPr>
      <w:r w:rsidRPr="000F7AE9">
        <w:rPr>
          <w:rFonts w:ascii="Times New Roman" w:hAnsi="Times New Roman"/>
          <w:b/>
          <w:lang w:val="sr-Cyrl-CS"/>
        </w:rPr>
        <w:t xml:space="preserve">ГРАДСКО ВЕЋЕ ГРАДА ВРАЊА, </w:t>
      </w:r>
    </w:p>
    <w:p w:rsidR="00CA0D23" w:rsidRPr="000F7AE9" w:rsidRDefault="00CA0D23" w:rsidP="00CA0D23">
      <w:pPr>
        <w:pStyle w:val="ListParagraph"/>
        <w:ind w:left="1080"/>
        <w:jc w:val="center"/>
        <w:rPr>
          <w:rFonts w:ascii="Times New Roman" w:hAnsi="Times New Roman"/>
          <w:b/>
          <w:lang w:val="sr-Cyrl-CS"/>
        </w:rPr>
      </w:pPr>
      <w:r w:rsidRPr="000F7AE9">
        <w:rPr>
          <w:rFonts w:ascii="Times New Roman" w:hAnsi="Times New Roman"/>
          <w:b/>
          <w:lang w:val="sr-Cyrl-CS"/>
        </w:rPr>
        <w:t>број: 06-</w:t>
      </w:r>
      <w:r>
        <w:rPr>
          <w:rFonts w:ascii="Times New Roman" w:hAnsi="Times New Roman"/>
          <w:b/>
          <w:lang w:val="sr-Cyrl-CS"/>
        </w:rPr>
        <w:t>88/</w:t>
      </w:r>
      <w:r>
        <w:rPr>
          <w:rFonts w:ascii="Times New Roman" w:hAnsi="Times New Roman"/>
          <w:b/>
        </w:rPr>
        <w:t>3</w:t>
      </w:r>
      <w:r w:rsidRPr="000F7AE9">
        <w:rPr>
          <w:rFonts w:ascii="Times New Roman" w:hAnsi="Times New Roman"/>
          <w:b/>
          <w:lang w:val="sr-Cyrl-CS"/>
        </w:rPr>
        <w:t>/201</w:t>
      </w:r>
      <w:r>
        <w:rPr>
          <w:rFonts w:ascii="Times New Roman" w:hAnsi="Times New Roman"/>
          <w:b/>
          <w:lang w:val="sr-Cyrl-CS"/>
        </w:rPr>
        <w:t>7</w:t>
      </w:r>
      <w:r w:rsidRPr="000F7AE9">
        <w:rPr>
          <w:rFonts w:ascii="Times New Roman" w:hAnsi="Times New Roman"/>
          <w:b/>
          <w:lang w:val="sr-Cyrl-CS"/>
        </w:rPr>
        <w:t xml:space="preserve">-04, дана: </w:t>
      </w:r>
      <w:r>
        <w:rPr>
          <w:rFonts w:ascii="Times New Roman" w:hAnsi="Times New Roman"/>
          <w:b/>
          <w:lang w:val="sr-Cyrl-CS"/>
        </w:rPr>
        <w:t>21.04.2017</w:t>
      </w:r>
      <w:r w:rsidRPr="000F7AE9">
        <w:rPr>
          <w:rFonts w:ascii="Times New Roman" w:hAnsi="Times New Roman"/>
          <w:b/>
          <w:lang w:val="sr-Cyrl-CS"/>
        </w:rPr>
        <w:t>. године</w:t>
      </w:r>
    </w:p>
    <w:p w:rsidR="00CA0D23" w:rsidRPr="001A1329" w:rsidRDefault="00CA0D23" w:rsidP="00CA0D23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</w:p>
    <w:p w:rsidR="00CA0D23" w:rsidRPr="001A1329" w:rsidRDefault="00CA0D23" w:rsidP="00CA0D2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CA0D23" w:rsidRDefault="00CA0D23" w:rsidP="00CA0D2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i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i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i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i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i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i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i/>
          <w:sz w:val="24"/>
          <w:szCs w:val="24"/>
          <w:lang w:val="ru-RU"/>
        </w:rPr>
        <w:tab/>
      </w:r>
      <w:r w:rsidRPr="00CA0D23">
        <w:rPr>
          <w:rFonts w:ascii="Times New Roman" w:hAnsi="Times New Roman"/>
          <w:b/>
          <w:sz w:val="24"/>
          <w:szCs w:val="24"/>
          <w:lang w:val="ru-RU"/>
        </w:rPr>
        <w:t>ЗАМЕНИК</w:t>
      </w:r>
      <w:r w:rsidRPr="00CA0D2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ПРЕДСЕДНИК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CA0D23" w:rsidRPr="001A1329" w:rsidRDefault="00CA0D23" w:rsidP="00CA0D2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ГРАДСКОГ ВЕЋА</w:t>
      </w:r>
      <w:r w:rsidR="00D42B88">
        <w:rPr>
          <w:rFonts w:ascii="Times New Roman" w:hAnsi="Times New Roman"/>
          <w:b/>
          <w:sz w:val="24"/>
          <w:szCs w:val="24"/>
          <w:lang w:val="ru-RU"/>
        </w:rPr>
        <w:t>,</w:t>
      </w:r>
    </w:p>
    <w:p w:rsidR="00CA0D23" w:rsidRPr="00D30107" w:rsidRDefault="00CA0D23" w:rsidP="00CA0D2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44EF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CA0D23">
        <w:rPr>
          <w:rFonts w:ascii="Times New Roman" w:hAnsi="Times New Roman"/>
          <w:b/>
          <w:sz w:val="24"/>
          <w:szCs w:val="24"/>
          <w:lang w:val="ru-RU"/>
        </w:rPr>
        <w:t>Ненад Антић</w:t>
      </w:r>
    </w:p>
    <w:p w:rsidR="00CA0D23" w:rsidRPr="00C42F0E" w:rsidRDefault="00CA0D23" w:rsidP="00CA0D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0D23" w:rsidRDefault="00CA0D23"/>
    <w:p w:rsidR="00CA0D23" w:rsidRDefault="00CA0D23"/>
    <w:p w:rsidR="00CA0D23" w:rsidRDefault="00CA0D23"/>
    <w:p w:rsidR="00CA0D23" w:rsidRDefault="00CA0D23"/>
    <w:p w:rsidR="00CA0D23" w:rsidRDefault="00CA0D23"/>
    <w:p w:rsidR="00CA0D23" w:rsidRDefault="00CA0D23"/>
    <w:p w:rsidR="00CA0D23" w:rsidRDefault="00CA0D23"/>
    <w:p w:rsidR="00CA0D23" w:rsidRDefault="00CA0D23"/>
    <w:p w:rsidR="00CA0D23" w:rsidRDefault="00CA0D23"/>
    <w:p w:rsidR="00CA0D23" w:rsidRDefault="00CA0D23"/>
    <w:p w:rsidR="00CA0D23" w:rsidRDefault="00CA0D23"/>
    <w:p w:rsidR="00C568B8" w:rsidRDefault="00C568B8"/>
    <w:p w:rsidR="00C568B8" w:rsidRDefault="00C568B8"/>
    <w:p w:rsidR="00CA0D23" w:rsidRPr="00CA0D23" w:rsidRDefault="00CA0D23" w:rsidP="00CA0D2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lastRenderedPageBreak/>
        <w:t>ублика Србија</w:t>
      </w:r>
    </w:p>
    <w:p w:rsidR="00CA0D23" w:rsidRPr="00CA0D23" w:rsidRDefault="00CA0D23" w:rsidP="00CA0D2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CA0D23" w:rsidRPr="00CA0D23" w:rsidRDefault="00CA0D23" w:rsidP="00CA0D2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CA0D23" w:rsidRPr="00CA0D23" w:rsidRDefault="00CA0D23" w:rsidP="00CA0D2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Pr="00CA0D23">
        <w:rPr>
          <w:rFonts w:ascii="Times New Roman" w:hAnsi="Times New Roman"/>
          <w:b/>
          <w:sz w:val="26"/>
          <w:szCs w:val="26"/>
        </w:rPr>
        <w:t>8</w:t>
      </w:r>
      <w:r>
        <w:rPr>
          <w:rFonts w:ascii="Times New Roman" w:hAnsi="Times New Roman"/>
          <w:b/>
          <w:sz w:val="26"/>
          <w:szCs w:val="26"/>
        </w:rPr>
        <w:t>8</w:t>
      </w:r>
      <w:r w:rsidRPr="00CA0D23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CA0D23" w:rsidRPr="00CA0D23" w:rsidRDefault="00CA0D23" w:rsidP="00CA0D2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</w:rPr>
        <w:t>21.</w:t>
      </w:r>
      <w:r w:rsidRPr="00CA0D23">
        <w:rPr>
          <w:rFonts w:ascii="Times New Roman" w:hAnsi="Times New Roman"/>
          <w:b/>
          <w:sz w:val="26"/>
          <w:szCs w:val="26"/>
        </w:rPr>
        <w:t>04</w:t>
      </w:r>
      <w:r w:rsidRPr="00CA0D23">
        <w:rPr>
          <w:rFonts w:ascii="Times New Roman" w:hAnsi="Times New Roman"/>
          <w:b/>
          <w:sz w:val="26"/>
          <w:szCs w:val="26"/>
          <w:lang w:val="sr-Cyrl-CS"/>
        </w:rPr>
        <w:t>.2017. године</w:t>
      </w:r>
    </w:p>
    <w:p w:rsidR="00CA0D23" w:rsidRPr="00CA0D23" w:rsidRDefault="00CA0D23" w:rsidP="00CA0D2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C10B8E" w:rsidRDefault="00CA0D23" w:rsidP="00C10B8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CA0D23" w:rsidRPr="00C10B8E" w:rsidRDefault="00C10B8E" w:rsidP="00C10B8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</w:rPr>
        <w:tab/>
      </w:r>
      <w:r w:rsidRPr="00CA0D23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CA0D23">
        <w:rPr>
          <w:rFonts w:ascii="Times New Roman" w:hAnsi="Times New Roman"/>
          <w:sz w:val="26"/>
          <w:szCs w:val="26"/>
          <w:lang w:val="en-GB"/>
        </w:rPr>
        <w:t xml:space="preserve">61. </w:t>
      </w:r>
      <w:r w:rsidRPr="00CA0D23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21.</w:t>
      </w:r>
      <w:r w:rsidRPr="00CA0D23">
        <w:rPr>
          <w:rFonts w:ascii="Times New Roman" w:hAnsi="Times New Roman"/>
          <w:sz w:val="26"/>
          <w:szCs w:val="26"/>
        </w:rPr>
        <w:t>04.201</w:t>
      </w:r>
      <w:r w:rsidRPr="00CA0D23">
        <w:rPr>
          <w:rFonts w:ascii="Times New Roman" w:hAnsi="Times New Roman"/>
          <w:sz w:val="26"/>
          <w:szCs w:val="26"/>
          <w:lang w:val="sr-Cyrl-CS"/>
        </w:rPr>
        <w:t xml:space="preserve">7. године, разматрало је </w:t>
      </w:r>
      <w:r w:rsidR="00CA0D23" w:rsidRPr="00CA0D23">
        <w:rPr>
          <w:rFonts w:ascii="Times New Roman" w:hAnsi="Times New Roman"/>
          <w:sz w:val="26"/>
          <w:szCs w:val="26"/>
          <w:lang w:val="sr-Cyrl-CS"/>
        </w:rPr>
        <w:t>захтев Православне Епархије Врањске, за доделу новчаних средстава, за изградњу новог храма Васкрсења Христовог на Бунушевачком гробљу у Врању и донело следеће</w:t>
      </w:r>
    </w:p>
    <w:p w:rsidR="00CA0D23" w:rsidRPr="00CA0D23" w:rsidRDefault="00CA0D23" w:rsidP="00CA0D23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CA0D23" w:rsidRP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i/>
          <w:sz w:val="26"/>
          <w:szCs w:val="26"/>
          <w:lang w:val="sr-Cyrl-CS"/>
        </w:rPr>
        <w:t>З А К Љ У Ч К Е</w:t>
      </w:r>
    </w:p>
    <w:p w:rsidR="00CA0D23" w:rsidRPr="00CA0D23" w:rsidRDefault="00CA0D23" w:rsidP="00CA0D2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CA0D23">
        <w:rPr>
          <w:rFonts w:ascii="Times New Roman" w:hAnsi="Times New Roman"/>
          <w:sz w:val="26"/>
          <w:szCs w:val="26"/>
          <w:lang w:val="sr-Cyrl-CS"/>
        </w:rPr>
        <w:tab/>
      </w:r>
    </w:p>
    <w:p w:rsidR="00CA0D23" w:rsidRPr="00CA0D23" w:rsidRDefault="00CA0D23" w:rsidP="00CA0D2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CA0D23">
        <w:rPr>
          <w:rFonts w:ascii="Times New Roman" w:hAnsi="Times New Roman"/>
          <w:sz w:val="26"/>
          <w:szCs w:val="26"/>
          <w:lang w:val="sr-Cyrl-CS"/>
        </w:rPr>
        <w:tab/>
        <w:t>1. Одобравају се новчана средства у износу од 500.000 динара Епархији Врањској, за изградњу новог храма Васкрсења Христовог на Бунушевачком гробљу у Врању</w:t>
      </w:r>
    </w:p>
    <w:p w:rsidR="00CA0D23" w:rsidRPr="00CA0D23" w:rsidRDefault="00CA0D23" w:rsidP="00CA0D2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A0D23">
        <w:rPr>
          <w:rFonts w:ascii="Times New Roman" w:hAnsi="Times New Roman"/>
          <w:sz w:val="26"/>
          <w:szCs w:val="26"/>
          <w:lang w:val="sr-Cyrl-CS"/>
        </w:rPr>
        <w:tab/>
        <w:t>2. Задужује се Одељење за буџет и финансије  да одобрена средства из тачке 1. овог Закључка пренесе са Раздела 4, Глава 1, Програм 13-Развој културе, Програмска активност 1201-0002-Јачање културне продукције уметничког стваралаштва, Функција 820, Позиција 111, Економска класификација 481, пренесе на рачун Епархији Врањској.</w:t>
      </w:r>
    </w:p>
    <w:p w:rsidR="00CA0D23" w:rsidRPr="00CA0D23" w:rsidRDefault="00CA0D23" w:rsidP="00CA0D2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CA0D23" w:rsidRPr="00CA0D23" w:rsidRDefault="00CA0D23" w:rsidP="00CA0D2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CA0D23">
        <w:rPr>
          <w:rFonts w:ascii="Times New Roman" w:hAnsi="Times New Roman"/>
          <w:sz w:val="26"/>
          <w:szCs w:val="26"/>
          <w:lang w:val="sr-Cyrl-CS"/>
        </w:rPr>
        <w:tab/>
        <w:t>Закључке доставити: Одељењу за буџет и финансије, Епархији Врањској и Писарници града Врања.</w:t>
      </w:r>
    </w:p>
    <w:p w:rsidR="00CA0D23" w:rsidRPr="00CA0D23" w:rsidRDefault="00CA0D23" w:rsidP="00CA0D23">
      <w:pPr>
        <w:spacing w:after="0" w:line="240" w:lineRule="auto"/>
        <w:ind w:firstLine="90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 xml:space="preserve">  </w:t>
      </w:r>
      <w:r w:rsidRPr="00CA0D23">
        <w:rPr>
          <w:rFonts w:ascii="Times New Roman" w:hAnsi="Times New Roman"/>
          <w:b/>
          <w:sz w:val="26"/>
          <w:szCs w:val="26"/>
          <w:lang w:val="sr-Cyrl-CS"/>
        </w:rPr>
        <w:tab/>
        <w:t xml:space="preserve">   </w:t>
      </w:r>
    </w:p>
    <w:p w:rsidR="00CA0D23" w:rsidRPr="00CA0D23" w:rsidRDefault="00CA0D23" w:rsidP="00CA0D23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</w:rPr>
      </w:pPr>
    </w:p>
    <w:p w:rsidR="00CA0D23" w:rsidRPr="00CA0D23" w:rsidRDefault="00CA0D23" w:rsidP="00CA0D23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</w:rPr>
      </w:pPr>
    </w:p>
    <w:p w:rsidR="00CA0D23" w:rsidRDefault="00CA0D23" w:rsidP="00CA0D2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A0D2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Pr="00CA0D23">
        <w:rPr>
          <w:rFonts w:ascii="Times New Roman" w:hAnsi="Times New Roman"/>
          <w:b/>
          <w:sz w:val="24"/>
          <w:szCs w:val="24"/>
          <w:lang w:val="ru-RU"/>
        </w:rPr>
        <w:t>ЗАМЕНИК</w:t>
      </w:r>
      <w:r w:rsidRPr="00CA0D2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ПРЕДСЕДНИК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CA0D23" w:rsidRPr="001A1329" w:rsidRDefault="00CA0D23" w:rsidP="00CA0D2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ГРАДСКОГ ВЕЋА</w:t>
      </w:r>
    </w:p>
    <w:p w:rsidR="00CA0D23" w:rsidRPr="00CA0D23" w:rsidRDefault="00CA0D23" w:rsidP="00CA0D2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CA0D23">
        <w:rPr>
          <w:rFonts w:ascii="Times New Roman" w:hAnsi="Times New Roman"/>
          <w:b/>
          <w:sz w:val="24"/>
          <w:szCs w:val="24"/>
          <w:lang w:val="ru-RU"/>
        </w:rPr>
        <w:t>Ненад Антић</w:t>
      </w:r>
    </w:p>
    <w:p w:rsidR="00CA0D23" w:rsidRDefault="00CA0D23" w:rsidP="00CA0D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00099" w:rsidRPr="00D344EF" w:rsidRDefault="00000099" w:rsidP="000000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344EF">
        <w:rPr>
          <w:rFonts w:ascii="Times New Roman" w:hAnsi="Times New Roman"/>
          <w:b/>
          <w:sz w:val="24"/>
          <w:szCs w:val="24"/>
          <w:lang w:val="sr-Cyrl-CS"/>
        </w:rPr>
        <w:t>ТАЧНОСТ ПРЕПИСА  ОВЕРАВА</w:t>
      </w:r>
      <w:r>
        <w:rPr>
          <w:rFonts w:ascii="Times New Roman" w:hAnsi="Times New Roman"/>
          <w:b/>
          <w:sz w:val="24"/>
          <w:szCs w:val="24"/>
          <w:lang w:val="sr-Cyrl-CS"/>
        </w:rPr>
        <w:t>:</w:t>
      </w:r>
      <w:r w:rsidRPr="00D344EF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 w:rsidRPr="00D344EF">
        <w:rPr>
          <w:rFonts w:ascii="Times New Roman" w:hAnsi="Times New Roman"/>
          <w:b/>
          <w:sz w:val="24"/>
          <w:szCs w:val="24"/>
          <w:lang w:val="sr-Cyrl-CS"/>
        </w:rPr>
        <w:t>САМОСТАЛНИ САВЕТНИК</w:t>
      </w:r>
      <w:r>
        <w:rPr>
          <w:rFonts w:ascii="Times New Roman" w:hAnsi="Times New Roman"/>
          <w:b/>
          <w:sz w:val="24"/>
          <w:szCs w:val="24"/>
          <w:lang w:val="sr-Cyrl-CS"/>
        </w:rPr>
        <w:t>,</w:t>
      </w:r>
    </w:p>
    <w:p w:rsidR="00000099" w:rsidRPr="00D344EF" w:rsidRDefault="00000099" w:rsidP="000000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344EF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Јелена Пејковић</w:t>
      </w:r>
    </w:p>
    <w:p w:rsidR="00C10B8E" w:rsidRPr="00C10B8E" w:rsidRDefault="00C10B8E" w:rsidP="00CA0D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10B8E" w:rsidRDefault="00C10B8E" w:rsidP="00CA0D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10B8E" w:rsidRDefault="00C10B8E" w:rsidP="00CA0D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10B8E" w:rsidRDefault="00C10B8E" w:rsidP="00CA0D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10B8E" w:rsidRDefault="00C10B8E" w:rsidP="00CA0D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10B8E" w:rsidRDefault="00C10B8E" w:rsidP="00CA0D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10B8E" w:rsidRDefault="00C10B8E" w:rsidP="00CA0D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00099" w:rsidRPr="00000099" w:rsidRDefault="00000099" w:rsidP="00CA0D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10B8E" w:rsidRPr="00C10B8E" w:rsidRDefault="00C10B8E" w:rsidP="00CA0D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A0D23" w:rsidRPr="00CA0D23" w:rsidRDefault="00CA0D23" w:rsidP="00CA0D2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CA0D23" w:rsidRPr="00CA0D23" w:rsidRDefault="00CA0D23" w:rsidP="00CA0D2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CA0D23" w:rsidRPr="00CA0D23" w:rsidRDefault="00CA0D23" w:rsidP="00CA0D2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CA0D23" w:rsidRPr="00CA0D23" w:rsidRDefault="00CA0D23" w:rsidP="00CA0D2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Pr="00CA0D23">
        <w:rPr>
          <w:rFonts w:ascii="Times New Roman" w:hAnsi="Times New Roman"/>
          <w:b/>
          <w:sz w:val="26"/>
          <w:szCs w:val="26"/>
        </w:rPr>
        <w:t>8</w:t>
      </w:r>
      <w:r>
        <w:rPr>
          <w:rFonts w:ascii="Times New Roman" w:hAnsi="Times New Roman"/>
          <w:b/>
          <w:sz w:val="26"/>
          <w:szCs w:val="26"/>
        </w:rPr>
        <w:t>8</w:t>
      </w:r>
      <w:r w:rsidRPr="00CA0D23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CA0D23" w:rsidRPr="00CA0D23" w:rsidRDefault="00CA0D23" w:rsidP="00CA0D2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</w:rPr>
        <w:t>21.</w:t>
      </w:r>
      <w:r w:rsidRPr="00CA0D23">
        <w:rPr>
          <w:rFonts w:ascii="Times New Roman" w:hAnsi="Times New Roman"/>
          <w:b/>
          <w:sz w:val="26"/>
          <w:szCs w:val="26"/>
        </w:rPr>
        <w:t>04</w:t>
      </w:r>
      <w:r w:rsidRPr="00CA0D23">
        <w:rPr>
          <w:rFonts w:ascii="Times New Roman" w:hAnsi="Times New Roman"/>
          <w:b/>
          <w:sz w:val="26"/>
          <w:szCs w:val="26"/>
          <w:lang w:val="sr-Cyrl-CS"/>
        </w:rPr>
        <w:t>.2017. године</w:t>
      </w:r>
    </w:p>
    <w:p w:rsidR="00CA0D23" w:rsidRPr="00CA0D23" w:rsidRDefault="00CA0D23" w:rsidP="00CA0D2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CA0D23" w:rsidRPr="00CA0D23" w:rsidRDefault="00CA0D23" w:rsidP="00CA0D2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CA0D23" w:rsidRP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CA0D23" w:rsidRP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CA0D23" w:rsidRPr="00CA0D23" w:rsidRDefault="00CA0D23" w:rsidP="00CA0D23">
      <w:pPr>
        <w:spacing w:after="0" w:line="240" w:lineRule="auto"/>
        <w:ind w:firstLine="706"/>
        <w:jc w:val="both"/>
        <w:rPr>
          <w:rFonts w:ascii="Times New Roman" w:hAnsi="Times New Roman"/>
          <w:sz w:val="26"/>
          <w:szCs w:val="26"/>
          <w:lang w:val="sr-Cyrl-CS"/>
        </w:rPr>
      </w:pPr>
      <w:r w:rsidRPr="00CA0D23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CA0D23">
        <w:rPr>
          <w:rFonts w:ascii="Times New Roman" w:hAnsi="Times New Roman"/>
          <w:sz w:val="26"/>
          <w:szCs w:val="26"/>
          <w:lang w:val="en-GB"/>
        </w:rPr>
        <w:t xml:space="preserve">61. </w:t>
      </w:r>
      <w:r w:rsidRPr="00CA0D23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CD0B88">
        <w:rPr>
          <w:rFonts w:ascii="Times New Roman" w:hAnsi="Times New Roman"/>
          <w:sz w:val="26"/>
          <w:szCs w:val="26"/>
        </w:rPr>
        <w:t>21.</w:t>
      </w:r>
      <w:r w:rsidRPr="00CA0D23">
        <w:rPr>
          <w:rFonts w:ascii="Times New Roman" w:hAnsi="Times New Roman"/>
          <w:sz w:val="26"/>
          <w:szCs w:val="26"/>
        </w:rPr>
        <w:t>04.201</w:t>
      </w:r>
      <w:r w:rsidRPr="00CA0D23">
        <w:rPr>
          <w:rFonts w:ascii="Times New Roman" w:hAnsi="Times New Roman"/>
          <w:sz w:val="26"/>
          <w:szCs w:val="26"/>
          <w:lang w:val="sr-Cyrl-CS"/>
        </w:rPr>
        <w:t xml:space="preserve">7. године, разматрало је </w:t>
      </w:r>
      <w:r w:rsidR="00410C8A" w:rsidRPr="00410C8A">
        <w:rPr>
          <w:rFonts w:ascii="Times New Roman" w:hAnsi="Times New Roman"/>
          <w:sz w:val="26"/>
          <w:szCs w:val="26"/>
        </w:rPr>
        <w:t>Извештај  о предузетим активностима ради повећања приходне стране у  буџету града Врања</w:t>
      </w:r>
      <w:r w:rsidR="00410C8A" w:rsidRPr="00CA0D23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CA0D23">
        <w:rPr>
          <w:rFonts w:ascii="Times New Roman" w:hAnsi="Times New Roman"/>
          <w:sz w:val="26"/>
          <w:szCs w:val="26"/>
          <w:lang w:val="sr-Cyrl-CS"/>
        </w:rPr>
        <w:t>и донело следеће</w:t>
      </w:r>
    </w:p>
    <w:p w:rsidR="00CA0D23" w:rsidRPr="00CA0D23" w:rsidRDefault="00CA0D23" w:rsidP="00CA0D23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CA0D23" w:rsidRPr="00CA0D23" w:rsidRDefault="00CA0D23" w:rsidP="00CA0D23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i/>
          <w:sz w:val="26"/>
          <w:szCs w:val="26"/>
          <w:lang w:val="sr-Cyrl-CS"/>
        </w:rPr>
        <w:t>З А К Љ У Ч К Е</w:t>
      </w:r>
    </w:p>
    <w:p w:rsidR="00CA0D23" w:rsidRDefault="00CA0D23" w:rsidP="00CA0D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10C8A" w:rsidRDefault="00CD0B88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410C8A">
        <w:rPr>
          <w:rFonts w:ascii="Times New Roman" w:hAnsi="Times New Roman"/>
          <w:sz w:val="26"/>
          <w:szCs w:val="26"/>
        </w:rPr>
        <w:t>1.</w:t>
      </w:r>
      <w:r w:rsidR="00410C8A" w:rsidRPr="00410C8A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410C8A">
        <w:rPr>
          <w:rFonts w:ascii="Times New Roman" w:hAnsi="Times New Roman"/>
          <w:sz w:val="28"/>
          <w:szCs w:val="28"/>
          <w:lang w:val="sr-Cyrl-CS"/>
        </w:rPr>
        <w:t xml:space="preserve">Усваја </w:t>
      </w:r>
      <w:r w:rsidR="00410C8A" w:rsidRPr="00410C8A">
        <w:rPr>
          <w:rFonts w:ascii="Times New Roman" w:hAnsi="Times New Roman"/>
          <w:sz w:val="26"/>
          <w:szCs w:val="26"/>
          <w:lang w:val="sr-Cyrl-CS"/>
        </w:rPr>
        <w:t xml:space="preserve">се  </w:t>
      </w:r>
      <w:r w:rsidR="00410C8A" w:rsidRPr="00410C8A">
        <w:rPr>
          <w:rFonts w:ascii="Times New Roman" w:hAnsi="Times New Roman"/>
          <w:sz w:val="26"/>
          <w:szCs w:val="26"/>
        </w:rPr>
        <w:t xml:space="preserve">Извештај </w:t>
      </w:r>
      <w:r w:rsidR="00410C8A">
        <w:rPr>
          <w:rFonts w:ascii="Times New Roman" w:hAnsi="Times New Roman"/>
          <w:sz w:val="26"/>
          <w:szCs w:val="26"/>
        </w:rPr>
        <w:t xml:space="preserve">Градске управе града Врања </w:t>
      </w:r>
      <w:r w:rsidR="00410C8A" w:rsidRPr="00410C8A">
        <w:rPr>
          <w:rFonts w:ascii="Times New Roman" w:hAnsi="Times New Roman"/>
          <w:sz w:val="26"/>
          <w:szCs w:val="26"/>
        </w:rPr>
        <w:t xml:space="preserve"> о предузетим активностима ради повећања приходне стране у  буџету града Врања</w:t>
      </w:r>
      <w:r w:rsidR="00410C8A">
        <w:rPr>
          <w:rFonts w:ascii="Times New Roman" w:hAnsi="Times New Roman"/>
          <w:sz w:val="26"/>
          <w:szCs w:val="26"/>
        </w:rPr>
        <w:t>.</w:t>
      </w:r>
    </w:p>
    <w:p w:rsidR="00410C8A" w:rsidRDefault="00CD0B88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410C8A">
        <w:rPr>
          <w:rFonts w:ascii="Times New Roman" w:hAnsi="Times New Roman"/>
          <w:sz w:val="26"/>
          <w:szCs w:val="26"/>
        </w:rPr>
        <w:t xml:space="preserve">2. Градско веће предлаже начелнику Градске управе  да предузме све неопходне мере у циљу </w:t>
      </w:r>
      <w:r>
        <w:rPr>
          <w:rFonts w:ascii="Times New Roman" w:hAnsi="Times New Roman"/>
          <w:sz w:val="26"/>
          <w:szCs w:val="26"/>
        </w:rPr>
        <w:t>побољшања кадровске, организационе и техничке  опремљености Одсека за локалну пореску администрацију, како би у свом раду овај одсек постигао максималне резултате.</w:t>
      </w:r>
    </w:p>
    <w:p w:rsidR="00CD0B88" w:rsidRDefault="00CD0B88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B88" w:rsidRDefault="00CD0B88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CD0B88">
        <w:rPr>
          <w:rFonts w:ascii="Times New Roman" w:hAnsi="Times New Roman"/>
          <w:b/>
          <w:sz w:val="26"/>
          <w:szCs w:val="26"/>
        </w:rPr>
        <w:t>Закључке доставити</w:t>
      </w:r>
      <w:r>
        <w:rPr>
          <w:rFonts w:ascii="Times New Roman" w:hAnsi="Times New Roman"/>
          <w:sz w:val="26"/>
          <w:szCs w:val="26"/>
        </w:rPr>
        <w:t>: начелнику Градске управе и Писарници.</w:t>
      </w:r>
    </w:p>
    <w:p w:rsidR="00CD0B88" w:rsidRDefault="00CD0B88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B88" w:rsidRDefault="00CD0B88" w:rsidP="00CD0B8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  <w:r w:rsidRPr="00CA0D23">
        <w:rPr>
          <w:rFonts w:ascii="Times New Roman" w:hAnsi="Times New Roman"/>
          <w:b/>
          <w:sz w:val="24"/>
          <w:szCs w:val="24"/>
          <w:lang w:val="ru-RU"/>
        </w:rPr>
        <w:t>ЗАМЕНИК</w:t>
      </w:r>
      <w:r w:rsidRPr="00CA0D2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ПРЕДСЕДНИК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CD0B88" w:rsidRPr="001A1329" w:rsidRDefault="00CD0B88" w:rsidP="00CD0B8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ГРАДСКОГ ВЕЋА</w:t>
      </w:r>
    </w:p>
    <w:p w:rsidR="00CD0B88" w:rsidRPr="00CA0D23" w:rsidRDefault="00CD0B88" w:rsidP="00CD0B8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CA0D23">
        <w:rPr>
          <w:rFonts w:ascii="Times New Roman" w:hAnsi="Times New Roman"/>
          <w:b/>
          <w:sz w:val="24"/>
          <w:szCs w:val="24"/>
          <w:lang w:val="ru-RU"/>
        </w:rPr>
        <w:t>Ненад Антић</w:t>
      </w:r>
    </w:p>
    <w:p w:rsidR="00CD0B88" w:rsidRDefault="00CD0B88" w:rsidP="00CD0B88">
      <w:pPr>
        <w:spacing w:after="0" w:line="240" w:lineRule="auto"/>
        <w:jc w:val="both"/>
        <w:rPr>
          <w:sz w:val="26"/>
          <w:szCs w:val="26"/>
          <w:lang w:val="sr-Cyrl-CS"/>
        </w:rPr>
      </w:pPr>
    </w:p>
    <w:p w:rsidR="00440736" w:rsidRDefault="00440736" w:rsidP="00CD0B88">
      <w:pPr>
        <w:spacing w:after="0" w:line="240" w:lineRule="auto"/>
        <w:jc w:val="both"/>
        <w:rPr>
          <w:sz w:val="26"/>
          <w:szCs w:val="26"/>
          <w:lang w:val="sr-Cyrl-CS"/>
        </w:rPr>
      </w:pPr>
    </w:p>
    <w:p w:rsidR="00D344EF" w:rsidRPr="00D344EF" w:rsidRDefault="00D344EF" w:rsidP="00D344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344EF">
        <w:rPr>
          <w:rFonts w:ascii="Times New Roman" w:hAnsi="Times New Roman"/>
          <w:b/>
          <w:sz w:val="24"/>
          <w:szCs w:val="24"/>
          <w:lang w:val="sr-Cyrl-CS"/>
        </w:rPr>
        <w:t>ТАЧНОСТ ПРЕПИСА  ОВЕРАВА</w:t>
      </w:r>
      <w:r>
        <w:rPr>
          <w:rFonts w:ascii="Times New Roman" w:hAnsi="Times New Roman"/>
          <w:b/>
          <w:sz w:val="24"/>
          <w:szCs w:val="24"/>
          <w:lang w:val="sr-Cyrl-CS"/>
        </w:rPr>
        <w:t>:</w:t>
      </w:r>
      <w:r w:rsidRPr="00D344EF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 w:rsidRPr="00D344EF">
        <w:rPr>
          <w:rFonts w:ascii="Times New Roman" w:hAnsi="Times New Roman"/>
          <w:b/>
          <w:sz w:val="24"/>
          <w:szCs w:val="24"/>
          <w:lang w:val="sr-Cyrl-CS"/>
        </w:rPr>
        <w:t>САМОСТАЛНИ САВЕТНИК</w:t>
      </w:r>
      <w:r>
        <w:rPr>
          <w:rFonts w:ascii="Times New Roman" w:hAnsi="Times New Roman"/>
          <w:b/>
          <w:sz w:val="24"/>
          <w:szCs w:val="24"/>
          <w:lang w:val="sr-Cyrl-CS"/>
        </w:rPr>
        <w:t>,</w:t>
      </w:r>
    </w:p>
    <w:p w:rsidR="00D344EF" w:rsidRPr="00D344EF" w:rsidRDefault="00D344EF" w:rsidP="00D344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344EF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Јелена Пејковић</w:t>
      </w:r>
    </w:p>
    <w:p w:rsidR="00440736" w:rsidRDefault="00440736" w:rsidP="00CD0B88">
      <w:pPr>
        <w:spacing w:after="0" w:line="240" w:lineRule="auto"/>
        <w:jc w:val="both"/>
        <w:rPr>
          <w:sz w:val="26"/>
          <w:szCs w:val="26"/>
          <w:lang w:val="sr-Cyrl-CS"/>
        </w:rPr>
      </w:pPr>
    </w:p>
    <w:p w:rsidR="00440736" w:rsidRDefault="00440736" w:rsidP="00CD0B88">
      <w:pPr>
        <w:spacing w:after="0" w:line="240" w:lineRule="auto"/>
        <w:jc w:val="both"/>
        <w:rPr>
          <w:sz w:val="26"/>
          <w:szCs w:val="26"/>
          <w:lang w:val="sr-Cyrl-CS"/>
        </w:rPr>
      </w:pPr>
    </w:p>
    <w:p w:rsidR="00440736" w:rsidRDefault="00440736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B88" w:rsidRDefault="00CD0B88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B88" w:rsidRDefault="00CD0B88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B88" w:rsidRDefault="00CD0B88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B88" w:rsidRDefault="00CD0B88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B88" w:rsidRDefault="00CD0B88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B88" w:rsidRDefault="00CD0B88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B88" w:rsidRDefault="00CD0B88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B88" w:rsidRDefault="00CD0B88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B88" w:rsidRDefault="00CD0B88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B88" w:rsidRDefault="00CD0B88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B88" w:rsidRDefault="00CD0B88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0B88" w:rsidRPr="00CA0D23" w:rsidRDefault="00CD0B88" w:rsidP="00CD0B8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CD0B88" w:rsidRPr="00CA0D23" w:rsidRDefault="00CD0B88" w:rsidP="00CD0B8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CD0B88" w:rsidRPr="00CA0D23" w:rsidRDefault="00CD0B88" w:rsidP="00CD0B8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CD0B88" w:rsidRPr="00CA0D23" w:rsidRDefault="00CD0B88" w:rsidP="00CD0B8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Pr="00CA0D23">
        <w:rPr>
          <w:rFonts w:ascii="Times New Roman" w:hAnsi="Times New Roman"/>
          <w:b/>
          <w:sz w:val="26"/>
          <w:szCs w:val="26"/>
        </w:rPr>
        <w:t>8</w:t>
      </w:r>
      <w:r>
        <w:rPr>
          <w:rFonts w:ascii="Times New Roman" w:hAnsi="Times New Roman"/>
          <w:b/>
          <w:sz w:val="26"/>
          <w:szCs w:val="26"/>
        </w:rPr>
        <w:t>8</w:t>
      </w:r>
      <w:r w:rsidRPr="00CA0D23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CD0B88" w:rsidRPr="00CA0D23" w:rsidRDefault="00CD0B88" w:rsidP="00CD0B8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</w:rPr>
        <w:t>21.</w:t>
      </w:r>
      <w:r w:rsidRPr="00CA0D23">
        <w:rPr>
          <w:rFonts w:ascii="Times New Roman" w:hAnsi="Times New Roman"/>
          <w:b/>
          <w:sz w:val="26"/>
          <w:szCs w:val="26"/>
        </w:rPr>
        <w:t>04</w:t>
      </w:r>
      <w:r w:rsidRPr="00CA0D23">
        <w:rPr>
          <w:rFonts w:ascii="Times New Roman" w:hAnsi="Times New Roman"/>
          <w:b/>
          <w:sz w:val="26"/>
          <w:szCs w:val="26"/>
          <w:lang w:val="sr-Cyrl-CS"/>
        </w:rPr>
        <w:t>.2017. године</w:t>
      </w:r>
    </w:p>
    <w:p w:rsidR="00CD0B88" w:rsidRPr="00CA0D23" w:rsidRDefault="00CD0B88" w:rsidP="00CD0B8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CD0B88" w:rsidRPr="00CA0D23" w:rsidRDefault="00CD0B88" w:rsidP="00CD0B88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CD0B88" w:rsidRPr="00CA0D23" w:rsidRDefault="00CD0B88" w:rsidP="00CD0B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CD0B88" w:rsidRPr="00CA0D23" w:rsidRDefault="00CD0B88" w:rsidP="00CD0B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CD0B88" w:rsidRPr="00CD0B88" w:rsidRDefault="00CD0B88" w:rsidP="00CD0B88">
      <w:pPr>
        <w:ind w:firstLine="720"/>
        <w:jc w:val="both"/>
        <w:rPr>
          <w:sz w:val="26"/>
          <w:szCs w:val="26"/>
          <w:lang w:val="sr-Cyrl-CS"/>
        </w:rPr>
      </w:pPr>
      <w:r w:rsidRPr="00CA0D23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CA0D23">
        <w:rPr>
          <w:rFonts w:ascii="Times New Roman" w:hAnsi="Times New Roman"/>
          <w:sz w:val="26"/>
          <w:szCs w:val="26"/>
          <w:lang w:val="en-GB"/>
        </w:rPr>
        <w:t xml:space="preserve">61. </w:t>
      </w:r>
      <w:r w:rsidRPr="00CA0D23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21.</w:t>
      </w:r>
      <w:r w:rsidRPr="00CA0D23">
        <w:rPr>
          <w:rFonts w:ascii="Times New Roman" w:hAnsi="Times New Roman"/>
          <w:sz w:val="26"/>
          <w:szCs w:val="26"/>
        </w:rPr>
        <w:t>04.201</w:t>
      </w:r>
      <w:r w:rsidRPr="00CA0D23">
        <w:rPr>
          <w:rFonts w:ascii="Times New Roman" w:hAnsi="Times New Roman"/>
          <w:sz w:val="26"/>
          <w:szCs w:val="26"/>
          <w:lang w:val="sr-Cyrl-CS"/>
        </w:rPr>
        <w:t xml:space="preserve">7. године, разматрало је </w:t>
      </w:r>
      <w:r w:rsidRPr="00CD0B88">
        <w:rPr>
          <w:rFonts w:ascii="Times New Roman" w:hAnsi="Times New Roman"/>
          <w:sz w:val="26"/>
          <w:szCs w:val="26"/>
          <w:lang w:val="sr-Cyrl-CS"/>
        </w:rPr>
        <w:t>Предлог Одлуке о давању у закуп пословног простора   у јавној својини града Врања</w:t>
      </w:r>
      <w:r>
        <w:rPr>
          <w:sz w:val="26"/>
          <w:szCs w:val="26"/>
          <w:lang w:val="sr-Cyrl-CS"/>
        </w:rPr>
        <w:t xml:space="preserve">, </w:t>
      </w:r>
      <w:r w:rsidRPr="00CA0D23">
        <w:rPr>
          <w:rFonts w:ascii="Times New Roman" w:hAnsi="Times New Roman"/>
          <w:sz w:val="26"/>
          <w:szCs w:val="26"/>
          <w:lang w:val="sr-Cyrl-CS"/>
        </w:rPr>
        <w:t>и донело следеће</w:t>
      </w:r>
    </w:p>
    <w:p w:rsidR="00CD0B88" w:rsidRPr="00CA0D23" w:rsidRDefault="00CD0B88" w:rsidP="00CD0B88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CD0B88" w:rsidRDefault="00CD0B88" w:rsidP="00CD0B8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i/>
          <w:sz w:val="26"/>
          <w:szCs w:val="26"/>
          <w:lang w:val="sr-Cyrl-CS"/>
        </w:rPr>
        <w:t>З А К Љ У Ч К Е</w:t>
      </w:r>
    </w:p>
    <w:p w:rsidR="00440736" w:rsidRDefault="00440736" w:rsidP="00CD0B8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CD0B88" w:rsidRDefault="00CD0B88" w:rsidP="008544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Доноси се </w:t>
      </w:r>
      <w:r w:rsidRPr="00CD0B88">
        <w:rPr>
          <w:rFonts w:ascii="Times New Roman" w:hAnsi="Times New Roman"/>
          <w:sz w:val="26"/>
          <w:szCs w:val="26"/>
          <w:lang w:val="sr-Cyrl-CS"/>
        </w:rPr>
        <w:t>Одлук</w:t>
      </w:r>
      <w:r>
        <w:rPr>
          <w:rFonts w:ascii="Times New Roman" w:hAnsi="Times New Roman"/>
          <w:sz w:val="26"/>
          <w:szCs w:val="26"/>
          <w:lang w:val="sr-Cyrl-CS"/>
        </w:rPr>
        <w:t>а</w:t>
      </w:r>
      <w:r w:rsidRPr="00CD0B88">
        <w:rPr>
          <w:rFonts w:ascii="Times New Roman" w:hAnsi="Times New Roman"/>
          <w:sz w:val="26"/>
          <w:szCs w:val="26"/>
          <w:lang w:val="sr-Cyrl-CS"/>
        </w:rPr>
        <w:t xml:space="preserve"> о давању у закуп пословног простора   у јавној својини града Врања</w:t>
      </w:r>
      <w:r>
        <w:rPr>
          <w:rFonts w:ascii="Times New Roman" w:hAnsi="Times New Roman"/>
          <w:sz w:val="26"/>
          <w:szCs w:val="26"/>
          <w:lang w:val="sr-Cyrl-CS"/>
        </w:rPr>
        <w:t xml:space="preserve">  Радио телевизији Врање, д.о.о. Врање, улица Партизанска бр. 17а.</w:t>
      </w:r>
    </w:p>
    <w:p w:rsidR="00277A45" w:rsidRDefault="00CD0B88" w:rsidP="008544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277A45">
        <w:rPr>
          <w:rFonts w:ascii="Times New Roman" w:hAnsi="Times New Roman"/>
          <w:sz w:val="26"/>
          <w:szCs w:val="26"/>
          <w:lang w:val="sr-Cyrl-CS"/>
        </w:rPr>
        <w:t>У име града Врања са Радио телевизијом  Врање, д.о.о. уговор ће закључити град</w:t>
      </w:r>
      <w:r w:rsidR="00440736" w:rsidRPr="00277A45">
        <w:rPr>
          <w:rFonts w:ascii="Times New Roman" w:hAnsi="Times New Roman"/>
          <w:sz w:val="26"/>
          <w:szCs w:val="26"/>
          <w:lang w:val="sr-Cyrl-CS"/>
        </w:rPr>
        <w:t xml:space="preserve">оначелник, </w:t>
      </w:r>
      <w:r w:rsidR="00277A45" w:rsidRPr="00277A45">
        <w:rPr>
          <w:rFonts w:ascii="Times New Roman" w:hAnsi="Times New Roman"/>
          <w:sz w:val="26"/>
          <w:szCs w:val="26"/>
          <w:lang w:val="sr-Cyrl-CS"/>
        </w:rPr>
        <w:t xml:space="preserve">којим </w:t>
      </w:r>
      <w:r w:rsidR="00440736" w:rsidRPr="00277A45">
        <w:rPr>
          <w:rFonts w:ascii="Times New Roman" w:hAnsi="Times New Roman"/>
          <w:sz w:val="26"/>
          <w:szCs w:val="26"/>
          <w:lang w:val="sr-Cyrl-CS"/>
        </w:rPr>
        <w:t xml:space="preserve"> ће бити </w:t>
      </w:r>
      <w:r w:rsidR="00277A45" w:rsidRPr="00277A45">
        <w:rPr>
          <w:rFonts w:ascii="Times New Roman" w:hAnsi="Times New Roman"/>
          <w:sz w:val="26"/>
          <w:szCs w:val="26"/>
          <w:lang w:val="sr-Cyrl-CS"/>
        </w:rPr>
        <w:t xml:space="preserve">регулисана </w:t>
      </w:r>
      <w:r w:rsidR="00440736" w:rsidRPr="00277A45">
        <w:rPr>
          <w:rFonts w:ascii="Times New Roman" w:hAnsi="Times New Roman"/>
          <w:sz w:val="26"/>
          <w:szCs w:val="26"/>
          <w:lang w:val="sr-Cyrl-CS"/>
        </w:rPr>
        <w:t xml:space="preserve"> међу</w:t>
      </w:r>
      <w:r w:rsidR="00277A45" w:rsidRPr="00277A45">
        <w:rPr>
          <w:rFonts w:ascii="Times New Roman" w:hAnsi="Times New Roman"/>
          <w:sz w:val="26"/>
          <w:szCs w:val="26"/>
          <w:lang w:val="sr-Cyrl-CS"/>
        </w:rPr>
        <w:t>с</w:t>
      </w:r>
      <w:r w:rsidR="00440736" w:rsidRPr="00277A45">
        <w:rPr>
          <w:rFonts w:ascii="Times New Roman" w:hAnsi="Times New Roman"/>
          <w:sz w:val="26"/>
          <w:szCs w:val="26"/>
          <w:lang w:val="sr-Cyrl-CS"/>
        </w:rPr>
        <w:t>обна права и обавезе</w:t>
      </w:r>
      <w:r w:rsidR="00277A45">
        <w:rPr>
          <w:rFonts w:ascii="Times New Roman" w:hAnsi="Times New Roman"/>
          <w:sz w:val="26"/>
          <w:szCs w:val="26"/>
          <w:lang w:val="sr-Cyrl-CS"/>
        </w:rPr>
        <w:t>.</w:t>
      </w:r>
      <w:r w:rsidR="00440736" w:rsidRPr="00277A45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:rsidR="00CD0B88" w:rsidRPr="00277A45" w:rsidRDefault="00CD0B88" w:rsidP="008544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277A45">
        <w:rPr>
          <w:rFonts w:ascii="Times New Roman" w:hAnsi="Times New Roman"/>
          <w:sz w:val="26"/>
          <w:szCs w:val="26"/>
          <w:lang w:val="sr-Cyrl-CS"/>
        </w:rPr>
        <w:t>Налаже се Одељењу за буџет и финансије да нађе модалитет и наплати коришћење пословног простора од стране РТВ Врање за период од момента када је ово друштво изгубило статус јавног предузећа до закључења уговора из тачке 2 овог закључка.</w:t>
      </w:r>
    </w:p>
    <w:p w:rsidR="00CD0B88" w:rsidRDefault="00CD0B88" w:rsidP="008544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0736" w:rsidRDefault="00EA1532" w:rsidP="004407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="00440736" w:rsidRPr="00CD0B88">
        <w:rPr>
          <w:rFonts w:ascii="Times New Roman" w:hAnsi="Times New Roman"/>
          <w:b/>
          <w:sz w:val="26"/>
          <w:szCs w:val="26"/>
        </w:rPr>
        <w:t>Закључке доставити</w:t>
      </w:r>
      <w:r w:rsidR="00440736">
        <w:rPr>
          <w:rFonts w:ascii="Times New Roman" w:hAnsi="Times New Roman"/>
          <w:sz w:val="26"/>
          <w:szCs w:val="26"/>
        </w:rPr>
        <w:t>: Данијели Милосављевић, чланици Градског већа, Радио телевизији Врање д.о.о.  и Писарници.</w:t>
      </w:r>
    </w:p>
    <w:p w:rsidR="00440736" w:rsidRDefault="00440736" w:rsidP="004407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0736" w:rsidRDefault="00440736" w:rsidP="0044073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Pr="00CA0D23">
        <w:rPr>
          <w:rFonts w:ascii="Times New Roman" w:hAnsi="Times New Roman"/>
          <w:b/>
          <w:sz w:val="24"/>
          <w:szCs w:val="24"/>
          <w:lang w:val="ru-RU"/>
        </w:rPr>
        <w:t>ЗАМЕНИК</w:t>
      </w:r>
      <w:r w:rsidRPr="00CA0D2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ПРЕДСЕДНИК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440736" w:rsidRPr="001A1329" w:rsidRDefault="00440736" w:rsidP="0044073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ГРАДСКОГ ВЕЋА</w:t>
      </w:r>
    </w:p>
    <w:p w:rsidR="00440736" w:rsidRPr="00CA0D23" w:rsidRDefault="00440736" w:rsidP="0044073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CA0D23">
        <w:rPr>
          <w:rFonts w:ascii="Times New Roman" w:hAnsi="Times New Roman"/>
          <w:b/>
          <w:sz w:val="24"/>
          <w:szCs w:val="24"/>
          <w:lang w:val="ru-RU"/>
        </w:rPr>
        <w:t>Ненад Антић</w:t>
      </w:r>
    </w:p>
    <w:p w:rsidR="00440736" w:rsidRDefault="00440736" w:rsidP="00440736">
      <w:pPr>
        <w:spacing w:after="0" w:line="240" w:lineRule="auto"/>
        <w:jc w:val="both"/>
        <w:rPr>
          <w:sz w:val="26"/>
          <w:szCs w:val="26"/>
          <w:lang w:val="sr-Cyrl-CS"/>
        </w:rPr>
      </w:pPr>
    </w:p>
    <w:p w:rsidR="00440736" w:rsidRDefault="00440736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0099" w:rsidRPr="00D344EF" w:rsidRDefault="00000099" w:rsidP="000000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344EF">
        <w:rPr>
          <w:rFonts w:ascii="Times New Roman" w:hAnsi="Times New Roman"/>
          <w:b/>
          <w:sz w:val="24"/>
          <w:szCs w:val="24"/>
          <w:lang w:val="sr-Cyrl-CS"/>
        </w:rPr>
        <w:t>ТАЧНОСТ ПРЕПИСА  ОВЕРАВА</w:t>
      </w:r>
      <w:r>
        <w:rPr>
          <w:rFonts w:ascii="Times New Roman" w:hAnsi="Times New Roman"/>
          <w:b/>
          <w:sz w:val="24"/>
          <w:szCs w:val="24"/>
          <w:lang w:val="sr-Cyrl-CS"/>
        </w:rPr>
        <w:t>:</w:t>
      </w:r>
      <w:r w:rsidRPr="00D344EF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 w:rsidRPr="00D344EF">
        <w:rPr>
          <w:rFonts w:ascii="Times New Roman" w:hAnsi="Times New Roman"/>
          <w:b/>
          <w:sz w:val="24"/>
          <w:szCs w:val="24"/>
          <w:lang w:val="sr-Cyrl-CS"/>
        </w:rPr>
        <w:t>САМОСТАЛНИ САВЕТНИК</w:t>
      </w:r>
      <w:r>
        <w:rPr>
          <w:rFonts w:ascii="Times New Roman" w:hAnsi="Times New Roman"/>
          <w:b/>
          <w:sz w:val="24"/>
          <w:szCs w:val="24"/>
          <w:lang w:val="sr-Cyrl-CS"/>
        </w:rPr>
        <w:t>,</w:t>
      </w:r>
    </w:p>
    <w:p w:rsidR="00000099" w:rsidRPr="00D344EF" w:rsidRDefault="00000099" w:rsidP="000000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344EF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Јелена Пејковић</w:t>
      </w:r>
    </w:p>
    <w:p w:rsidR="00440736" w:rsidRDefault="00440736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0736" w:rsidRDefault="00440736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0736" w:rsidRDefault="00440736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0736" w:rsidRDefault="00440736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0736" w:rsidRDefault="00440736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0736" w:rsidRPr="00CA0D23" w:rsidRDefault="00440736" w:rsidP="004407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440736" w:rsidRPr="00CA0D23" w:rsidRDefault="00440736" w:rsidP="004407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440736" w:rsidRPr="00CA0D23" w:rsidRDefault="00440736" w:rsidP="004407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440736" w:rsidRPr="00CA0D23" w:rsidRDefault="00440736" w:rsidP="004407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Pr="00CA0D23">
        <w:rPr>
          <w:rFonts w:ascii="Times New Roman" w:hAnsi="Times New Roman"/>
          <w:b/>
          <w:sz w:val="26"/>
          <w:szCs w:val="26"/>
        </w:rPr>
        <w:t>8</w:t>
      </w:r>
      <w:r>
        <w:rPr>
          <w:rFonts w:ascii="Times New Roman" w:hAnsi="Times New Roman"/>
          <w:b/>
          <w:sz w:val="26"/>
          <w:szCs w:val="26"/>
        </w:rPr>
        <w:t>8</w:t>
      </w:r>
      <w:r w:rsidRPr="00CA0D23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440736" w:rsidRPr="00CA0D23" w:rsidRDefault="00440736" w:rsidP="004407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</w:rPr>
        <w:t>21.</w:t>
      </w:r>
      <w:r w:rsidRPr="00CA0D23">
        <w:rPr>
          <w:rFonts w:ascii="Times New Roman" w:hAnsi="Times New Roman"/>
          <w:b/>
          <w:sz w:val="26"/>
          <w:szCs w:val="26"/>
        </w:rPr>
        <w:t>04</w:t>
      </w:r>
      <w:r w:rsidRPr="00CA0D23">
        <w:rPr>
          <w:rFonts w:ascii="Times New Roman" w:hAnsi="Times New Roman"/>
          <w:b/>
          <w:sz w:val="26"/>
          <w:szCs w:val="26"/>
          <w:lang w:val="sr-Cyrl-CS"/>
        </w:rPr>
        <w:t>.2017. године</w:t>
      </w:r>
    </w:p>
    <w:p w:rsidR="00440736" w:rsidRPr="00CA0D23" w:rsidRDefault="00440736" w:rsidP="004407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440736" w:rsidRPr="00CA0D23" w:rsidRDefault="00440736" w:rsidP="004407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440736" w:rsidRPr="00CA0D23" w:rsidRDefault="00440736" w:rsidP="004407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440736" w:rsidRPr="00CA0D23" w:rsidRDefault="00440736" w:rsidP="004407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440736" w:rsidRPr="00CD0B88" w:rsidRDefault="00440736" w:rsidP="00440736">
      <w:pPr>
        <w:ind w:firstLine="720"/>
        <w:jc w:val="both"/>
        <w:rPr>
          <w:sz w:val="26"/>
          <w:szCs w:val="26"/>
          <w:lang w:val="sr-Cyrl-CS"/>
        </w:rPr>
      </w:pPr>
      <w:r w:rsidRPr="00CA0D23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CA0D23">
        <w:rPr>
          <w:rFonts w:ascii="Times New Roman" w:hAnsi="Times New Roman"/>
          <w:sz w:val="26"/>
          <w:szCs w:val="26"/>
          <w:lang w:val="en-GB"/>
        </w:rPr>
        <w:t xml:space="preserve">61. </w:t>
      </w:r>
      <w:r w:rsidRPr="00CA0D23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21.</w:t>
      </w:r>
      <w:r w:rsidRPr="00CA0D23">
        <w:rPr>
          <w:rFonts w:ascii="Times New Roman" w:hAnsi="Times New Roman"/>
          <w:sz w:val="26"/>
          <w:szCs w:val="26"/>
        </w:rPr>
        <w:t>04.201</w:t>
      </w:r>
      <w:r w:rsidRPr="00CA0D23">
        <w:rPr>
          <w:rFonts w:ascii="Times New Roman" w:hAnsi="Times New Roman"/>
          <w:sz w:val="26"/>
          <w:szCs w:val="26"/>
          <w:lang w:val="sr-Cyrl-CS"/>
        </w:rPr>
        <w:t xml:space="preserve">7. године, разматрало је </w:t>
      </w:r>
      <w:r w:rsidRPr="00CD0B88">
        <w:rPr>
          <w:rFonts w:ascii="Times New Roman" w:hAnsi="Times New Roman"/>
          <w:sz w:val="26"/>
          <w:szCs w:val="26"/>
          <w:lang w:val="sr-Cyrl-CS"/>
        </w:rPr>
        <w:t xml:space="preserve">Предлог </w:t>
      </w:r>
      <w:r>
        <w:rPr>
          <w:rFonts w:ascii="Times New Roman" w:hAnsi="Times New Roman"/>
          <w:sz w:val="26"/>
          <w:szCs w:val="26"/>
          <w:lang w:val="sr-Cyrl-CS"/>
        </w:rPr>
        <w:t>Данијеле Милосављевић</w:t>
      </w:r>
      <w:r w:rsidR="00EA1532">
        <w:rPr>
          <w:rFonts w:ascii="Times New Roman" w:hAnsi="Times New Roman"/>
          <w:sz w:val="26"/>
          <w:szCs w:val="26"/>
          <w:lang w:val="sr-Cyrl-CS"/>
        </w:rPr>
        <w:t xml:space="preserve"> о формирању радне групе за ревизију станова</w:t>
      </w:r>
      <w:r>
        <w:rPr>
          <w:sz w:val="26"/>
          <w:szCs w:val="26"/>
          <w:lang w:val="sr-Cyrl-CS"/>
        </w:rPr>
        <w:t xml:space="preserve">, </w:t>
      </w:r>
      <w:r w:rsidRPr="00CA0D23">
        <w:rPr>
          <w:rFonts w:ascii="Times New Roman" w:hAnsi="Times New Roman"/>
          <w:sz w:val="26"/>
          <w:szCs w:val="26"/>
          <w:lang w:val="sr-Cyrl-CS"/>
        </w:rPr>
        <w:t>и донело следеће</w:t>
      </w:r>
    </w:p>
    <w:p w:rsidR="00440736" w:rsidRPr="00CA0D23" w:rsidRDefault="00440736" w:rsidP="00440736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440736" w:rsidRDefault="00440736" w:rsidP="004407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i/>
          <w:sz w:val="26"/>
          <w:szCs w:val="26"/>
          <w:lang w:val="sr-Cyrl-CS"/>
        </w:rPr>
        <w:t>З А К Љ У Ч К Е</w:t>
      </w:r>
    </w:p>
    <w:p w:rsidR="00EA1532" w:rsidRDefault="00EA1532" w:rsidP="004407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EA1532" w:rsidRDefault="00EA1532" w:rsidP="00EA153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Налаже се Јавној установи Центар за социјални рад да формира Радну групу са задатком да се у року од 30 дана изврши ревизија корисника станова у систему социјалне заштите.</w:t>
      </w:r>
    </w:p>
    <w:p w:rsidR="00EA1532" w:rsidRPr="00EA1532" w:rsidRDefault="00EA1532" w:rsidP="00EA153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Након извршене ревизије Радна група ће сачинити извештај и доставити га Градском већу.</w:t>
      </w:r>
    </w:p>
    <w:p w:rsidR="00440736" w:rsidRDefault="00440736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1532" w:rsidRDefault="00EA1532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1532" w:rsidRDefault="00EA1532" w:rsidP="00EA15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CD0B88">
        <w:rPr>
          <w:rFonts w:ascii="Times New Roman" w:hAnsi="Times New Roman"/>
          <w:b/>
          <w:sz w:val="26"/>
          <w:szCs w:val="26"/>
        </w:rPr>
        <w:t>Закључке доставити</w:t>
      </w:r>
      <w:r>
        <w:rPr>
          <w:rFonts w:ascii="Times New Roman" w:hAnsi="Times New Roman"/>
          <w:sz w:val="26"/>
          <w:szCs w:val="26"/>
        </w:rPr>
        <w:t>: Данијели Милосављевић, чланици Градског већа, ЈУ Центар за социјални рад   и Писарници.</w:t>
      </w:r>
    </w:p>
    <w:p w:rsidR="00EA1532" w:rsidRDefault="00EA1532" w:rsidP="00EA15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1532" w:rsidRDefault="00EA1532" w:rsidP="00EA153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Pr="00CA0D23">
        <w:rPr>
          <w:rFonts w:ascii="Times New Roman" w:hAnsi="Times New Roman"/>
          <w:b/>
          <w:sz w:val="24"/>
          <w:szCs w:val="24"/>
          <w:lang w:val="ru-RU"/>
        </w:rPr>
        <w:t>ЗАМЕНИК</w:t>
      </w:r>
      <w:r w:rsidRPr="00CA0D2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ПРЕДСЕДНИК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EA1532" w:rsidRPr="001A1329" w:rsidRDefault="00EA1532" w:rsidP="00EA153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ГРАДСКОГ ВЕЋА</w:t>
      </w:r>
    </w:p>
    <w:p w:rsidR="00EA1532" w:rsidRPr="00CA0D23" w:rsidRDefault="00EA1532" w:rsidP="00EA153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CA0D23">
        <w:rPr>
          <w:rFonts w:ascii="Times New Roman" w:hAnsi="Times New Roman"/>
          <w:b/>
          <w:sz w:val="24"/>
          <w:szCs w:val="24"/>
          <w:lang w:val="ru-RU"/>
        </w:rPr>
        <w:t>Ненад Антић</w:t>
      </w:r>
      <w:r w:rsidR="00000099">
        <w:rPr>
          <w:rFonts w:ascii="Times New Roman" w:hAnsi="Times New Roman"/>
          <w:b/>
          <w:sz w:val="24"/>
          <w:szCs w:val="24"/>
          <w:lang w:val="ru-RU"/>
        </w:rPr>
        <w:t>,</w:t>
      </w:r>
    </w:p>
    <w:p w:rsidR="00EA1532" w:rsidRDefault="00EA1532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0099" w:rsidRPr="00D344EF" w:rsidRDefault="00000099" w:rsidP="000000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344EF">
        <w:rPr>
          <w:rFonts w:ascii="Times New Roman" w:hAnsi="Times New Roman"/>
          <w:b/>
          <w:sz w:val="24"/>
          <w:szCs w:val="24"/>
          <w:lang w:val="sr-Cyrl-CS"/>
        </w:rPr>
        <w:t>ТАЧНОСТ ПРЕПИСА  ОВЕРАВА</w:t>
      </w:r>
      <w:r>
        <w:rPr>
          <w:rFonts w:ascii="Times New Roman" w:hAnsi="Times New Roman"/>
          <w:b/>
          <w:sz w:val="24"/>
          <w:szCs w:val="24"/>
          <w:lang w:val="sr-Cyrl-CS"/>
        </w:rPr>
        <w:t>:</w:t>
      </w:r>
      <w:r w:rsidRPr="00D344EF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 w:rsidRPr="00D344EF">
        <w:rPr>
          <w:rFonts w:ascii="Times New Roman" w:hAnsi="Times New Roman"/>
          <w:b/>
          <w:sz w:val="24"/>
          <w:szCs w:val="24"/>
          <w:lang w:val="sr-Cyrl-CS"/>
        </w:rPr>
        <w:t>САМОСТАЛНИ САВЕТНИК</w:t>
      </w:r>
      <w:r>
        <w:rPr>
          <w:rFonts w:ascii="Times New Roman" w:hAnsi="Times New Roman"/>
          <w:b/>
          <w:sz w:val="24"/>
          <w:szCs w:val="24"/>
          <w:lang w:val="sr-Cyrl-CS"/>
        </w:rPr>
        <w:t>,</w:t>
      </w:r>
    </w:p>
    <w:p w:rsidR="00000099" w:rsidRPr="00D344EF" w:rsidRDefault="00000099" w:rsidP="000000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344EF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Јелена Пејковић</w:t>
      </w:r>
    </w:p>
    <w:p w:rsidR="00EA1532" w:rsidRDefault="00EA1532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1532" w:rsidRDefault="00EA1532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1532" w:rsidRDefault="00EA1532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1532" w:rsidRDefault="00EA1532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7A45" w:rsidRDefault="00277A45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1532" w:rsidRDefault="00EA1532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1532" w:rsidRDefault="00EA1532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1532" w:rsidRDefault="00EA1532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1532" w:rsidRDefault="00EA1532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B8E" w:rsidRPr="00C10B8E" w:rsidRDefault="00C10B8E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1532" w:rsidRDefault="00EA1532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1532" w:rsidRPr="00CA0D23" w:rsidRDefault="00EA1532" w:rsidP="00EA153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EA1532" w:rsidRPr="00CA0D23" w:rsidRDefault="00EA1532" w:rsidP="00EA153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EA1532" w:rsidRPr="00CA0D23" w:rsidRDefault="00EA1532" w:rsidP="00EA153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EA1532" w:rsidRPr="00CA0D23" w:rsidRDefault="00EA1532" w:rsidP="00EA153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Pr="00CA0D23">
        <w:rPr>
          <w:rFonts w:ascii="Times New Roman" w:hAnsi="Times New Roman"/>
          <w:b/>
          <w:sz w:val="26"/>
          <w:szCs w:val="26"/>
        </w:rPr>
        <w:t>8</w:t>
      </w:r>
      <w:r>
        <w:rPr>
          <w:rFonts w:ascii="Times New Roman" w:hAnsi="Times New Roman"/>
          <w:b/>
          <w:sz w:val="26"/>
          <w:szCs w:val="26"/>
        </w:rPr>
        <w:t>8</w:t>
      </w:r>
      <w:r w:rsidRPr="00CA0D23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EA1532" w:rsidRPr="00CA0D23" w:rsidRDefault="00EA1532" w:rsidP="00EA153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</w:rPr>
        <w:t>21.</w:t>
      </w:r>
      <w:r w:rsidRPr="00CA0D23">
        <w:rPr>
          <w:rFonts w:ascii="Times New Roman" w:hAnsi="Times New Roman"/>
          <w:b/>
          <w:sz w:val="26"/>
          <w:szCs w:val="26"/>
        </w:rPr>
        <w:t>04</w:t>
      </w:r>
      <w:r w:rsidRPr="00CA0D23">
        <w:rPr>
          <w:rFonts w:ascii="Times New Roman" w:hAnsi="Times New Roman"/>
          <w:b/>
          <w:sz w:val="26"/>
          <w:szCs w:val="26"/>
          <w:lang w:val="sr-Cyrl-CS"/>
        </w:rPr>
        <w:t>.2017. године</w:t>
      </w:r>
    </w:p>
    <w:p w:rsidR="00EA1532" w:rsidRPr="00CA0D23" w:rsidRDefault="00EA1532" w:rsidP="00EA153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EA1532" w:rsidRPr="00CA0D23" w:rsidRDefault="00EA1532" w:rsidP="00EA153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EA1532" w:rsidRPr="00CA0D23" w:rsidRDefault="00EA1532" w:rsidP="00EA15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EA1532" w:rsidRPr="00CA0D23" w:rsidRDefault="00EA1532" w:rsidP="00EA15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EA1532" w:rsidRDefault="00AC5A76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="00C10B8E" w:rsidRPr="00CA0D23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="00C10B8E" w:rsidRPr="00CA0D23">
        <w:rPr>
          <w:rFonts w:ascii="Times New Roman" w:hAnsi="Times New Roman"/>
          <w:sz w:val="26"/>
          <w:szCs w:val="26"/>
          <w:lang w:val="en-GB"/>
        </w:rPr>
        <w:t xml:space="preserve">61. </w:t>
      </w:r>
      <w:r w:rsidR="00C10B8E" w:rsidRPr="00CA0D23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C10B8E">
        <w:rPr>
          <w:rFonts w:ascii="Times New Roman" w:hAnsi="Times New Roman"/>
          <w:sz w:val="26"/>
          <w:szCs w:val="26"/>
        </w:rPr>
        <w:t>21.</w:t>
      </w:r>
      <w:r w:rsidR="00C10B8E" w:rsidRPr="00CA0D23">
        <w:rPr>
          <w:rFonts w:ascii="Times New Roman" w:hAnsi="Times New Roman"/>
          <w:sz w:val="26"/>
          <w:szCs w:val="26"/>
        </w:rPr>
        <w:t>04.201</w:t>
      </w:r>
      <w:r w:rsidR="00C10B8E" w:rsidRPr="00CA0D23">
        <w:rPr>
          <w:rFonts w:ascii="Times New Roman" w:hAnsi="Times New Roman"/>
          <w:sz w:val="26"/>
          <w:szCs w:val="26"/>
          <w:lang w:val="sr-Cyrl-CS"/>
        </w:rPr>
        <w:t xml:space="preserve">7. године, разматрало је </w:t>
      </w:r>
      <w:r w:rsidR="00EA1532" w:rsidRPr="00CA0D23">
        <w:rPr>
          <w:rFonts w:ascii="Times New Roman" w:hAnsi="Times New Roman"/>
          <w:sz w:val="26"/>
          <w:szCs w:val="26"/>
          <w:lang w:val="sr-Cyrl-CS"/>
        </w:rPr>
        <w:t>је</w:t>
      </w:r>
      <w:r w:rsidR="00EA1532">
        <w:rPr>
          <w:rFonts w:ascii="Times New Roman" w:hAnsi="Times New Roman"/>
          <w:sz w:val="26"/>
          <w:szCs w:val="26"/>
        </w:rPr>
        <w:t xml:space="preserve"> </w:t>
      </w:r>
      <w:r w:rsidR="00EA1532" w:rsidRPr="00EA1532">
        <w:rPr>
          <w:rFonts w:ascii="Times New Roman" w:hAnsi="Times New Roman"/>
          <w:sz w:val="26"/>
          <w:szCs w:val="26"/>
          <w:lang w:val="sr-Cyrl-CS"/>
        </w:rPr>
        <w:t>захтев</w:t>
      </w:r>
      <w:r w:rsidR="00EA1532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EA1532" w:rsidRPr="00EA1532">
        <w:rPr>
          <w:rFonts w:ascii="Times New Roman" w:hAnsi="Times New Roman"/>
          <w:sz w:val="26"/>
          <w:szCs w:val="26"/>
          <w:lang w:val="sr-Cyrl-CS"/>
        </w:rPr>
        <w:t>Јавног комуналног предузећа Паркинг сервис Врање за уступање на коришћење паук возила</w:t>
      </w:r>
      <w:r w:rsidR="00EA1532">
        <w:rPr>
          <w:rFonts w:ascii="Times New Roman" w:hAnsi="Times New Roman"/>
          <w:sz w:val="26"/>
          <w:szCs w:val="26"/>
          <w:lang w:val="sr-Cyrl-CS"/>
        </w:rPr>
        <w:t xml:space="preserve">, и донело следеће </w:t>
      </w:r>
    </w:p>
    <w:p w:rsidR="00EA1532" w:rsidRDefault="00EA1532" w:rsidP="00CD0B8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EA1532" w:rsidRDefault="00EA1532" w:rsidP="00AC5A7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EA1532">
        <w:rPr>
          <w:rFonts w:ascii="Times New Roman" w:hAnsi="Times New Roman"/>
          <w:b/>
          <w:i/>
          <w:sz w:val="26"/>
          <w:szCs w:val="26"/>
          <w:lang w:val="sr-Cyrl-CS"/>
        </w:rPr>
        <w:t>Закључке</w:t>
      </w:r>
    </w:p>
    <w:p w:rsidR="00AC5A76" w:rsidRDefault="00AC5A76" w:rsidP="00AC5A7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EA1532" w:rsidRPr="00EA1532" w:rsidRDefault="00EA1532" w:rsidP="00EA153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Усваја се </w:t>
      </w:r>
      <w:r w:rsidRPr="00EA1532">
        <w:rPr>
          <w:rFonts w:ascii="Times New Roman" w:hAnsi="Times New Roman"/>
          <w:sz w:val="26"/>
          <w:szCs w:val="26"/>
          <w:lang w:val="sr-Cyrl-CS"/>
        </w:rPr>
        <w:t>захтев</w:t>
      </w:r>
      <w:r>
        <w:rPr>
          <w:rFonts w:ascii="Times New Roman" w:hAnsi="Times New Roman"/>
          <w:sz w:val="26"/>
          <w:szCs w:val="26"/>
          <w:lang w:val="sr-Cyrl-CS"/>
        </w:rPr>
        <w:t xml:space="preserve"> и даје на</w:t>
      </w:r>
      <w:r w:rsidR="00277A45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коришћење паук возило</w:t>
      </w:r>
      <w:r w:rsidR="00AC5A76">
        <w:rPr>
          <w:rFonts w:ascii="Times New Roman" w:hAnsi="Times New Roman"/>
          <w:sz w:val="26"/>
          <w:szCs w:val="26"/>
          <w:lang w:val="sr-Cyrl-CS"/>
        </w:rPr>
        <w:t xml:space="preserve"> марке  застава 85.14 </w:t>
      </w:r>
      <w:r w:rsidR="00974223">
        <w:rPr>
          <w:rFonts w:ascii="Times New Roman" w:hAnsi="Times New Roman"/>
          <w:sz w:val="26"/>
          <w:szCs w:val="26"/>
          <w:lang w:val="sr-Cyrl-CS"/>
        </w:rPr>
        <w:t xml:space="preserve">                                                                             </w:t>
      </w:r>
      <w:r w:rsidR="00AC5A76">
        <w:rPr>
          <w:rFonts w:ascii="Times New Roman" w:hAnsi="Times New Roman"/>
          <w:sz w:val="26"/>
          <w:szCs w:val="26"/>
          <w:lang w:val="sr-Cyrl-CS"/>
        </w:rPr>
        <w:t>турбо зета 45.104х4</w:t>
      </w:r>
      <w:r w:rsidR="00170F28">
        <w:rPr>
          <w:rFonts w:ascii="Times New Roman" w:hAnsi="Times New Roman"/>
          <w:sz w:val="26"/>
          <w:szCs w:val="26"/>
          <w:lang w:val="sr-Cyrl-CS"/>
        </w:rPr>
        <w:t xml:space="preserve">, број шасије </w:t>
      </w:r>
      <w:r w:rsidR="00170F28">
        <w:rPr>
          <w:rFonts w:ascii="Times New Roman" w:hAnsi="Times New Roman"/>
          <w:sz w:val="26"/>
          <w:szCs w:val="26"/>
        </w:rPr>
        <w:t>VX1D457001Z000055</w:t>
      </w:r>
      <w:r w:rsidR="00AC5A76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002FBF">
        <w:rPr>
          <w:rFonts w:ascii="Times New Roman" w:hAnsi="Times New Roman"/>
          <w:sz w:val="26"/>
          <w:szCs w:val="26"/>
          <w:lang w:val="sr-Cyrl-CS"/>
        </w:rPr>
        <w:t>Јавном</w:t>
      </w:r>
      <w:r w:rsidR="00002FBF" w:rsidRPr="00EA1532">
        <w:rPr>
          <w:rFonts w:ascii="Times New Roman" w:hAnsi="Times New Roman"/>
          <w:sz w:val="26"/>
          <w:szCs w:val="26"/>
          <w:lang w:val="sr-Cyrl-CS"/>
        </w:rPr>
        <w:t xml:space="preserve"> комуналн</w:t>
      </w:r>
      <w:r w:rsidR="006C6909">
        <w:rPr>
          <w:rFonts w:ascii="Times New Roman" w:hAnsi="Times New Roman"/>
          <w:sz w:val="26"/>
          <w:szCs w:val="26"/>
          <w:lang w:val="sr-Cyrl-CS"/>
        </w:rPr>
        <w:t>ом</w:t>
      </w:r>
      <w:r w:rsidR="00002FBF" w:rsidRPr="00EA1532">
        <w:rPr>
          <w:rFonts w:ascii="Times New Roman" w:hAnsi="Times New Roman"/>
          <w:sz w:val="26"/>
          <w:szCs w:val="26"/>
          <w:lang w:val="sr-Cyrl-CS"/>
        </w:rPr>
        <w:t xml:space="preserve"> предузећ</w:t>
      </w:r>
      <w:r w:rsidR="006C6909">
        <w:rPr>
          <w:rFonts w:ascii="Times New Roman" w:hAnsi="Times New Roman"/>
          <w:sz w:val="26"/>
          <w:szCs w:val="26"/>
          <w:lang w:val="sr-Cyrl-CS"/>
        </w:rPr>
        <w:t>у</w:t>
      </w:r>
      <w:r w:rsidR="00002FBF" w:rsidRPr="00EA1532">
        <w:rPr>
          <w:rFonts w:ascii="Times New Roman" w:hAnsi="Times New Roman"/>
          <w:sz w:val="26"/>
          <w:szCs w:val="26"/>
          <w:lang w:val="sr-Cyrl-CS"/>
        </w:rPr>
        <w:t xml:space="preserve"> Паркинг сервис Врање</w:t>
      </w:r>
      <w:r w:rsidR="00002FBF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за обављање делатности.</w:t>
      </w:r>
    </w:p>
    <w:p w:rsidR="00EA1532" w:rsidRPr="00AC5A76" w:rsidRDefault="00AC5A76" w:rsidP="00EA153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>За реализацију овог закључка задужују</w:t>
      </w:r>
      <w:r w:rsidR="00277A45">
        <w:rPr>
          <w:rFonts w:ascii="Times New Roman" w:hAnsi="Times New Roman"/>
          <w:sz w:val="26"/>
          <w:szCs w:val="26"/>
          <w:lang w:val="sr-Cyrl-CS"/>
        </w:rPr>
        <w:t xml:space="preserve"> се надлежне службе </w:t>
      </w:r>
      <w:r>
        <w:rPr>
          <w:rFonts w:ascii="Times New Roman" w:hAnsi="Times New Roman"/>
          <w:sz w:val="26"/>
          <w:szCs w:val="26"/>
          <w:lang w:val="sr-Cyrl-CS"/>
        </w:rPr>
        <w:t xml:space="preserve"> Градске управе града Врања.</w:t>
      </w:r>
    </w:p>
    <w:p w:rsidR="00AC5A76" w:rsidRDefault="00AC5A76" w:rsidP="00AC5A76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C5A76" w:rsidRDefault="00AC5A76" w:rsidP="00AC5A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CD0B88">
        <w:rPr>
          <w:rFonts w:ascii="Times New Roman" w:hAnsi="Times New Roman"/>
          <w:b/>
          <w:sz w:val="26"/>
          <w:szCs w:val="26"/>
        </w:rPr>
        <w:t>Закључке доставити</w:t>
      </w:r>
      <w:r>
        <w:rPr>
          <w:rFonts w:ascii="Times New Roman" w:hAnsi="Times New Roman"/>
          <w:sz w:val="26"/>
          <w:szCs w:val="26"/>
        </w:rPr>
        <w:t>: начелнику Градске управе, ЈКП Паркинг сервис Врање    и Писарници.</w:t>
      </w:r>
    </w:p>
    <w:p w:rsidR="00AC5A76" w:rsidRDefault="00AC5A76" w:rsidP="00AC5A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5A76" w:rsidRDefault="00AC5A76" w:rsidP="00AC5A7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Pr="00CA0D23">
        <w:rPr>
          <w:rFonts w:ascii="Times New Roman" w:hAnsi="Times New Roman"/>
          <w:b/>
          <w:sz w:val="24"/>
          <w:szCs w:val="24"/>
          <w:lang w:val="ru-RU"/>
        </w:rPr>
        <w:t>ЗАМЕНИК</w:t>
      </w:r>
      <w:r w:rsidRPr="00CA0D2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ПРЕДСЕДНИК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AC5A76" w:rsidRPr="001A1329" w:rsidRDefault="00AC5A76" w:rsidP="00AC5A7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ГРАДСКОГ ВЕЋА</w:t>
      </w:r>
    </w:p>
    <w:p w:rsidR="00D344EF" w:rsidRDefault="00AC5A76" w:rsidP="00170F2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CA0D23">
        <w:rPr>
          <w:rFonts w:ascii="Times New Roman" w:hAnsi="Times New Roman"/>
          <w:b/>
          <w:sz w:val="24"/>
          <w:szCs w:val="24"/>
          <w:lang w:val="ru-RU"/>
        </w:rPr>
        <w:t>Ненад Антић</w:t>
      </w:r>
    </w:p>
    <w:p w:rsidR="00170F28" w:rsidRDefault="00170F28" w:rsidP="00170F2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70F28" w:rsidRDefault="00170F28" w:rsidP="00170F2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70F28" w:rsidRPr="00170F28" w:rsidRDefault="00170F28" w:rsidP="00170F2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344EF" w:rsidRPr="00D344EF" w:rsidRDefault="00D344EF" w:rsidP="00AC5A7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C5A76" w:rsidRDefault="00AC5A76" w:rsidP="00AC5A76">
      <w:pPr>
        <w:spacing w:after="0" w:line="240" w:lineRule="auto"/>
        <w:jc w:val="both"/>
        <w:rPr>
          <w:sz w:val="26"/>
          <w:szCs w:val="26"/>
          <w:lang w:val="sr-Cyrl-CS"/>
        </w:rPr>
      </w:pPr>
    </w:p>
    <w:p w:rsidR="00AC5A76" w:rsidRDefault="00AC5A76" w:rsidP="00AC5A76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5A76" w:rsidRDefault="00AC5A76" w:rsidP="00AC5A76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5A76" w:rsidRDefault="00AC5A76" w:rsidP="00AC5A76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5A76" w:rsidRDefault="00AC5A76" w:rsidP="00AC5A76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5A76" w:rsidRDefault="00AC5A76" w:rsidP="00AC5A76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5A76" w:rsidRDefault="00AC5A76" w:rsidP="00AC5A76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5A76" w:rsidRDefault="00AC5A76" w:rsidP="00AC5A76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5A76" w:rsidRDefault="00AC5A76" w:rsidP="00AC5A76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0F28" w:rsidRDefault="00170F28" w:rsidP="00AC5A76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0F28" w:rsidRDefault="00170F28" w:rsidP="00AC5A76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5A76" w:rsidRDefault="00AC5A76" w:rsidP="00AC5A76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5A76" w:rsidRPr="00CA0D23" w:rsidRDefault="00AC5A76" w:rsidP="00AC5A7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AC5A76" w:rsidRPr="00CA0D23" w:rsidRDefault="00AC5A76" w:rsidP="00AC5A7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AC5A76" w:rsidRPr="00CA0D23" w:rsidRDefault="00AC5A76" w:rsidP="00AC5A7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AC5A76" w:rsidRPr="00CA0D23" w:rsidRDefault="00AC5A76" w:rsidP="00AC5A7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Pr="00CA0D23">
        <w:rPr>
          <w:rFonts w:ascii="Times New Roman" w:hAnsi="Times New Roman"/>
          <w:b/>
          <w:sz w:val="26"/>
          <w:szCs w:val="26"/>
        </w:rPr>
        <w:t>8</w:t>
      </w:r>
      <w:r>
        <w:rPr>
          <w:rFonts w:ascii="Times New Roman" w:hAnsi="Times New Roman"/>
          <w:b/>
          <w:sz w:val="26"/>
          <w:szCs w:val="26"/>
        </w:rPr>
        <w:t>8</w:t>
      </w:r>
      <w:r w:rsidRPr="00CA0D23"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AC5A76" w:rsidRPr="00CA0D23" w:rsidRDefault="00AC5A76" w:rsidP="00AC5A7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/>
          <w:b/>
          <w:sz w:val="26"/>
          <w:szCs w:val="26"/>
        </w:rPr>
        <w:t>21.</w:t>
      </w:r>
      <w:r w:rsidRPr="00CA0D23">
        <w:rPr>
          <w:rFonts w:ascii="Times New Roman" w:hAnsi="Times New Roman"/>
          <w:b/>
          <w:sz w:val="26"/>
          <w:szCs w:val="26"/>
        </w:rPr>
        <w:t>04</w:t>
      </w:r>
      <w:r w:rsidRPr="00CA0D23">
        <w:rPr>
          <w:rFonts w:ascii="Times New Roman" w:hAnsi="Times New Roman"/>
          <w:b/>
          <w:sz w:val="26"/>
          <w:szCs w:val="26"/>
          <w:lang w:val="sr-Cyrl-CS"/>
        </w:rPr>
        <w:t>.2017. године</w:t>
      </w:r>
    </w:p>
    <w:p w:rsidR="00AC5A76" w:rsidRPr="00CA0D23" w:rsidRDefault="00AC5A76" w:rsidP="00AC5A7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AC5A76" w:rsidRPr="00CA0D23" w:rsidRDefault="00AC5A76" w:rsidP="00AC5A7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CA0D23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AC5A76" w:rsidRPr="006D4423" w:rsidRDefault="00431F6F" w:rsidP="00812A2C">
      <w:pPr>
        <w:pStyle w:val="ListParagraph"/>
        <w:tabs>
          <w:tab w:val="left" w:pos="180"/>
        </w:tabs>
        <w:spacing w:after="0" w:line="240" w:lineRule="auto"/>
        <w:ind w:left="180" w:firstLine="9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  <w:r w:rsidR="006D4423">
        <w:rPr>
          <w:rFonts w:ascii="Times New Roman" w:hAnsi="Times New Roman"/>
          <w:sz w:val="26"/>
          <w:szCs w:val="26"/>
        </w:rPr>
        <w:t xml:space="preserve">     </w:t>
      </w:r>
      <w:r w:rsidR="00812A2C">
        <w:rPr>
          <w:rFonts w:ascii="Times New Roman" w:hAnsi="Times New Roman"/>
          <w:sz w:val="26"/>
          <w:szCs w:val="26"/>
        </w:rPr>
        <w:tab/>
      </w:r>
      <w:r w:rsidR="006D4423" w:rsidRPr="00CA0D23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="006D4423" w:rsidRPr="00CA0D23">
        <w:rPr>
          <w:rFonts w:ascii="Times New Roman" w:hAnsi="Times New Roman"/>
          <w:sz w:val="26"/>
          <w:szCs w:val="26"/>
          <w:lang w:val="en-GB"/>
        </w:rPr>
        <w:t xml:space="preserve">61. </w:t>
      </w:r>
      <w:r w:rsidR="006D4423">
        <w:rPr>
          <w:rFonts w:ascii="Times New Roman" w:hAnsi="Times New Roman"/>
          <w:sz w:val="26"/>
          <w:szCs w:val="26"/>
        </w:rPr>
        <w:t xml:space="preserve"> </w:t>
      </w:r>
      <w:r w:rsidR="00812A2C" w:rsidRPr="00CA0D23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</w:t>
      </w:r>
      <w:r w:rsidR="00812A2C">
        <w:rPr>
          <w:rFonts w:ascii="Times New Roman" w:hAnsi="Times New Roman"/>
          <w:sz w:val="26"/>
          <w:szCs w:val="26"/>
          <w:lang w:val="sr-Cyrl-CS"/>
        </w:rPr>
        <w:t>а</w:t>
      </w:r>
      <w:r w:rsidR="006D4423">
        <w:rPr>
          <w:rFonts w:ascii="Times New Roman" w:hAnsi="Times New Roman"/>
          <w:sz w:val="26"/>
          <w:szCs w:val="26"/>
          <w:lang w:val="sr-Cyrl-CS"/>
        </w:rPr>
        <w:t xml:space="preserve"> („Сл. гласник града Врања, бр</w:t>
      </w:r>
      <w:r w:rsidR="006D4423">
        <w:rPr>
          <w:rFonts w:ascii="Times New Roman" w:hAnsi="Times New Roman"/>
          <w:sz w:val="26"/>
          <w:szCs w:val="26"/>
        </w:rPr>
        <w:t>a</w:t>
      </w:r>
      <w:r w:rsidR="006D4423" w:rsidRPr="00CA0D23">
        <w:rPr>
          <w:rFonts w:ascii="Times New Roman" w:hAnsi="Times New Roman"/>
          <w:sz w:val="26"/>
          <w:szCs w:val="26"/>
          <w:lang w:val="sr-Cyrl-CS"/>
        </w:rPr>
        <w:t>ј: 20/2016)</w:t>
      </w:r>
      <w:r w:rsidR="006D4423">
        <w:rPr>
          <w:rFonts w:ascii="Times New Roman" w:hAnsi="Times New Roman"/>
          <w:sz w:val="26"/>
          <w:szCs w:val="26"/>
        </w:rPr>
        <w:t>,</w:t>
      </w:r>
      <w:r w:rsidR="006D4423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AC5A76" w:rsidRPr="00CA0D23">
        <w:rPr>
          <w:rFonts w:ascii="Times New Roman" w:hAnsi="Times New Roman"/>
          <w:sz w:val="26"/>
          <w:szCs w:val="26"/>
          <w:lang w:val="sr-Cyrl-CS"/>
        </w:rPr>
        <w:t>Градско веће града Врања на седници одржаној</w:t>
      </w:r>
      <w:r w:rsidR="006D4423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6D4423">
        <w:rPr>
          <w:rFonts w:ascii="Times New Roman" w:hAnsi="Times New Roman"/>
          <w:sz w:val="26"/>
          <w:szCs w:val="26"/>
        </w:rPr>
        <w:t>21.</w:t>
      </w:r>
      <w:r w:rsidR="006D4423" w:rsidRPr="00CA0D23">
        <w:rPr>
          <w:rFonts w:ascii="Times New Roman" w:hAnsi="Times New Roman"/>
          <w:sz w:val="26"/>
          <w:szCs w:val="26"/>
        </w:rPr>
        <w:t>04.201</w:t>
      </w:r>
      <w:r w:rsidR="006D4423" w:rsidRPr="00CA0D23">
        <w:rPr>
          <w:rFonts w:ascii="Times New Roman" w:hAnsi="Times New Roman"/>
          <w:sz w:val="26"/>
          <w:szCs w:val="26"/>
          <w:lang w:val="sr-Cyrl-CS"/>
        </w:rPr>
        <w:t>7. године, разматрало је</w:t>
      </w:r>
      <w:r w:rsidR="006D4423">
        <w:rPr>
          <w:rFonts w:ascii="Times New Roman" w:hAnsi="Times New Roman"/>
          <w:sz w:val="26"/>
          <w:szCs w:val="26"/>
          <w:lang w:val="sr-Cyrl-CS"/>
        </w:rPr>
        <w:t xml:space="preserve"> захтев</w:t>
      </w:r>
      <w:r w:rsidR="006D4423">
        <w:rPr>
          <w:rFonts w:ascii="Times New Roman" w:hAnsi="Times New Roman"/>
          <w:sz w:val="26"/>
          <w:szCs w:val="26"/>
        </w:rPr>
        <w:t xml:space="preserve"> </w:t>
      </w:r>
      <w:r w:rsidR="006D4423">
        <w:rPr>
          <w:rFonts w:ascii="Times New Roman" w:hAnsi="Times New Roman"/>
          <w:sz w:val="26"/>
          <w:szCs w:val="26"/>
          <w:lang w:val="sr-Cyrl-CS"/>
        </w:rPr>
        <w:t xml:space="preserve">Месне заједнице Оџинка за обезбеђење средстава за  организацију манифестације „Самсијада“ и донело следеће:                                                                                                      </w:t>
      </w:r>
      <w:r w:rsidR="00974223">
        <w:rPr>
          <w:rFonts w:ascii="Times New Roman" w:hAnsi="Times New Roman"/>
          <w:sz w:val="26"/>
          <w:szCs w:val="26"/>
          <w:lang w:val="sr-Cyrl-CS"/>
        </w:rPr>
        <w:t xml:space="preserve">                                                                </w:t>
      </w:r>
      <w:r w:rsidR="006D4423">
        <w:rPr>
          <w:rFonts w:ascii="Times New Roman" w:hAnsi="Times New Roman"/>
          <w:sz w:val="26"/>
          <w:szCs w:val="26"/>
          <w:lang w:val="sr-Cyrl-CS"/>
        </w:rPr>
        <w:t xml:space="preserve">                        </w:t>
      </w:r>
    </w:p>
    <w:p w:rsidR="00AC5A76" w:rsidRDefault="00AC5A76" w:rsidP="00AC5A76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C5A76" w:rsidRDefault="00AC5A76" w:rsidP="00AC5A76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AC5A76">
        <w:rPr>
          <w:rFonts w:ascii="Times New Roman" w:hAnsi="Times New Roman"/>
          <w:b/>
          <w:sz w:val="26"/>
          <w:szCs w:val="26"/>
          <w:lang w:val="sr-Cyrl-CS"/>
        </w:rPr>
        <w:t>З А К Љ У Ч К Е</w:t>
      </w:r>
    </w:p>
    <w:p w:rsidR="00E3728E" w:rsidRPr="00AC5A76" w:rsidRDefault="00E3728E" w:rsidP="00AC5A76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AC5A76" w:rsidRDefault="00AC5A76" w:rsidP="00AC5A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1.Одобравају се новчана средства у износу од 4</w:t>
      </w:r>
      <w:r w:rsidR="00E3728E">
        <w:rPr>
          <w:rFonts w:ascii="Times New Roman" w:hAnsi="Times New Roman"/>
          <w:sz w:val="26"/>
          <w:szCs w:val="26"/>
          <w:lang w:val="sr-Cyrl-CS"/>
        </w:rPr>
        <w:t>.000,00</w:t>
      </w:r>
      <w:r w:rsidR="00431F6F">
        <w:rPr>
          <w:rFonts w:ascii="Times New Roman" w:hAnsi="Times New Roman"/>
          <w:sz w:val="26"/>
          <w:szCs w:val="26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3728E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динара Месној заједници Оџинка за обезбеђење средстава за  организацију манифестације „Самсијада“.</w:t>
      </w:r>
    </w:p>
    <w:p w:rsidR="00AC5A76" w:rsidRDefault="00AC5A76" w:rsidP="00AC5A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2.Налаже се Одељењу за буџет и финансије да одобрена средства из тачке 1 овог закључка пренесе на рачун Месне заједнице Оџинка.</w:t>
      </w:r>
    </w:p>
    <w:p w:rsidR="00AC5A76" w:rsidRDefault="00AC5A76" w:rsidP="00AC5A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AC5A76" w:rsidRDefault="00AC5A76" w:rsidP="00AC5A76">
      <w:pPr>
        <w:pStyle w:val="ListParagraph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C5A76" w:rsidRDefault="00AC5A76" w:rsidP="00AC5A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CD0B88">
        <w:rPr>
          <w:rFonts w:ascii="Times New Roman" w:hAnsi="Times New Roman"/>
          <w:b/>
          <w:sz w:val="26"/>
          <w:szCs w:val="26"/>
        </w:rPr>
        <w:t>Закључке доставити</w:t>
      </w:r>
      <w:r>
        <w:rPr>
          <w:rFonts w:ascii="Times New Roman" w:hAnsi="Times New Roman"/>
          <w:sz w:val="26"/>
          <w:szCs w:val="26"/>
        </w:rPr>
        <w:t xml:space="preserve">: Одељењу за буџет и финансије, </w:t>
      </w:r>
      <w:r>
        <w:rPr>
          <w:rFonts w:ascii="Times New Roman" w:hAnsi="Times New Roman"/>
          <w:sz w:val="26"/>
          <w:szCs w:val="26"/>
          <w:lang w:val="sr-Cyrl-CS"/>
        </w:rPr>
        <w:t>Месној заједници Оџинка</w:t>
      </w:r>
      <w:r>
        <w:rPr>
          <w:rFonts w:ascii="Times New Roman" w:hAnsi="Times New Roman"/>
          <w:sz w:val="26"/>
          <w:szCs w:val="26"/>
        </w:rPr>
        <w:t xml:space="preserve"> и Писарници.</w:t>
      </w:r>
    </w:p>
    <w:p w:rsidR="00AC5A76" w:rsidRDefault="00AC5A76" w:rsidP="00AC5A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5A76" w:rsidRDefault="00AC5A76" w:rsidP="00AC5A7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Pr="00CA0D23">
        <w:rPr>
          <w:rFonts w:ascii="Times New Roman" w:hAnsi="Times New Roman"/>
          <w:b/>
          <w:sz w:val="24"/>
          <w:szCs w:val="24"/>
          <w:lang w:val="ru-RU"/>
        </w:rPr>
        <w:t>ЗАМЕНИК</w:t>
      </w:r>
      <w:r w:rsidRPr="00CA0D2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ПРЕДСЕДНИК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AC5A76" w:rsidRPr="001A1329" w:rsidRDefault="00AC5A76" w:rsidP="00AC5A7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ГРАДСКОГ ВЕЋА</w:t>
      </w:r>
    </w:p>
    <w:p w:rsidR="00AC5A76" w:rsidRPr="00CA0D23" w:rsidRDefault="00AC5A76" w:rsidP="00AC5A7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CA0D23">
        <w:rPr>
          <w:rFonts w:ascii="Times New Roman" w:hAnsi="Times New Roman"/>
          <w:b/>
          <w:sz w:val="24"/>
          <w:szCs w:val="24"/>
          <w:lang w:val="ru-RU"/>
        </w:rPr>
        <w:t>Ненад Антић</w:t>
      </w:r>
    </w:p>
    <w:p w:rsidR="00AC5A76" w:rsidRPr="008F1020" w:rsidRDefault="008F1020" w:rsidP="00AC5A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8F1020">
        <w:rPr>
          <w:rFonts w:ascii="Times New Roman" w:hAnsi="Times New Roman"/>
          <w:sz w:val="26"/>
          <w:szCs w:val="26"/>
          <w:lang w:val="sr-Cyrl-CS"/>
        </w:rPr>
        <w:t>ТАЧНОСТ ПРЕПИСА  ОВЕР</w:t>
      </w:r>
      <w:r>
        <w:rPr>
          <w:rFonts w:ascii="Times New Roman" w:hAnsi="Times New Roman"/>
          <w:sz w:val="26"/>
          <w:szCs w:val="26"/>
          <w:lang w:val="sr-Cyrl-CS"/>
        </w:rPr>
        <w:t xml:space="preserve">АВА                     </w:t>
      </w:r>
      <w:r w:rsidR="00812A2C">
        <w:rPr>
          <w:rFonts w:ascii="Times New Roman" w:hAnsi="Times New Roman"/>
          <w:sz w:val="26"/>
          <w:szCs w:val="26"/>
          <w:lang w:val="sr-Cyrl-CS"/>
        </w:rPr>
        <w:t xml:space="preserve">       </w:t>
      </w:r>
      <w:r w:rsidRPr="008F1020">
        <w:rPr>
          <w:rFonts w:ascii="Times New Roman" w:hAnsi="Times New Roman"/>
          <w:sz w:val="26"/>
          <w:szCs w:val="26"/>
          <w:lang w:val="sr-Cyrl-CS"/>
        </w:rPr>
        <w:t xml:space="preserve">   САМОСТАЛНИ САВЕТНИК</w:t>
      </w:r>
    </w:p>
    <w:p w:rsidR="008F1020" w:rsidRPr="008F1020" w:rsidRDefault="008F1020" w:rsidP="00AC5A7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8F1020">
        <w:rPr>
          <w:rFonts w:ascii="Times New Roman" w:hAnsi="Times New Roman"/>
          <w:sz w:val="26"/>
          <w:szCs w:val="26"/>
          <w:lang w:val="sr-Cyrl-CS"/>
        </w:rPr>
        <w:t xml:space="preserve">                                                                                                        Јелена Пејковић</w:t>
      </w:r>
    </w:p>
    <w:p w:rsidR="00AC5A76" w:rsidRPr="008F1020" w:rsidRDefault="00AC5A76" w:rsidP="00AC5A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774049" w:rsidRDefault="00774049" w:rsidP="00AC5A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774049" w:rsidRDefault="00774049" w:rsidP="00AC5A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774049" w:rsidRDefault="00774049" w:rsidP="00AC5A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774049" w:rsidRDefault="00774049" w:rsidP="00AC5A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774049" w:rsidRDefault="00774049" w:rsidP="00AC5A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774049" w:rsidRDefault="00774049" w:rsidP="00AC5A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774049" w:rsidRDefault="00774049" w:rsidP="00AC5A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C10B8E" w:rsidRDefault="00C10B8E" w:rsidP="00AC5A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C10B8E" w:rsidRDefault="00C10B8E" w:rsidP="00AC5A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C10B8E" w:rsidRDefault="00C10B8E" w:rsidP="00AC5A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C10B8E" w:rsidRDefault="00C10B8E" w:rsidP="00AC5A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000099" w:rsidRPr="00000099" w:rsidRDefault="00000099" w:rsidP="00AC5A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C10B8E" w:rsidRPr="00C10B8E" w:rsidRDefault="00C10B8E" w:rsidP="00AC5A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774049" w:rsidRPr="00774049" w:rsidRDefault="00774049" w:rsidP="00774049">
      <w:pPr>
        <w:pStyle w:val="P1"/>
        <w:ind w:firstLine="720"/>
        <w:rPr>
          <w:sz w:val="26"/>
          <w:szCs w:val="26"/>
          <w:lang w:val="sr-Cyrl-CS"/>
        </w:rPr>
      </w:pPr>
      <w:r w:rsidRPr="00774049">
        <w:rPr>
          <w:sz w:val="26"/>
          <w:szCs w:val="26"/>
        </w:rPr>
        <w:lastRenderedPageBreak/>
        <w:t xml:space="preserve">На основу члана 34. Закона о јавној својини (“Сл.гласник РС” бр.72/11 88/13 и 105/14), члана 6 и 7 Уредбе о условима прибављања и отуђења непокретности непосредном погодбом,давања у закуп ствари у јавној својини и поступцима јавног надметања и прикупљања писмених понуда(“Сл.гласник РС”бр.24/12 и 48/15), члана 15. став 1.Одлуке о  прибављању, коришћењу и управљању стварима у јавној  својини града Врање (“Службени гласник града Врање” број 10/14)  </w:t>
      </w:r>
      <w:r w:rsidRPr="00774049">
        <w:rPr>
          <w:rStyle w:val="T6"/>
          <w:sz w:val="26"/>
          <w:szCs w:val="26"/>
        </w:rPr>
        <w:t>члана 24. Одлуке о давању у закуп пословног простора у јавној својини града Вања (“Сл. гласник града Врања”бр. 13/14 и 12/15 ) Одлуке Комисије за давање у закуп пословног простора у јавној својини града Врања о избору најповољнијег понуђача на јавном надметању број 06-</w:t>
      </w:r>
      <w:r>
        <w:rPr>
          <w:rStyle w:val="T6"/>
          <w:sz w:val="26"/>
          <w:szCs w:val="26"/>
        </w:rPr>
        <w:t>74-1/2017-04</w:t>
      </w:r>
      <w:r w:rsidRPr="00774049">
        <w:rPr>
          <w:rStyle w:val="T6"/>
          <w:sz w:val="26"/>
          <w:szCs w:val="26"/>
        </w:rPr>
        <w:t xml:space="preserve"> од </w:t>
      </w:r>
      <w:r w:rsidR="00DD6286">
        <w:rPr>
          <w:rStyle w:val="T6"/>
          <w:sz w:val="26"/>
          <w:szCs w:val="26"/>
        </w:rPr>
        <w:t>05.04.2017.</w:t>
      </w:r>
      <w:r w:rsidRPr="00774049">
        <w:rPr>
          <w:rStyle w:val="T6"/>
          <w:sz w:val="26"/>
          <w:szCs w:val="26"/>
        </w:rPr>
        <w:t xml:space="preserve"> године,</w:t>
      </w:r>
      <w:r w:rsidRPr="00774049">
        <w:rPr>
          <w:sz w:val="26"/>
          <w:szCs w:val="26"/>
        </w:rPr>
        <w:t>и члана 6</w:t>
      </w:r>
      <w:r w:rsidR="00DD6286">
        <w:rPr>
          <w:sz w:val="26"/>
          <w:szCs w:val="26"/>
        </w:rPr>
        <w:t>1</w:t>
      </w:r>
      <w:r w:rsidRPr="00774049">
        <w:rPr>
          <w:sz w:val="26"/>
          <w:szCs w:val="26"/>
        </w:rPr>
        <w:t xml:space="preserve">. Пословника Градског већа града Врање (“Службени гласник града Врање” број </w:t>
      </w:r>
      <w:r w:rsidR="00DD6286">
        <w:rPr>
          <w:sz w:val="26"/>
          <w:szCs w:val="26"/>
        </w:rPr>
        <w:t>20/16</w:t>
      </w:r>
      <w:r w:rsidRPr="00774049">
        <w:rPr>
          <w:sz w:val="26"/>
          <w:szCs w:val="26"/>
        </w:rPr>
        <w:t xml:space="preserve">), Градско веће града Врање, на седници одржаној дана </w:t>
      </w:r>
    </w:p>
    <w:p w:rsidR="00774049" w:rsidRPr="00774049" w:rsidRDefault="00DD6286" w:rsidP="00774049">
      <w:pPr>
        <w:pStyle w:val="P1"/>
        <w:jc w:val="left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21.04.2017.</w:t>
      </w:r>
      <w:r w:rsidR="00774049" w:rsidRPr="00774049">
        <w:rPr>
          <w:sz w:val="26"/>
          <w:szCs w:val="26"/>
          <w:lang w:val="sr-Cyrl-CS"/>
        </w:rPr>
        <w:t xml:space="preserve">. </w:t>
      </w:r>
      <w:r w:rsidR="00774049" w:rsidRPr="00774049">
        <w:rPr>
          <w:sz w:val="26"/>
          <w:szCs w:val="26"/>
        </w:rPr>
        <w:t xml:space="preserve">године, донело је </w:t>
      </w:r>
    </w:p>
    <w:p w:rsidR="00774049" w:rsidRPr="00774049" w:rsidRDefault="00774049" w:rsidP="00774049">
      <w:pPr>
        <w:pStyle w:val="P1"/>
        <w:rPr>
          <w:sz w:val="26"/>
          <w:szCs w:val="26"/>
        </w:rPr>
      </w:pPr>
    </w:p>
    <w:p w:rsidR="00774049" w:rsidRPr="00774049" w:rsidRDefault="00774049" w:rsidP="00774049">
      <w:pPr>
        <w:pStyle w:val="P1"/>
        <w:rPr>
          <w:sz w:val="26"/>
          <w:szCs w:val="26"/>
        </w:rPr>
      </w:pPr>
    </w:p>
    <w:p w:rsidR="00774049" w:rsidRPr="00774049" w:rsidRDefault="00774049" w:rsidP="00774049">
      <w:pPr>
        <w:pStyle w:val="P2"/>
        <w:rPr>
          <w:sz w:val="26"/>
          <w:szCs w:val="26"/>
        </w:rPr>
      </w:pPr>
      <w:r w:rsidRPr="00774049">
        <w:rPr>
          <w:sz w:val="26"/>
          <w:szCs w:val="26"/>
        </w:rPr>
        <w:t xml:space="preserve">      </w:t>
      </w:r>
      <w:r w:rsidRPr="00774049">
        <w:rPr>
          <w:rStyle w:val="T4"/>
          <w:sz w:val="26"/>
          <w:szCs w:val="26"/>
        </w:rPr>
        <w:t>О Д Л У К У</w:t>
      </w:r>
    </w:p>
    <w:p w:rsidR="00774049" w:rsidRPr="00774049" w:rsidRDefault="00774049" w:rsidP="00774049">
      <w:pPr>
        <w:pStyle w:val="P1"/>
        <w:rPr>
          <w:rStyle w:val="T5"/>
          <w:sz w:val="26"/>
          <w:szCs w:val="26"/>
          <w:lang w:val="sr-Cyrl-CS"/>
        </w:rPr>
      </w:pPr>
      <w:r w:rsidRPr="00774049">
        <w:rPr>
          <w:rStyle w:val="T1"/>
          <w:sz w:val="26"/>
          <w:szCs w:val="26"/>
        </w:rPr>
        <w:t xml:space="preserve">      </w:t>
      </w:r>
      <w:r w:rsidRPr="00774049">
        <w:rPr>
          <w:rStyle w:val="T5"/>
          <w:sz w:val="26"/>
          <w:szCs w:val="26"/>
        </w:rPr>
        <w:t xml:space="preserve">                          о давању у закуп пословног простора у </w:t>
      </w:r>
      <w:r w:rsidRPr="00774049">
        <w:rPr>
          <w:rStyle w:val="T4"/>
          <w:sz w:val="26"/>
          <w:szCs w:val="26"/>
        </w:rPr>
        <w:t>јавној</w:t>
      </w:r>
      <w:r w:rsidRPr="00774049">
        <w:rPr>
          <w:rStyle w:val="T5"/>
          <w:sz w:val="26"/>
          <w:szCs w:val="26"/>
        </w:rPr>
        <w:t xml:space="preserve"> својини града</w:t>
      </w:r>
    </w:p>
    <w:p w:rsidR="00774049" w:rsidRDefault="00774049" w:rsidP="00774049">
      <w:pPr>
        <w:pStyle w:val="P1"/>
        <w:jc w:val="center"/>
        <w:rPr>
          <w:rStyle w:val="T5"/>
          <w:sz w:val="26"/>
          <w:szCs w:val="26"/>
        </w:rPr>
      </w:pPr>
      <w:r w:rsidRPr="00774049">
        <w:rPr>
          <w:rStyle w:val="T5"/>
          <w:sz w:val="26"/>
          <w:szCs w:val="26"/>
        </w:rPr>
        <w:t>Врања</w:t>
      </w:r>
    </w:p>
    <w:p w:rsidR="00DD6286" w:rsidRPr="00DD6286" w:rsidRDefault="00DD6286" w:rsidP="00774049">
      <w:pPr>
        <w:pStyle w:val="P1"/>
        <w:jc w:val="center"/>
        <w:rPr>
          <w:sz w:val="26"/>
          <w:szCs w:val="26"/>
        </w:rPr>
      </w:pPr>
    </w:p>
    <w:p w:rsidR="00774049" w:rsidRPr="00C10B8E" w:rsidRDefault="00DD6286" w:rsidP="00DD6286">
      <w:pPr>
        <w:pStyle w:val="P4"/>
        <w:jc w:val="center"/>
        <w:rPr>
          <w:sz w:val="26"/>
          <w:szCs w:val="26"/>
        </w:rPr>
      </w:pPr>
      <w:r w:rsidRPr="00C10B8E">
        <w:rPr>
          <w:sz w:val="26"/>
          <w:szCs w:val="26"/>
        </w:rPr>
        <w:t>Члан 1</w:t>
      </w:r>
      <w:r w:rsidR="00C10B8E" w:rsidRPr="00C10B8E">
        <w:rPr>
          <w:sz w:val="26"/>
          <w:szCs w:val="26"/>
        </w:rPr>
        <w:t>.</w:t>
      </w:r>
    </w:p>
    <w:p w:rsidR="00774049" w:rsidRPr="00C10B8E" w:rsidRDefault="00774049" w:rsidP="00C10B8E">
      <w:pPr>
        <w:pStyle w:val="P5"/>
        <w:ind w:firstLine="720"/>
        <w:jc w:val="left"/>
        <w:rPr>
          <w:sz w:val="26"/>
          <w:szCs w:val="26"/>
        </w:rPr>
      </w:pPr>
      <w:r w:rsidRPr="00774049">
        <w:rPr>
          <w:rStyle w:val="T6"/>
          <w:sz w:val="26"/>
          <w:szCs w:val="26"/>
        </w:rPr>
        <w:t>Д</w:t>
      </w:r>
      <w:r w:rsidRPr="00774049">
        <w:rPr>
          <w:sz w:val="26"/>
          <w:szCs w:val="26"/>
        </w:rPr>
        <w:t>а</w:t>
      </w:r>
      <w:r w:rsidRPr="00774049">
        <w:rPr>
          <w:rStyle w:val="T6"/>
          <w:sz w:val="26"/>
          <w:szCs w:val="26"/>
        </w:rPr>
        <w:t>је се</w:t>
      </w:r>
      <w:r w:rsidRPr="00774049">
        <w:rPr>
          <w:sz w:val="26"/>
          <w:szCs w:val="26"/>
        </w:rPr>
        <w:t xml:space="preserve"> у закуп пословн</w:t>
      </w:r>
      <w:r w:rsidRPr="00774049">
        <w:rPr>
          <w:rStyle w:val="T6"/>
          <w:sz w:val="26"/>
          <w:szCs w:val="26"/>
        </w:rPr>
        <w:t>и</w:t>
      </w:r>
      <w:r w:rsidRPr="00774049">
        <w:rPr>
          <w:sz w:val="26"/>
          <w:szCs w:val="26"/>
        </w:rPr>
        <w:t xml:space="preserve"> просто</w:t>
      </w:r>
      <w:r w:rsidRPr="00774049">
        <w:rPr>
          <w:rStyle w:val="T6"/>
          <w:sz w:val="26"/>
          <w:szCs w:val="26"/>
        </w:rPr>
        <w:t xml:space="preserve">ру јавној својини града Врања, на одређено време </w:t>
      </w:r>
      <w:r w:rsidR="00C10B8E">
        <w:rPr>
          <w:rStyle w:val="T6"/>
          <w:sz w:val="26"/>
          <w:szCs w:val="26"/>
        </w:rPr>
        <w:t>о</w:t>
      </w:r>
      <w:r w:rsidRPr="00774049">
        <w:rPr>
          <w:rStyle w:val="T6"/>
          <w:sz w:val="26"/>
          <w:szCs w:val="26"/>
        </w:rPr>
        <w:t>д</w:t>
      </w:r>
      <w:r w:rsidRPr="00774049">
        <w:rPr>
          <w:rStyle w:val="T6"/>
          <w:sz w:val="26"/>
          <w:szCs w:val="26"/>
          <w:lang w:val="sr-Cyrl-CS"/>
        </w:rPr>
        <w:t xml:space="preserve"> </w:t>
      </w:r>
      <w:r w:rsidRPr="00774049">
        <w:rPr>
          <w:rStyle w:val="T6"/>
          <w:sz w:val="26"/>
          <w:szCs w:val="26"/>
        </w:rPr>
        <w:t xml:space="preserve">5(пет) година  </w:t>
      </w:r>
      <w:r w:rsidRPr="00774049">
        <w:rPr>
          <w:sz w:val="26"/>
          <w:szCs w:val="26"/>
        </w:rPr>
        <w:t xml:space="preserve"> и то:</w:t>
      </w:r>
    </w:p>
    <w:p w:rsidR="00774049" w:rsidRDefault="00774049" w:rsidP="00DD6286">
      <w:pPr>
        <w:pStyle w:val="P5"/>
        <w:ind w:firstLine="720"/>
        <w:jc w:val="both"/>
        <w:rPr>
          <w:rStyle w:val="T6"/>
          <w:sz w:val="26"/>
          <w:szCs w:val="26"/>
        </w:rPr>
      </w:pPr>
      <w:r w:rsidRPr="00774049">
        <w:rPr>
          <w:sz w:val="26"/>
          <w:szCs w:val="26"/>
        </w:rPr>
        <w:t xml:space="preserve">Пословни простор у Врању, ул. </w:t>
      </w:r>
      <w:r w:rsidR="00DD6286">
        <w:rPr>
          <w:sz w:val="26"/>
          <w:szCs w:val="26"/>
        </w:rPr>
        <w:t xml:space="preserve">Партизанска </w:t>
      </w:r>
      <w:r w:rsidRPr="00774049">
        <w:rPr>
          <w:sz w:val="26"/>
          <w:szCs w:val="26"/>
        </w:rPr>
        <w:t xml:space="preserve"> бр. 1</w:t>
      </w:r>
      <w:r w:rsidR="00DD6286">
        <w:rPr>
          <w:sz w:val="26"/>
          <w:szCs w:val="26"/>
        </w:rPr>
        <w:t>7а</w:t>
      </w:r>
      <w:r w:rsidRPr="00774049">
        <w:rPr>
          <w:sz w:val="26"/>
          <w:szCs w:val="26"/>
        </w:rPr>
        <w:t xml:space="preserve">. на кат. парцели број </w:t>
      </w:r>
      <w:r w:rsidR="00DD6286">
        <w:rPr>
          <w:sz w:val="26"/>
          <w:szCs w:val="26"/>
        </w:rPr>
        <w:t>5096</w:t>
      </w:r>
      <w:r w:rsidRPr="00774049">
        <w:rPr>
          <w:sz w:val="26"/>
          <w:szCs w:val="26"/>
        </w:rPr>
        <w:t xml:space="preserve"> уписане у Лист непокретности број 14</w:t>
      </w:r>
      <w:r w:rsidR="00DD6286">
        <w:rPr>
          <w:sz w:val="26"/>
          <w:szCs w:val="26"/>
        </w:rPr>
        <w:t>510</w:t>
      </w:r>
      <w:r w:rsidRPr="00774049">
        <w:rPr>
          <w:sz w:val="26"/>
          <w:szCs w:val="26"/>
        </w:rPr>
        <w:t xml:space="preserve"> КО Врање 1, , укупне површине П = 33</w:t>
      </w:r>
      <w:r w:rsidR="00DD6286">
        <w:rPr>
          <w:sz w:val="26"/>
          <w:szCs w:val="26"/>
        </w:rPr>
        <w:t>8</w:t>
      </w:r>
      <w:r w:rsidRPr="00774049">
        <w:rPr>
          <w:sz w:val="26"/>
          <w:szCs w:val="26"/>
        </w:rPr>
        <w:t xml:space="preserve"> м2, </w:t>
      </w:r>
      <w:r w:rsidR="00DD6286">
        <w:rPr>
          <w:sz w:val="26"/>
          <w:szCs w:val="26"/>
        </w:rPr>
        <w:t>Радио телевизији В</w:t>
      </w:r>
      <w:r w:rsidR="006904C8">
        <w:rPr>
          <w:sz w:val="26"/>
          <w:szCs w:val="26"/>
        </w:rPr>
        <w:t>рање  д.о.о. ул. Партизанска 17</w:t>
      </w:r>
      <w:r w:rsidR="00DD6286">
        <w:rPr>
          <w:sz w:val="26"/>
          <w:szCs w:val="26"/>
        </w:rPr>
        <w:t>а, по цени од 600 динара по 1м2</w:t>
      </w:r>
      <w:r w:rsidRPr="00774049">
        <w:rPr>
          <w:rStyle w:val="T6"/>
          <w:sz w:val="26"/>
          <w:szCs w:val="26"/>
        </w:rPr>
        <w:t xml:space="preserve"> </w:t>
      </w:r>
      <w:r w:rsidRPr="00774049">
        <w:rPr>
          <w:sz w:val="26"/>
          <w:szCs w:val="26"/>
        </w:rPr>
        <w:t>за</w:t>
      </w:r>
      <w:r w:rsidRPr="00774049">
        <w:rPr>
          <w:sz w:val="26"/>
          <w:szCs w:val="26"/>
          <w:lang w:val="sr-Cyrl-CS"/>
        </w:rPr>
        <w:t xml:space="preserve"> </w:t>
      </w:r>
      <w:r w:rsidRPr="00774049">
        <w:rPr>
          <w:sz w:val="26"/>
          <w:szCs w:val="26"/>
        </w:rPr>
        <w:t>обављање</w:t>
      </w:r>
      <w:r w:rsidR="00DD6286">
        <w:rPr>
          <w:sz w:val="26"/>
          <w:szCs w:val="26"/>
        </w:rPr>
        <w:t xml:space="preserve"> регистроване </w:t>
      </w:r>
      <w:r w:rsidRPr="00774049">
        <w:rPr>
          <w:sz w:val="26"/>
          <w:szCs w:val="26"/>
        </w:rPr>
        <w:t xml:space="preserve"> </w:t>
      </w:r>
      <w:r w:rsidRPr="00774049">
        <w:rPr>
          <w:rStyle w:val="T6"/>
          <w:sz w:val="26"/>
          <w:szCs w:val="26"/>
        </w:rPr>
        <w:t xml:space="preserve">делатности </w:t>
      </w:r>
      <w:r w:rsidR="00DD6286">
        <w:rPr>
          <w:rStyle w:val="T6"/>
          <w:sz w:val="26"/>
          <w:szCs w:val="26"/>
        </w:rPr>
        <w:t>производња и емитовање телевизијског програма.</w:t>
      </w:r>
    </w:p>
    <w:p w:rsidR="00C10B8E" w:rsidRPr="00C10B8E" w:rsidRDefault="00C10B8E" w:rsidP="00DD6286">
      <w:pPr>
        <w:pStyle w:val="P5"/>
        <w:ind w:firstLine="720"/>
        <w:jc w:val="both"/>
        <w:rPr>
          <w:sz w:val="26"/>
          <w:szCs w:val="26"/>
        </w:rPr>
      </w:pPr>
    </w:p>
    <w:p w:rsidR="00774049" w:rsidRPr="00C10B8E" w:rsidRDefault="00774049" w:rsidP="00774049">
      <w:pPr>
        <w:pStyle w:val="P6"/>
        <w:jc w:val="center"/>
        <w:rPr>
          <w:b/>
          <w:sz w:val="26"/>
          <w:szCs w:val="26"/>
          <w:lang w:val="sr-Cyrl-CS"/>
        </w:rPr>
      </w:pPr>
      <w:r w:rsidRPr="00C10B8E">
        <w:rPr>
          <w:rStyle w:val="T6"/>
          <w:b/>
          <w:sz w:val="26"/>
          <w:szCs w:val="26"/>
          <w:lang w:val="sr-Cyrl-CS"/>
        </w:rPr>
        <w:t>Члан 2.</w:t>
      </w:r>
    </w:p>
    <w:p w:rsidR="00774049" w:rsidRPr="00774049" w:rsidRDefault="00774049" w:rsidP="00774049">
      <w:pPr>
        <w:pStyle w:val="P3"/>
        <w:ind w:firstLine="720"/>
        <w:jc w:val="left"/>
        <w:rPr>
          <w:sz w:val="26"/>
          <w:szCs w:val="26"/>
          <w:lang w:val="sr-Cyrl-CS"/>
        </w:rPr>
      </w:pPr>
      <w:r w:rsidRPr="00774049">
        <w:rPr>
          <w:sz w:val="26"/>
          <w:szCs w:val="26"/>
        </w:rPr>
        <w:t xml:space="preserve"> Пословни простор из члана 1. ове Одлуке даје се у закуп у виђеном стању.</w:t>
      </w:r>
    </w:p>
    <w:p w:rsidR="00774049" w:rsidRPr="00774049" w:rsidRDefault="00774049" w:rsidP="00774049">
      <w:pPr>
        <w:pStyle w:val="P3"/>
        <w:rPr>
          <w:sz w:val="26"/>
          <w:szCs w:val="26"/>
        </w:rPr>
      </w:pPr>
    </w:p>
    <w:p w:rsidR="00774049" w:rsidRPr="00C10B8E" w:rsidRDefault="00774049" w:rsidP="00774049">
      <w:pPr>
        <w:pStyle w:val="P3"/>
        <w:jc w:val="center"/>
        <w:rPr>
          <w:b/>
          <w:sz w:val="26"/>
          <w:szCs w:val="26"/>
        </w:rPr>
      </w:pPr>
      <w:r w:rsidRPr="00C10B8E">
        <w:rPr>
          <w:b/>
          <w:sz w:val="26"/>
          <w:szCs w:val="26"/>
          <w:lang w:val="sr-Cyrl-CS"/>
        </w:rPr>
        <w:t>Члан 3.</w:t>
      </w:r>
    </w:p>
    <w:p w:rsidR="00774049" w:rsidRPr="00655395" w:rsidRDefault="00774049" w:rsidP="00655395">
      <w:pPr>
        <w:pStyle w:val="P3"/>
        <w:ind w:firstLine="720"/>
        <w:jc w:val="both"/>
        <w:rPr>
          <w:sz w:val="26"/>
          <w:szCs w:val="26"/>
          <w:lang w:val="sr-Cyrl-CS"/>
        </w:rPr>
      </w:pPr>
      <w:r w:rsidRPr="00774049">
        <w:rPr>
          <w:sz w:val="26"/>
          <w:szCs w:val="26"/>
        </w:rPr>
        <w:t>Закупци пословног простора из члана 1. ове Одлуке су у обавези да у року од 7 (седам)дана од дана пријема ове одлуке закључе Уговор о закупу пословног простора и</w:t>
      </w:r>
      <w:r w:rsidR="00655395">
        <w:rPr>
          <w:sz w:val="26"/>
          <w:szCs w:val="26"/>
          <w:lang w:val="sr-Cyrl-CS"/>
        </w:rPr>
        <w:t xml:space="preserve"> </w:t>
      </w:r>
      <w:r w:rsidRPr="00774049">
        <w:rPr>
          <w:sz w:val="26"/>
          <w:szCs w:val="26"/>
        </w:rPr>
        <w:t>потпишу записник о примопредаји пословног простора.</w:t>
      </w:r>
    </w:p>
    <w:p w:rsidR="00774049" w:rsidRPr="00774049" w:rsidRDefault="00774049" w:rsidP="00655395">
      <w:pPr>
        <w:pStyle w:val="P3"/>
        <w:jc w:val="both"/>
        <w:rPr>
          <w:sz w:val="26"/>
          <w:szCs w:val="26"/>
          <w:lang w:val="sr-Cyrl-CS"/>
        </w:rPr>
      </w:pPr>
    </w:p>
    <w:p w:rsidR="00774049" w:rsidRPr="00C10B8E" w:rsidRDefault="00774049" w:rsidP="00774049">
      <w:pPr>
        <w:pStyle w:val="P3"/>
        <w:jc w:val="center"/>
        <w:rPr>
          <w:b/>
          <w:sz w:val="26"/>
          <w:szCs w:val="26"/>
        </w:rPr>
      </w:pPr>
      <w:r w:rsidRPr="00C10B8E">
        <w:rPr>
          <w:b/>
          <w:sz w:val="26"/>
          <w:szCs w:val="26"/>
          <w:lang w:val="sr-Cyrl-CS"/>
        </w:rPr>
        <w:t>Члан 4.</w:t>
      </w:r>
    </w:p>
    <w:p w:rsidR="00774049" w:rsidRPr="00774049" w:rsidRDefault="00774049" w:rsidP="00655395">
      <w:pPr>
        <w:pStyle w:val="P3"/>
        <w:ind w:firstLine="720"/>
        <w:jc w:val="both"/>
        <w:rPr>
          <w:sz w:val="26"/>
          <w:szCs w:val="26"/>
          <w:lang w:val="sr-Cyrl-CS"/>
        </w:rPr>
      </w:pPr>
      <w:r w:rsidRPr="00774049">
        <w:rPr>
          <w:sz w:val="26"/>
          <w:szCs w:val="26"/>
        </w:rPr>
        <w:t>Уговор о закупу пословног простора  у име гра</w:t>
      </w:r>
      <w:r w:rsidR="00655395">
        <w:rPr>
          <w:sz w:val="26"/>
          <w:szCs w:val="26"/>
        </w:rPr>
        <w:t xml:space="preserve">да Врање закључиће градоначелник </w:t>
      </w:r>
      <w:r w:rsidRPr="00774049">
        <w:rPr>
          <w:sz w:val="26"/>
          <w:szCs w:val="26"/>
        </w:rPr>
        <w:t xml:space="preserve"> Врања.</w:t>
      </w:r>
    </w:p>
    <w:p w:rsidR="00774049" w:rsidRPr="00774049" w:rsidRDefault="00774049" w:rsidP="00774049">
      <w:pPr>
        <w:pStyle w:val="P3"/>
        <w:jc w:val="left"/>
        <w:rPr>
          <w:sz w:val="26"/>
          <w:szCs w:val="26"/>
          <w:lang w:val="sr-Cyrl-CS"/>
        </w:rPr>
      </w:pPr>
    </w:p>
    <w:p w:rsidR="00774049" w:rsidRPr="00C10B8E" w:rsidRDefault="00774049" w:rsidP="00774049">
      <w:pPr>
        <w:pStyle w:val="P3"/>
        <w:jc w:val="center"/>
        <w:rPr>
          <w:b/>
          <w:sz w:val="26"/>
          <w:szCs w:val="26"/>
          <w:lang w:val="sr-Cyrl-CS"/>
        </w:rPr>
      </w:pPr>
      <w:r w:rsidRPr="00C10B8E">
        <w:rPr>
          <w:b/>
          <w:sz w:val="26"/>
          <w:szCs w:val="26"/>
          <w:lang w:val="sr-Cyrl-CS"/>
        </w:rPr>
        <w:t>Члан 5.</w:t>
      </w:r>
    </w:p>
    <w:p w:rsidR="00774049" w:rsidRPr="00774049" w:rsidRDefault="00774049" w:rsidP="00774049">
      <w:pPr>
        <w:pStyle w:val="P3"/>
        <w:jc w:val="both"/>
        <w:rPr>
          <w:sz w:val="26"/>
          <w:szCs w:val="26"/>
          <w:lang w:val="sr-Cyrl-CS"/>
        </w:rPr>
      </w:pPr>
      <w:r w:rsidRPr="00774049">
        <w:rPr>
          <w:sz w:val="26"/>
          <w:szCs w:val="26"/>
          <w:lang w:val="sr-Cyrl-CS"/>
        </w:rPr>
        <w:tab/>
        <w:t>Одлука ступа на снагу даном доношења.</w:t>
      </w:r>
    </w:p>
    <w:p w:rsidR="00C10B8E" w:rsidRDefault="00774049" w:rsidP="00774049">
      <w:pPr>
        <w:pStyle w:val="P3"/>
        <w:rPr>
          <w:sz w:val="26"/>
          <w:szCs w:val="26"/>
        </w:rPr>
      </w:pPr>
      <w:r w:rsidRPr="00774049">
        <w:rPr>
          <w:sz w:val="26"/>
          <w:szCs w:val="26"/>
        </w:rPr>
        <w:t xml:space="preserve">   </w:t>
      </w:r>
    </w:p>
    <w:p w:rsidR="00C10B8E" w:rsidRDefault="00C10B8E" w:rsidP="00774049">
      <w:pPr>
        <w:pStyle w:val="P3"/>
        <w:rPr>
          <w:sz w:val="26"/>
          <w:szCs w:val="26"/>
        </w:rPr>
      </w:pPr>
    </w:p>
    <w:p w:rsidR="00774049" w:rsidRPr="00774049" w:rsidRDefault="00774049" w:rsidP="00774049">
      <w:pPr>
        <w:pStyle w:val="P3"/>
        <w:rPr>
          <w:sz w:val="26"/>
          <w:szCs w:val="26"/>
        </w:rPr>
      </w:pPr>
      <w:r w:rsidRPr="00774049">
        <w:rPr>
          <w:sz w:val="26"/>
          <w:szCs w:val="26"/>
        </w:rPr>
        <w:lastRenderedPageBreak/>
        <w:t xml:space="preserve">                                                                                 </w:t>
      </w:r>
    </w:p>
    <w:p w:rsidR="00774049" w:rsidRPr="00774049" w:rsidRDefault="00774049" w:rsidP="00774049">
      <w:pPr>
        <w:pStyle w:val="P3"/>
        <w:rPr>
          <w:sz w:val="26"/>
          <w:szCs w:val="26"/>
        </w:rPr>
      </w:pPr>
    </w:p>
    <w:p w:rsidR="00774049" w:rsidRPr="00C10B8E" w:rsidRDefault="00774049" w:rsidP="00774049">
      <w:pPr>
        <w:pStyle w:val="P3"/>
        <w:jc w:val="center"/>
        <w:rPr>
          <w:b/>
          <w:sz w:val="26"/>
          <w:szCs w:val="26"/>
          <w:lang w:val="sr-Cyrl-CS"/>
        </w:rPr>
      </w:pPr>
      <w:r w:rsidRPr="00C10B8E">
        <w:rPr>
          <w:b/>
          <w:sz w:val="26"/>
          <w:szCs w:val="26"/>
          <w:lang w:val="sr-Cyrl-CS"/>
        </w:rPr>
        <w:t>Члан 6.</w:t>
      </w:r>
    </w:p>
    <w:p w:rsidR="00774049" w:rsidRPr="00774049" w:rsidRDefault="00774049" w:rsidP="00655395">
      <w:pPr>
        <w:pStyle w:val="P3"/>
        <w:ind w:firstLine="720"/>
        <w:jc w:val="both"/>
        <w:rPr>
          <w:sz w:val="26"/>
          <w:szCs w:val="26"/>
          <w:lang w:val="sr-Cyrl-CS"/>
        </w:rPr>
      </w:pPr>
      <w:r w:rsidRPr="00774049">
        <w:rPr>
          <w:sz w:val="26"/>
          <w:szCs w:val="26"/>
        </w:rPr>
        <w:t xml:space="preserve">Одлука Градског већа </w:t>
      </w:r>
      <w:r w:rsidRPr="00774049">
        <w:rPr>
          <w:rStyle w:val="T6"/>
          <w:sz w:val="26"/>
          <w:szCs w:val="26"/>
        </w:rPr>
        <w:t>града Врања</w:t>
      </w:r>
      <w:r w:rsidRPr="00774049">
        <w:rPr>
          <w:sz w:val="26"/>
          <w:szCs w:val="26"/>
        </w:rPr>
        <w:t xml:space="preserve"> о давању у закуп </w:t>
      </w:r>
      <w:r w:rsidRPr="00774049">
        <w:rPr>
          <w:rStyle w:val="T6"/>
          <w:sz w:val="26"/>
          <w:szCs w:val="26"/>
        </w:rPr>
        <w:t xml:space="preserve">пословног простора у јавној </w:t>
      </w:r>
      <w:r w:rsidRPr="00774049">
        <w:rPr>
          <w:rStyle w:val="T6"/>
          <w:sz w:val="26"/>
          <w:szCs w:val="26"/>
          <w:lang w:val="sr-Cyrl-CS"/>
        </w:rPr>
        <w:t>с</w:t>
      </w:r>
      <w:r w:rsidRPr="00774049">
        <w:rPr>
          <w:rStyle w:val="T6"/>
          <w:sz w:val="26"/>
          <w:szCs w:val="26"/>
        </w:rPr>
        <w:t>војни</w:t>
      </w:r>
      <w:r w:rsidRPr="00774049">
        <w:rPr>
          <w:rStyle w:val="T6"/>
          <w:sz w:val="26"/>
          <w:szCs w:val="26"/>
          <w:lang w:val="sr-Cyrl-CS"/>
        </w:rPr>
        <w:t xml:space="preserve"> </w:t>
      </w:r>
      <w:r w:rsidRPr="00774049">
        <w:rPr>
          <w:rStyle w:val="T6"/>
          <w:sz w:val="26"/>
          <w:szCs w:val="26"/>
        </w:rPr>
        <w:t>града Врања</w:t>
      </w:r>
      <w:r w:rsidRPr="00774049">
        <w:rPr>
          <w:sz w:val="26"/>
          <w:szCs w:val="26"/>
        </w:rPr>
        <w:t xml:space="preserve"> је коначна.</w:t>
      </w:r>
    </w:p>
    <w:p w:rsidR="00774049" w:rsidRPr="00774049" w:rsidRDefault="00774049" w:rsidP="00774049">
      <w:pPr>
        <w:pStyle w:val="P3"/>
        <w:rPr>
          <w:sz w:val="26"/>
          <w:szCs w:val="26"/>
        </w:rPr>
      </w:pPr>
      <w:r w:rsidRPr="00774049">
        <w:rPr>
          <w:sz w:val="26"/>
          <w:szCs w:val="26"/>
        </w:rPr>
        <w:t>.</w:t>
      </w:r>
    </w:p>
    <w:p w:rsidR="00774049" w:rsidRPr="00774049" w:rsidRDefault="00774049" w:rsidP="0077404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774049">
        <w:rPr>
          <w:rFonts w:ascii="Times New Roman" w:hAnsi="Times New Roman"/>
          <w:b/>
          <w:sz w:val="26"/>
          <w:szCs w:val="26"/>
          <w:lang w:val="sr-Cyrl-CS"/>
        </w:rPr>
        <w:t>ГРАДСКО ВЕЋЕ ГРАДА ВРАЊА</w:t>
      </w:r>
      <w:r w:rsidRPr="00774049">
        <w:rPr>
          <w:rFonts w:ascii="Times New Roman" w:hAnsi="Times New Roman"/>
          <w:b/>
          <w:sz w:val="26"/>
          <w:szCs w:val="26"/>
        </w:rPr>
        <w:t>,</w:t>
      </w:r>
      <w:r w:rsidRPr="00774049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774049" w:rsidRPr="00774049" w:rsidRDefault="00774049" w:rsidP="0077404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774049">
        <w:rPr>
          <w:rFonts w:ascii="Times New Roman" w:hAnsi="Times New Roman"/>
          <w:b/>
          <w:sz w:val="26"/>
          <w:szCs w:val="26"/>
          <w:lang w:val="sr-Cyrl-CS"/>
        </w:rPr>
        <w:t>дана:</w:t>
      </w:r>
      <w:r w:rsidR="00655395">
        <w:rPr>
          <w:rFonts w:ascii="Times New Roman" w:hAnsi="Times New Roman"/>
          <w:b/>
          <w:sz w:val="26"/>
          <w:szCs w:val="26"/>
          <w:lang w:val="sr-Cyrl-CS"/>
        </w:rPr>
        <w:t>21.04.2017</w:t>
      </w:r>
      <w:r w:rsidRPr="00774049">
        <w:rPr>
          <w:rFonts w:ascii="Times New Roman" w:hAnsi="Times New Roman"/>
          <w:b/>
          <w:sz w:val="26"/>
          <w:szCs w:val="26"/>
          <w:lang w:val="sr-Cyrl-CS"/>
        </w:rPr>
        <w:t>.</w:t>
      </w:r>
      <w:r w:rsidRPr="00774049">
        <w:rPr>
          <w:rFonts w:ascii="Times New Roman" w:hAnsi="Times New Roman"/>
          <w:b/>
          <w:sz w:val="26"/>
          <w:szCs w:val="26"/>
        </w:rPr>
        <w:t xml:space="preserve"> </w:t>
      </w:r>
      <w:r w:rsidRPr="00774049">
        <w:rPr>
          <w:rFonts w:ascii="Times New Roman" w:hAnsi="Times New Roman"/>
          <w:b/>
          <w:sz w:val="26"/>
          <w:szCs w:val="26"/>
          <w:lang w:val="sr-Cyrl-CS"/>
        </w:rPr>
        <w:t>године</w:t>
      </w:r>
      <w:r w:rsidRPr="00774049">
        <w:rPr>
          <w:rFonts w:ascii="Times New Roman" w:hAnsi="Times New Roman"/>
          <w:b/>
          <w:sz w:val="26"/>
          <w:szCs w:val="26"/>
        </w:rPr>
        <w:t xml:space="preserve">, </w:t>
      </w:r>
      <w:r w:rsidRPr="00774049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="00655395">
        <w:rPr>
          <w:rFonts w:ascii="Times New Roman" w:hAnsi="Times New Roman"/>
          <w:b/>
          <w:sz w:val="26"/>
          <w:szCs w:val="26"/>
          <w:lang w:val="sr-Cyrl-CS"/>
        </w:rPr>
        <w:t>88</w:t>
      </w:r>
      <w:r w:rsidRPr="00774049">
        <w:rPr>
          <w:rFonts w:ascii="Times New Roman" w:hAnsi="Times New Roman"/>
          <w:b/>
          <w:sz w:val="26"/>
          <w:szCs w:val="26"/>
          <w:lang w:val="sr-Cyrl-CS"/>
        </w:rPr>
        <w:t>/201</w:t>
      </w:r>
      <w:r w:rsidR="00655395">
        <w:rPr>
          <w:rFonts w:ascii="Times New Roman" w:hAnsi="Times New Roman"/>
          <w:b/>
          <w:sz w:val="26"/>
          <w:szCs w:val="26"/>
          <w:lang w:val="sr-Cyrl-CS"/>
        </w:rPr>
        <w:t>7</w:t>
      </w:r>
      <w:r w:rsidRPr="00774049">
        <w:rPr>
          <w:rFonts w:ascii="Times New Roman" w:hAnsi="Times New Roman"/>
          <w:b/>
          <w:sz w:val="26"/>
          <w:szCs w:val="26"/>
          <w:lang w:val="sr-Cyrl-CS"/>
        </w:rPr>
        <w:t>-04</w:t>
      </w:r>
    </w:p>
    <w:p w:rsidR="00774049" w:rsidRDefault="00774049" w:rsidP="00AC5A7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655395" w:rsidRDefault="00655395" w:rsidP="0065539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Pr="00CA0D23">
        <w:rPr>
          <w:rFonts w:ascii="Times New Roman" w:hAnsi="Times New Roman"/>
          <w:b/>
          <w:sz w:val="24"/>
          <w:szCs w:val="24"/>
          <w:lang w:val="ru-RU"/>
        </w:rPr>
        <w:t>ЗАМЕНИК</w:t>
      </w:r>
      <w:r w:rsidRPr="00CA0D2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ПРЕДСЕДНИК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655395" w:rsidRPr="006904C8" w:rsidRDefault="00655395" w:rsidP="0065539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Pr="001A1329">
        <w:rPr>
          <w:rFonts w:ascii="Times New Roman" w:hAnsi="Times New Roman"/>
          <w:b/>
          <w:sz w:val="24"/>
          <w:szCs w:val="24"/>
          <w:lang w:val="ru-RU"/>
        </w:rPr>
        <w:t>ГРАДСКОГ ВЕЋА</w:t>
      </w:r>
      <w:r w:rsidR="006904C8">
        <w:rPr>
          <w:rFonts w:ascii="Times New Roman" w:hAnsi="Times New Roman"/>
          <w:b/>
          <w:sz w:val="24"/>
          <w:szCs w:val="24"/>
        </w:rPr>
        <w:t>,</w:t>
      </w:r>
    </w:p>
    <w:p w:rsidR="00774049" w:rsidRDefault="00655395" w:rsidP="006553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</w:r>
      <w:r w:rsidRPr="001A1329">
        <w:rPr>
          <w:rFonts w:ascii="Times New Roman" w:hAnsi="Times New Roman"/>
          <w:sz w:val="24"/>
          <w:szCs w:val="24"/>
          <w:lang w:val="ru-RU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1A132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CA0D23">
        <w:rPr>
          <w:rFonts w:ascii="Times New Roman" w:hAnsi="Times New Roman"/>
          <w:b/>
          <w:sz w:val="24"/>
          <w:szCs w:val="24"/>
          <w:lang w:val="ru-RU"/>
        </w:rPr>
        <w:t>Ненад Антић</w:t>
      </w:r>
      <w:r w:rsidR="006904C8">
        <w:rPr>
          <w:rFonts w:ascii="Times New Roman" w:hAnsi="Times New Roman"/>
          <w:b/>
          <w:sz w:val="24"/>
          <w:szCs w:val="24"/>
        </w:rPr>
        <w:t>,с.р.</w:t>
      </w:r>
    </w:p>
    <w:p w:rsidR="006904C8" w:rsidRDefault="006904C8" w:rsidP="006553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904C8" w:rsidRDefault="006904C8" w:rsidP="006553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САМОСТАЛНИ САВЕТНИК,</w:t>
      </w:r>
    </w:p>
    <w:p w:rsidR="006904C8" w:rsidRPr="006904C8" w:rsidRDefault="006904C8" w:rsidP="006553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Јелена Пејковић</w:t>
      </w:r>
    </w:p>
    <w:p w:rsidR="006904C8" w:rsidRDefault="006904C8" w:rsidP="006553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904C8" w:rsidRDefault="006904C8" w:rsidP="006553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904C8" w:rsidRPr="006904C8" w:rsidRDefault="006904C8" w:rsidP="006553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sectPr w:rsidR="006904C8" w:rsidRPr="006904C8" w:rsidSect="006D4423">
      <w:pgSz w:w="12240" w:h="15840"/>
      <w:pgMar w:top="1350" w:right="1440" w:bottom="126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DF5" w:rsidRDefault="00921DF5" w:rsidP="0018530C">
      <w:pPr>
        <w:spacing w:after="0" w:line="240" w:lineRule="auto"/>
      </w:pPr>
      <w:r>
        <w:separator/>
      </w:r>
    </w:p>
  </w:endnote>
  <w:endnote w:type="continuationSeparator" w:id="1">
    <w:p w:rsidR="00921DF5" w:rsidRDefault="00921DF5" w:rsidP="0018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DF5" w:rsidRDefault="00921DF5" w:rsidP="0018530C">
      <w:pPr>
        <w:spacing w:after="0" w:line="240" w:lineRule="auto"/>
      </w:pPr>
      <w:r>
        <w:separator/>
      </w:r>
    </w:p>
  </w:footnote>
  <w:footnote w:type="continuationSeparator" w:id="1">
    <w:p w:rsidR="00921DF5" w:rsidRDefault="00921DF5" w:rsidP="00185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2179"/>
    <w:multiLevelType w:val="hybridMultilevel"/>
    <w:tmpl w:val="E194B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E2DD2"/>
    <w:multiLevelType w:val="hybridMultilevel"/>
    <w:tmpl w:val="5FBC1188"/>
    <w:lvl w:ilvl="0" w:tplc="BA54C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DB517C"/>
    <w:multiLevelType w:val="hybridMultilevel"/>
    <w:tmpl w:val="8C681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36E48"/>
    <w:multiLevelType w:val="hybridMultilevel"/>
    <w:tmpl w:val="649C2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0D23"/>
    <w:rsid w:val="00000099"/>
    <w:rsid w:val="00002FBF"/>
    <w:rsid w:val="00075F78"/>
    <w:rsid w:val="00170F28"/>
    <w:rsid w:val="0018530C"/>
    <w:rsid w:val="00277A45"/>
    <w:rsid w:val="002B6B90"/>
    <w:rsid w:val="003501D0"/>
    <w:rsid w:val="003821CE"/>
    <w:rsid w:val="003F0366"/>
    <w:rsid w:val="00410C8A"/>
    <w:rsid w:val="00431F6F"/>
    <w:rsid w:val="00440736"/>
    <w:rsid w:val="005D1EA2"/>
    <w:rsid w:val="00655395"/>
    <w:rsid w:val="006904C8"/>
    <w:rsid w:val="006C6909"/>
    <w:rsid w:val="006D4423"/>
    <w:rsid w:val="00774049"/>
    <w:rsid w:val="007B506A"/>
    <w:rsid w:val="00812A2C"/>
    <w:rsid w:val="0085446B"/>
    <w:rsid w:val="0088423B"/>
    <w:rsid w:val="008C332C"/>
    <w:rsid w:val="008F1020"/>
    <w:rsid w:val="00921DF5"/>
    <w:rsid w:val="00974223"/>
    <w:rsid w:val="00A23DB8"/>
    <w:rsid w:val="00A57F51"/>
    <w:rsid w:val="00AC5A76"/>
    <w:rsid w:val="00C10B8E"/>
    <w:rsid w:val="00C16106"/>
    <w:rsid w:val="00C568B8"/>
    <w:rsid w:val="00CA0D23"/>
    <w:rsid w:val="00CD0B88"/>
    <w:rsid w:val="00CE6F62"/>
    <w:rsid w:val="00CF16CA"/>
    <w:rsid w:val="00D24D62"/>
    <w:rsid w:val="00D30107"/>
    <w:rsid w:val="00D344EF"/>
    <w:rsid w:val="00D42B88"/>
    <w:rsid w:val="00DD396B"/>
    <w:rsid w:val="00DD6286"/>
    <w:rsid w:val="00E3728E"/>
    <w:rsid w:val="00E40EC7"/>
    <w:rsid w:val="00E42320"/>
    <w:rsid w:val="00E52BD9"/>
    <w:rsid w:val="00EA1532"/>
    <w:rsid w:val="00EB1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D2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D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0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D23"/>
    <w:rPr>
      <w:rFonts w:ascii="Calibri" w:eastAsia="Times New Roman" w:hAnsi="Calibri" w:cs="Times New Roman"/>
    </w:rPr>
  </w:style>
  <w:style w:type="paragraph" w:customStyle="1" w:styleId="normal0">
    <w:name w:val="normal"/>
    <w:basedOn w:val="Normal"/>
    <w:rsid w:val="00CA0D23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styleId="ListParagraph">
    <w:name w:val="List Paragraph"/>
    <w:basedOn w:val="Normal"/>
    <w:qFormat/>
    <w:rsid w:val="00CA0D23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CA0D23"/>
    <w:rPr>
      <w:sz w:val="16"/>
      <w:szCs w:val="16"/>
    </w:rPr>
  </w:style>
  <w:style w:type="paragraph" w:styleId="NoSpacing">
    <w:name w:val="No Spacing"/>
    <w:uiPriority w:val="1"/>
    <w:qFormat/>
    <w:rsid w:val="00CA0D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">
    <w:name w:val="P1"/>
    <w:basedOn w:val="Normal"/>
    <w:hidden/>
    <w:rsid w:val="00774049"/>
    <w:pPr>
      <w:widowControl w:val="0"/>
      <w:adjustRightInd w:val="0"/>
      <w:spacing w:after="0" w:line="240" w:lineRule="auto"/>
      <w:jc w:val="distribute"/>
    </w:pPr>
    <w:rPr>
      <w:rFonts w:ascii="Times New Roman" w:eastAsia="SimSun" w:hAnsi="Times New Roman" w:cs="Mangal"/>
      <w:sz w:val="24"/>
      <w:szCs w:val="20"/>
    </w:rPr>
  </w:style>
  <w:style w:type="paragraph" w:customStyle="1" w:styleId="P2">
    <w:name w:val="P2"/>
    <w:basedOn w:val="Normal"/>
    <w:hidden/>
    <w:rsid w:val="00774049"/>
    <w:pPr>
      <w:widowControl w:val="0"/>
      <w:adjustRightInd w:val="0"/>
      <w:spacing w:after="0" w:line="240" w:lineRule="auto"/>
      <w:jc w:val="center"/>
    </w:pPr>
    <w:rPr>
      <w:rFonts w:ascii="Times New Roman" w:eastAsia="SimSun" w:hAnsi="Times New Roman" w:cs="Mangal"/>
      <w:sz w:val="24"/>
      <w:szCs w:val="20"/>
    </w:rPr>
  </w:style>
  <w:style w:type="paragraph" w:customStyle="1" w:styleId="P3">
    <w:name w:val="P3"/>
    <w:basedOn w:val="Normal"/>
    <w:hidden/>
    <w:rsid w:val="00774049"/>
    <w:pPr>
      <w:widowControl w:val="0"/>
      <w:adjustRightInd w:val="0"/>
      <w:spacing w:after="0" w:line="240" w:lineRule="auto"/>
      <w:jc w:val="distribute"/>
    </w:pPr>
    <w:rPr>
      <w:rFonts w:ascii="Times New Roman" w:eastAsia="SimSun" w:hAnsi="Times New Roman" w:cs="Mangal"/>
      <w:sz w:val="24"/>
      <w:szCs w:val="20"/>
    </w:rPr>
  </w:style>
  <w:style w:type="paragraph" w:customStyle="1" w:styleId="P4">
    <w:name w:val="P4"/>
    <w:basedOn w:val="Normal"/>
    <w:hidden/>
    <w:rsid w:val="00774049"/>
    <w:pPr>
      <w:widowControl w:val="0"/>
      <w:adjustRightInd w:val="0"/>
      <w:spacing w:after="0" w:line="240" w:lineRule="auto"/>
      <w:jc w:val="distribute"/>
    </w:pPr>
    <w:rPr>
      <w:rFonts w:ascii="Times New Roman" w:eastAsia="SimSun" w:hAnsi="Times New Roman" w:cs="Mangal"/>
      <w:b/>
      <w:sz w:val="24"/>
      <w:szCs w:val="20"/>
    </w:rPr>
  </w:style>
  <w:style w:type="paragraph" w:customStyle="1" w:styleId="P5">
    <w:name w:val="P5"/>
    <w:basedOn w:val="Normal"/>
    <w:hidden/>
    <w:rsid w:val="00774049"/>
    <w:pPr>
      <w:widowControl w:val="0"/>
      <w:adjustRightInd w:val="0"/>
      <w:spacing w:after="0" w:line="240" w:lineRule="auto"/>
      <w:jc w:val="distribute"/>
    </w:pPr>
    <w:rPr>
      <w:rFonts w:ascii="Times New Roman" w:eastAsia="SimSun" w:hAnsi="Times New Roman" w:cs="Mangal"/>
      <w:sz w:val="24"/>
      <w:szCs w:val="20"/>
    </w:rPr>
  </w:style>
  <w:style w:type="paragraph" w:customStyle="1" w:styleId="P6">
    <w:name w:val="P6"/>
    <w:basedOn w:val="Normal"/>
    <w:hidden/>
    <w:rsid w:val="00774049"/>
    <w:pPr>
      <w:widowControl w:val="0"/>
      <w:adjustRightInd w:val="0"/>
      <w:spacing w:after="0" w:line="240" w:lineRule="auto"/>
      <w:jc w:val="distribute"/>
    </w:pPr>
    <w:rPr>
      <w:rFonts w:ascii="Times New Roman" w:eastAsia="SimSun" w:hAnsi="Times New Roman" w:cs="Mangal"/>
      <w:sz w:val="24"/>
      <w:szCs w:val="20"/>
    </w:rPr>
  </w:style>
  <w:style w:type="paragraph" w:customStyle="1" w:styleId="P7">
    <w:name w:val="P7"/>
    <w:basedOn w:val="Normal"/>
    <w:hidden/>
    <w:rsid w:val="00774049"/>
    <w:pPr>
      <w:widowControl w:val="0"/>
      <w:adjustRightInd w:val="0"/>
      <w:spacing w:after="0" w:line="240" w:lineRule="auto"/>
      <w:jc w:val="distribute"/>
    </w:pPr>
    <w:rPr>
      <w:rFonts w:ascii="Times New Roman" w:eastAsia="SimSun" w:hAnsi="Times New Roman" w:cs="Mangal"/>
      <w:sz w:val="24"/>
      <w:szCs w:val="20"/>
    </w:rPr>
  </w:style>
  <w:style w:type="character" w:customStyle="1" w:styleId="T1">
    <w:name w:val="T1"/>
    <w:hidden/>
    <w:rsid w:val="00774049"/>
    <w:rPr>
      <w:b/>
      <w:sz w:val="40"/>
    </w:rPr>
  </w:style>
  <w:style w:type="character" w:customStyle="1" w:styleId="T2">
    <w:name w:val="T2"/>
    <w:hidden/>
    <w:rsid w:val="00774049"/>
    <w:rPr>
      <w:sz w:val="24"/>
    </w:rPr>
  </w:style>
  <w:style w:type="character" w:customStyle="1" w:styleId="T3">
    <w:name w:val="T3"/>
    <w:hidden/>
    <w:rsid w:val="00774049"/>
    <w:rPr>
      <w:sz w:val="24"/>
    </w:rPr>
  </w:style>
  <w:style w:type="character" w:customStyle="1" w:styleId="T4">
    <w:name w:val="T4"/>
    <w:hidden/>
    <w:rsid w:val="00774049"/>
    <w:rPr>
      <w:b/>
      <w:sz w:val="24"/>
    </w:rPr>
  </w:style>
  <w:style w:type="character" w:customStyle="1" w:styleId="T5">
    <w:name w:val="T5"/>
    <w:hidden/>
    <w:rsid w:val="00774049"/>
    <w:rPr>
      <w:b/>
      <w:sz w:val="24"/>
    </w:rPr>
  </w:style>
  <w:style w:type="character" w:customStyle="1" w:styleId="T6">
    <w:name w:val="T6"/>
    <w:hidden/>
    <w:rsid w:val="00774049"/>
  </w:style>
  <w:style w:type="paragraph" w:styleId="Footer">
    <w:name w:val="footer"/>
    <w:basedOn w:val="Normal"/>
    <w:link w:val="FooterChar"/>
    <w:uiPriority w:val="99"/>
    <w:semiHidden/>
    <w:unhideWhenUsed/>
    <w:rsid w:val="00812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2A2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5573D-C913-4B14-902E-82E202AD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26</Pages>
  <Words>8845</Words>
  <Characters>50419</Characters>
  <Application>Microsoft Office Word</Application>
  <DocSecurity>0</DocSecurity>
  <Lines>420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18</cp:revision>
  <cp:lastPrinted>2017-04-26T13:12:00Z</cp:lastPrinted>
  <dcterms:created xsi:type="dcterms:W3CDTF">2017-04-21T10:00:00Z</dcterms:created>
  <dcterms:modified xsi:type="dcterms:W3CDTF">2017-04-26T13:12:00Z</dcterms:modified>
</cp:coreProperties>
</file>