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EAA" w:rsidRPr="006054B3" w:rsidRDefault="00E72EAA" w:rsidP="00E72EAA">
      <w:pPr>
        <w:ind w:firstLine="720"/>
        <w:jc w:val="both"/>
        <w:rPr>
          <w:sz w:val="26"/>
          <w:szCs w:val="26"/>
          <w:lang w:val="sr-Cyrl-CS"/>
        </w:rPr>
      </w:pPr>
      <w:r w:rsidRPr="006054B3">
        <w:rPr>
          <w:sz w:val="26"/>
          <w:szCs w:val="26"/>
          <w:lang w:val="sr-Cyrl-CS"/>
        </w:rPr>
        <w:t>На основу члана 7</w:t>
      </w:r>
      <w:r>
        <w:rPr>
          <w:sz w:val="26"/>
          <w:szCs w:val="26"/>
          <w:lang w:val="sr-Cyrl-CS"/>
        </w:rPr>
        <w:t xml:space="preserve">а. став 1. </w:t>
      </w:r>
      <w:r w:rsidRPr="006054B3">
        <w:rPr>
          <w:sz w:val="26"/>
          <w:szCs w:val="26"/>
          <w:lang w:val="sr-Cyrl-CS"/>
        </w:rPr>
        <w:t>тачка 1</w:t>
      </w:r>
      <w:r>
        <w:rPr>
          <w:sz w:val="26"/>
          <w:szCs w:val="26"/>
          <w:lang w:val="sr-Cyrl-CS"/>
        </w:rPr>
        <w:t>,2 и 3</w:t>
      </w:r>
      <w:r w:rsidRPr="006054B3">
        <w:rPr>
          <w:sz w:val="26"/>
          <w:szCs w:val="26"/>
          <w:lang w:val="sr-Cyrl-CS"/>
        </w:rPr>
        <w:t xml:space="preserve">. Закона о јавним набавкама („Службени гласник РС“, број: </w:t>
      </w:r>
      <w:r>
        <w:rPr>
          <w:sz w:val="26"/>
          <w:szCs w:val="26"/>
          <w:lang w:val="sr-Cyrl-CS"/>
        </w:rPr>
        <w:t>68/2015), члана 6</w:t>
      </w:r>
      <w:r w:rsidRPr="006054B3">
        <w:rPr>
          <w:sz w:val="26"/>
          <w:szCs w:val="26"/>
          <w:lang w:val="sr-Cyrl-CS"/>
        </w:rPr>
        <w:t>. став 1. тачка 1</w:t>
      </w:r>
      <w:r>
        <w:rPr>
          <w:sz w:val="26"/>
          <w:szCs w:val="26"/>
          <w:lang w:val="sr-Cyrl-CS"/>
        </w:rPr>
        <w:t>0, члана 61. и 63</w:t>
      </w:r>
      <w:r w:rsidRPr="006054B3">
        <w:rPr>
          <w:sz w:val="26"/>
          <w:szCs w:val="26"/>
          <w:lang w:val="sr-Cyrl-CS"/>
        </w:rPr>
        <w:t>. Пословника Градског већа града Врања  („Службени глас</w:t>
      </w:r>
      <w:r>
        <w:rPr>
          <w:sz w:val="26"/>
          <w:szCs w:val="26"/>
          <w:lang w:val="sr-Cyrl-CS"/>
        </w:rPr>
        <w:t>ник града Врања“, број: 20</w:t>
      </w:r>
      <w:r w:rsidRPr="006054B3">
        <w:rPr>
          <w:sz w:val="26"/>
          <w:szCs w:val="26"/>
          <w:lang w:val="sr-Cyrl-CS"/>
        </w:rPr>
        <w:t>/201</w:t>
      </w:r>
      <w:r>
        <w:rPr>
          <w:sz w:val="26"/>
          <w:szCs w:val="26"/>
          <w:lang w:val="sr-Cyrl-CS"/>
        </w:rPr>
        <w:t>6</w:t>
      </w:r>
      <w:r w:rsidRPr="006054B3">
        <w:rPr>
          <w:sz w:val="26"/>
          <w:szCs w:val="26"/>
          <w:lang w:val="sr-Cyrl-CS"/>
        </w:rPr>
        <w:t xml:space="preserve">), Градско веће града Врања, на седници одржаној </w:t>
      </w:r>
      <w:r>
        <w:rPr>
          <w:sz w:val="26"/>
          <w:szCs w:val="26"/>
          <w:lang w:val="sr-Cyrl-CS"/>
        </w:rPr>
        <w:t>08.03.2017</w:t>
      </w:r>
      <w:r w:rsidRPr="006054B3">
        <w:rPr>
          <w:sz w:val="26"/>
          <w:szCs w:val="26"/>
          <w:lang w:val="sr-Cyrl-CS"/>
        </w:rPr>
        <w:t>. године, донело је</w:t>
      </w:r>
    </w:p>
    <w:p w:rsidR="00E72EAA" w:rsidRPr="006054B3" w:rsidRDefault="00E72EAA" w:rsidP="00E72EAA">
      <w:pPr>
        <w:jc w:val="both"/>
        <w:rPr>
          <w:sz w:val="26"/>
          <w:szCs w:val="26"/>
          <w:lang w:val="sr-Cyrl-CS"/>
        </w:rPr>
      </w:pPr>
    </w:p>
    <w:p w:rsidR="00E72EAA" w:rsidRPr="006054B3" w:rsidRDefault="00E72EAA" w:rsidP="00E72EAA">
      <w:pPr>
        <w:jc w:val="center"/>
        <w:rPr>
          <w:b/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>О Д Л У К У</w:t>
      </w:r>
    </w:p>
    <w:p w:rsidR="00E72EAA" w:rsidRPr="006054B3" w:rsidRDefault="00E72EAA" w:rsidP="00E72EAA">
      <w:pPr>
        <w:jc w:val="center"/>
        <w:rPr>
          <w:b/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>о додељивању искључивог права Јавном предузећу „Водовод“ у Врању за обављање делатности пружања услуга које су предмет јавне набавке</w:t>
      </w:r>
    </w:p>
    <w:p w:rsidR="00E72EAA" w:rsidRPr="006054B3" w:rsidRDefault="00E72EAA" w:rsidP="00E72EAA">
      <w:pPr>
        <w:jc w:val="center"/>
        <w:rPr>
          <w:b/>
          <w:sz w:val="26"/>
          <w:szCs w:val="26"/>
          <w:lang w:val="sr-Cyrl-CS"/>
        </w:rPr>
      </w:pPr>
    </w:p>
    <w:p w:rsidR="00E72EAA" w:rsidRPr="006054B3" w:rsidRDefault="00E72EAA" w:rsidP="00E72EAA">
      <w:pPr>
        <w:jc w:val="center"/>
        <w:rPr>
          <w:b/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>Члан 1.</w:t>
      </w:r>
    </w:p>
    <w:p w:rsidR="00E72EAA" w:rsidRPr="006054B3" w:rsidRDefault="00E72EAA" w:rsidP="00E72EAA">
      <w:pPr>
        <w:jc w:val="both"/>
        <w:rPr>
          <w:sz w:val="26"/>
          <w:szCs w:val="26"/>
          <w:lang w:val="sr-Cyrl-CS"/>
        </w:rPr>
      </w:pPr>
      <w:r w:rsidRPr="006054B3">
        <w:rPr>
          <w:sz w:val="26"/>
          <w:szCs w:val="26"/>
          <w:lang w:val="sr-Cyrl-CS"/>
        </w:rPr>
        <w:tab/>
        <w:t xml:space="preserve">Додељује се искључиво право Јавном предузећу „Водовод“ у Врању за обављање делатности </w:t>
      </w:r>
      <w:r>
        <w:rPr>
          <w:sz w:val="26"/>
          <w:szCs w:val="26"/>
          <w:lang w:val="sr-Cyrl-CS"/>
        </w:rPr>
        <w:t xml:space="preserve"> </w:t>
      </w:r>
      <w:r w:rsidRPr="006054B3">
        <w:rPr>
          <w:sz w:val="26"/>
          <w:szCs w:val="26"/>
          <w:lang w:val="sr-Cyrl-CS"/>
        </w:rPr>
        <w:t>које су предмет јавне набавке.</w:t>
      </w:r>
    </w:p>
    <w:p w:rsidR="00E72EAA" w:rsidRPr="006054B3" w:rsidRDefault="00E72EAA" w:rsidP="00E72EAA">
      <w:pPr>
        <w:ind w:firstLine="720"/>
        <w:jc w:val="both"/>
        <w:rPr>
          <w:sz w:val="26"/>
          <w:szCs w:val="26"/>
          <w:lang w:val="sr-Cyrl-CS"/>
        </w:rPr>
      </w:pPr>
      <w:r w:rsidRPr="006054B3">
        <w:rPr>
          <w:sz w:val="26"/>
          <w:szCs w:val="26"/>
          <w:lang w:val="sr-Cyrl-CS"/>
        </w:rPr>
        <w:t>У складу са ставом 1. овог члана, Јавном предузећу „Водовод“ у Врању, додељује се искључи</w:t>
      </w:r>
      <w:r>
        <w:rPr>
          <w:sz w:val="26"/>
          <w:szCs w:val="26"/>
          <w:lang w:val="sr-Cyrl-CS"/>
        </w:rPr>
        <w:t xml:space="preserve">во право за обављање делатности, </w:t>
      </w:r>
      <w:r w:rsidRPr="006054B3">
        <w:rPr>
          <w:sz w:val="26"/>
          <w:szCs w:val="26"/>
          <w:lang w:val="sr-Cyrl-CS"/>
        </w:rPr>
        <w:t>које су у оквиру обављања његове основне делатности и то:</w:t>
      </w:r>
    </w:p>
    <w:p w:rsidR="00E72EAA" w:rsidRDefault="00E72EAA" w:rsidP="00E72EAA">
      <w:pPr>
        <w:jc w:val="both"/>
        <w:rPr>
          <w:sz w:val="26"/>
          <w:szCs w:val="26"/>
          <w:lang w:val="sr-Cyrl-CS"/>
        </w:rPr>
      </w:pPr>
      <w:r w:rsidRPr="006054B3">
        <w:rPr>
          <w:sz w:val="26"/>
          <w:szCs w:val="26"/>
          <w:lang w:val="sr-Cyrl-CS"/>
        </w:rPr>
        <w:tab/>
        <w:t xml:space="preserve">- </w:t>
      </w:r>
      <w:r w:rsidRPr="001E6C66">
        <w:rPr>
          <w:sz w:val="26"/>
          <w:szCs w:val="26"/>
          <w:lang w:val="sr-Cyrl-CS"/>
        </w:rPr>
        <w:t xml:space="preserve">извођење </w:t>
      </w:r>
      <w:r>
        <w:rPr>
          <w:sz w:val="26"/>
          <w:szCs w:val="26"/>
          <w:lang w:val="sr-Cyrl-CS"/>
        </w:rPr>
        <w:t>инфраструктурних радова на изградњи водоводне мреже у селу Моштаница, укупне дужине 3км.</w:t>
      </w:r>
    </w:p>
    <w:p w:rsidR="00E72EAA" w:rsidRPr="001E6C66" w:rsidRDefault="00E72EAA" w:rsidP="00E72EAA">
      <w:pPr>
        <w:jc w:val="both"/>
        <w:rPr>
          <w:sz w:val="26"/>
          <w:szCs w:val="26"/>
          <w:lang w:val="sr-Cyrl-CS"/>
        </w:rPr>
      </w:pPr>
    </w:p>
    <w:p w:rsidR="00E72EAA" w:rsidRPr="006054B3" w:rsidRDefault="00E72EAA" w:rsidP="00E72EAA">
      <w:pPr>
        <w:jc w:val="center"/>
        <w:rPr>
          <w:b/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>Члан 2.</w:t>
      </w:r>
    </w:p>
    <w:p w:rsidR="00E72EAA" w:rsidRPr="006054B3" w:rsidRDefault="00E72EAA" w:rsidP="00E72EAA">
      <w:pPr>
        <w:jc w:val="both"/>
        <w:rPr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ab/>
      </w:r>
      <w:r w:rsidRPr="006054B3">
        <w:rPr>
          <w:sz w:val="26"/>
          <w:szCs w:val="26"/>
          <w:lang w:val="sr-Cyrl-CS"/>
        </w:rPr>
        <w:t>Средств</w:t>
      </w:r>
      <w:r>
        <w:rPr>
          <w:sz w:val="26"/>
          <w:szCs w:val="26"/>
          <w:lang w:val="sr-Cyrl-CS"/>
        </w:rPr>
        <w:t>а за реализацију намене наведене</w:t>
      </w:r>
      <w:r w:rsidRPr="006054B3">
        <w:rPr>
          <w:sz w:val="26"/>
          <w:szCs w:val="26"/>
          <w:lang w:val="sr-Cyrl-CS"/>
        </w:rPr>
        <w:t xml:space="preserve"> у претходном члану, обезбеђена су у буџету града</w:t>
      </w:r>
      <w:r>
        <w:rPr>
          <w:sz w:val="26"/>
          <w:szCs w:val="26"/>
          <w:lang w:val="sr-Cyrl-CS"/>
        </w:rPr>
        <w:t xml:space="preserve"> Врања</w:t>
      </w:r>
      <w:r w:rsidRPr="006054B3">
        <w:rPr>
          <w:sz w:val="26"/>
          <w:szCs w:val="26"/>
          <w:lang w:val="sr-Cyrl-CS"/>
        </w:rPr>
        <w:t xml:space="preserve"> за </w:t>
      </w:r>
      <w:r>
        <w:rPr>
          <w:sz w:val="26"/>
          <w:szCs w:val="26"/>
          <w:lang w:val="sr-Cyrl-CS"/>
        </w:rPr>
        <w:t>2017.</w:t>
      </w:r>
      <w:r w:rsidRPr="006054B3">
        <w:rPr>
          <w:sz w:val="26"/>
          <w:szCs w:val="26"/>
          <w:lang w:val="sr-Cyrl-CS"/>
        </w:rPr>
        <w:t xml:space="preserve"> годину.</w:t>
      </w:r>
    </w:p>
    <w:p w:rsidR="00E72EAA" w:rsidRPr="009F0864" w:rsidRDefault="00E72EAA" w:rsidP="00E72EAA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</w:p>
    <w:p w:rsidR="00E72EAA" w:rsidRPr="006054B3" w:rsidRDefault="00E72EAA" w:rsidP="00E72EAA">
      <w:pPr>
        <w:jc w:val="center"/>
        <w:rPr>
          <w:b/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>Члан 3.</w:t>
      </w:r>
    </w:p>
    <w:p w:rsidR="00E72EAA" w:rsidRPr="006054B3" w:rsidRDefault="00E72EAA" w:rsidP="00E72EAA">
      <w:pPr>
        <w:jc w:val="both"/>
        <w:rPr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ab/>
      </w:r>
      <w:r w:rsidRPr="006054B3">
        <w:rPr>
          <w:sz w:val="26"/>
          <w:szCs w:val="26"/>
          <w:lang w:val="sr-Cyrl-CS"/>
        </w:rPr>
        <w:t xml:space="preserve">Задужује се </w:t>
      </w:r>
      <w:r>
        <w:rPr>
          <w:sz w:val="26"/>
          <w:szCs w:val="26"/>
          <w:lang w:val="sr-Cyrl-CS"/>
        </w:rPr>
        <w:t xml:space="preserve">Одељење за буџет и финансије, Одсек </w:t>
      </w:r>
      <w:r w:rsidRPr="006054B3">
        <w:rPr>
          <w:sz w:val="26"/>
          <w:szCs w:val="26"/>
          <w:lang w:val="sr-Cyrl-CS"/>
        </w:rPr>
        <w:t>за јавне набавке, да сачини уговор</w:t>
      </w:r>
      <w:r w:rsidRPr="006054B3">
        <w:rPr>
          <w:b/>
          <w:sz w:val="26"/>
          <w:szCs w:val="26"/>
          <w:lang w:val="sr-Cyrl-CS"/>
        </w:rPr>
        <w:t xml:space="preserve"> </w:t>
      </w:r>
      <w:r w:rsidRPr="006054B3">
        <w:rPr>
          <w:sz w:val="26"/>
          <w:szCs w:val="26"/>
          <w:lang w:val="sr-Cyrl-CS"/>
        </w:rPr>
        <w:t>о</w:t>
      </w:r>
      <w:r w:rsidRPr="006054B3">
        <w:rPr>
          <w:b/>
          <w:sz w:val="26"/>
          <w:szCs w:val="26"/>
          <w:lang w:val="sr-Cyrl-CS"/>
        </w:rPr>
        <w:t xml:space="preserve"> </w:t>
      </w:r>
      <w:r w:rsidRPr="006054B3">
        <w:rPr>
          <w:sz w:val="26"/>
          <w:szCs w:val="26"/>
          <w:lang w:val="sr-Cyrl-CS"/>
        </w:rPr>
        <w:t>регулисању међусобних права и обавезе између града Врања и ЈП „Водовод“ Врање.</w:t>
      </w:r>
    </w:p>
    <w:p w:rsidR="00E72EAA" w:rsidRPr="006054B3" w:rsidRDefault="00E72EAA" w:rsidP="00E72EAA">
      <w:pPr>
        <w:ind w:firstLine="720"/>
        <w:jc w:val="both"/>
        <w:rPr>
          <w:sz w:val="26"/>
          <w:szCs w:val="26"/>
          <w:lang w:val="sr-Cyrl-CS"/>
        </w:rPr>
      </w:pPr>
      <w:r w:rsidRPr="006054B3">
        <w:rPr>
          <w:sz w:val="26"/>
          <w:szCs w:val="26"/>
          <w:lang w:val="sr-Cyrl-CS"/>
        </w:rPr>
        <w:t>У име града, уговор закључује градоначелник.</w:t>
      </w:r>
    </w:p>
    <w:p w:rsidR="00E72EAA" w:rsidRPr="006054B3" w:rsidRDefault="00E72EAA" w:rsidP="00E72EAA">
      <w:pPr>
        <w:jc w:val="both"/>
        <w:rPr>
          <w:sz w:val="26"/>
          <w:szCs w:val="26"/>
          <w:lang w:val="sr-Cyrl-CS"/>
        </w:rPr>
      </w:pPr>
    </w:p>
    <w:p w:rsidR="00E72EAA" w:rsidRPr="006054B3" w:rsidRDefault="00E72EAA" w:rsidP="00E72EAA">
      <w:pPr>
        <w:jc w:val="center"/>
        <w:rPr>
          <w:b/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>Члан 4.</w:t>
      </w:r>
    </w:p>
    <w:p w:rsidR="00E72EAA" w:rsidRDefault="00E72EAA" w:rsidP="00E72EAA">
      <w:pPr>
        <w:jc w:val="both"/>
        <w:rPr>
          <w:sz w:val="26"/>
          <w:szCs w:val="26"/>
          <w:lang w:val="sr-Cyrl-CS"/>
        </w:rPr>
      </w:pPr>
      <w:r w:rsidRPr="006054B3">
        <w:rPr>
          <w:sz w:val="26"/>
          <w:szCs w:val="26"/>
          <w:lang w:val="sr-Cyrl-CS"/>
        </w:rPr>
        <w:tab/>
        <w:t xml:space="preserve">Одлука ступа на снагу </w:t>
      </w:r>
      <w:r>
        <w:rPr>
          <w:sz w:val="26"/>
          <w:szCs w:val="26"/>
          <w:lang w:val="sr-Cyrl-CS"/>
        </w:rPr>
        <w:t>даном доношења.</w:t>
      </w:r>
    </w:p>
    <w:p w:rsidR="00E72EAA" w:rsidRPr="006054B3" w:rsidRDefault="00E72EAA" w:rsidP="00E72EAA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Одлука ће бити  објављена </w:t>
      </w:r>
      <w:r w:rsidRPr="006054B3">
        <w:rPr>
          <w:sz w:val="26"/>
          <w:szCs w:val="26"/>
          <w:lang w:val="sr-Cyrl-CS"/>
        </w:rPr>
        <w:t xml:space="preserve"> у „Службеном гласнику града Врања“.</w:t>
      </w:r>
    </w:p>
    <w:p w:rsidR="00E72EAA" w:rsidRDefault="00E72EAA" w:rsidP="00E72EAA">
      <w:pPr>
        <w:rPr>
          <w:lang w:val="sr-Cyrl-CS"/>
        </w:rPr>
      </w:pPr>
    </w:p>
    <w:p w:rsidR="00E72EAA" w:rsidRPr="001627FB" w:rsidRDefault="00E72EAA" w:rsidP="00E72EAA">
      <w:pPr>
        <w:jc w:val="center"/>
        <w:rPr>
          <w:b/>
          <w:lang w:val="sr-Cyrl-CS"/>
        </w:rPr>
      </w:pPr>
      <w:r w:rsidRPr="001627FB">
        <w:rPr>
          <w:b/>
          <w:lang w:val="sr-Cyrl-CS"/>
        </w:rPr>
        <w:t>ГРАДСКО ВЕЋЕ ГРАДА ВРАЊА,</w:t>
      </w:r>
    </w:p>
    <w:p w:rsidR="00E72EAA" w:rsidRPr="00913CFC" w:rsidRDefault="00E72EAA" w:rsidP="00E72EAA">
      <w:pPr>
        <w:jc w:val="center"/>
        <w:rPr>
          <w:b/>
        </w:rPr>
      </w:pPr>
      <w:r>
        <w:rPr>
          <w:b/>
          <w:lang w:val="sr-Cyrl-CS"/>
        </w:rPr>
        <w:t>д</w:t>
      </w:r>
      <w:r w:rsidRPr="001627FB">
        <w:rPr>
          <w:b/>
          <w:lang w:val="sr-Cyrl-CS"/>
        </w:rPr>
        <w:t>ана</w:t>
      </w:r>
      <w:r>
        <w:rPr>
          <w:b/>
          <w:lang w:val="sr-Cyrl-CS"/>
        </w:rPr>
        <w:t>: 08.03</w:t>
      </w:r>
      <w:r w:rsidRPr="001627FB">
        <w:rPr>
          <w:b/>
          <w:lang w:val="sr-Cyrl-CS"/>
        </w:rPr>
        <w:t>.</w:t>
      </w:r>
      <w:r>
        <w:rPr>
          <w:b/>
          <w:lang w:val="sr-Cyrl-CS"/>
        </w:rPr>
        <w:t>2017.</w:t>
      </w:r>
      <w:r w:rsidRPr="001627FB">
        <w:rPr>
          <w:b/>
          <w:lang w:val="sr-Cyrl-CS"/>
        </w:rPr>
        <w:t xml:space="preserve"> године, број</w:t>
      </w:r>
      <w:r>
        <w:rPr>
          <w:b/>
          <w:lang w:val="sr-Cyrl-CS"/>
        </w:rPr>
        <w:t>:</w:t>
      </w:r>
      <w:r w:rsidRPr="001627FB">
        <w:rPr>
          <w:b/>
          <w:lang w:val="sr-Cyrl-CS"/>
        </w:rPr>
        <w:t xml:space="preserve"> </w:t>
      </w:r>
      <w:r>
        <w:rPr>
          <w:b/>
          <w:lang w:val="sr-Cyrl-CS"/>
        </w:rPr>
        <w:t>06-43/2017-04</w:t>
      </w:r>
    </w:p>
    <w:p w:rsidR="00E72EAA" w:rsidRPr="001627FB" w:rsidRDefault="00E72EAA" w:rsidP="00E72EAA">
      <w:pPr>
        <w:rPr>
          <w:b/>
          <w:lang w:val="sr-Cyrl-CS"/>
        </w:rPr>
      </w:pPr>
    </w:p>
    <w:p w:rsidR="00E72EAA" w:rsidRPr="001627FB" w:rsidRDefault="00E72EAA" w:rsidP="00E72EAA">
      <w:pPr>
        <w:jc w:val="both"/>
        <w:rPr>
          <w:b/>
          <w:lang w:val="sr-Cyrl-CS"/>
        </w:rPr>
      </w:pPr>
      <w:r w:rsidRPr="001627FB">
        <w:rPr>
          <w:b/>
          <w:lang w:val="en-GB"/>
        </w:rPr>
        <w:t xml:space="preserve">       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</w:t>
      </w:r>
      <w:r w:rsidRPr="001627FB">
        <w:rPr>
          <w:b/>
          <w:lang w:val="sr-Cyrl-CS"/>
        </w:rPr>
        <w:t>ПРЕДСЕДНИК</w:t>
      </w:r>
    </w:p>
    <w:p w:rsidR="00E72EAA" w:rsidRDefault="00E72EAA" w:rsidP="00E72EAA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    </w:t>
      </w:r>
      <w:r w:rsidRPr="001627FB">
        <w:rPr>
          <w:b/>
          <w:lang w:val="sr-Cyrl-CS"/>
        </w:rPr>
        <w:t>ГРАДСКОГ ВЕЋА</w:t>
      </w:r>
      <w:r>
        <w:rPr>
          <w:b/>
          <w:lang w:val="sr-Cyrl-CS"/>
        </w:rPr>
        <w:t>,</w:t>
      </w:r>
    </w:p>
    <w:p w:rsidR="00EC6A5D" w:rsidRDefault="00E72EAA" w:rsidP="00EC6A5D">
      <w:pPr>
        <w:ind w:left="540"/>
        <w:jc w:val="center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        др Слободан Миленковић</w:t>
      </w:r>
      <w:r w:rsidR="00EC6A5D">
        <w:rPr>
          <w:b/>
          <w:lang w:val="sr-Cyrl-CS"/>
        </w:rPr>
        <w:t>,с.р.</w:t>
      </w:r>
    </w:p>
    <w:p w:rsidR="00EC6A5D" w:rsidRDefault="00EC6A5D" w:rsidP="00EC6A5D">
      <w:pPr>
        <w:ind w:left="540"/>
        <w:jc w:val="both"/>
        <w:rPr>
          <w:b/>
          <w:lang w:val="sr-Cyrl-CS"/>
        </w:rPr>
      </w:pPr>
    </w:p>
    <w:p w:rsidR="00EC6A5D" w:rsidRDefault="00EC6A5D" w:rsidP="00EC6A5D">
      <w:pPr>
        <w:ind w:left="90"/>
        <w:jc w:val="both"/>
        <w:rPr>
          <w:b/>
          <w:lang w:val="sr-Cyrl-CS"/>
        </w:rPr>
      </w:pPr>
      <w:r>
        <w:rPr>
          <w:b/>
          <w:lang w:val="sr-Cyrl-CS"/>
        </w:rPr>
        <w:t>Тачност преписа оверава: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>Самостални саветник,</w:t>
      </w:r>
    </w:p>
    <w:p w:rsidR="00EC6A5D" w:rsidRDefault="00EC6A5D" w:rsidP="00EC6A5D">
      <w:pPr>
        <w:ind w:left="90"/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Јелена Пејковић</w:t>
      </w:r>
    </w:p>
    <w:p w:rsidR="00EC6A5D" w:rsidRDefault="00EC6A5D" w:rsidP="00EC6A5D">
      <w:pPr>
        <w:rPr>
          <w:b/>
        </w:rPr>
      </w:pPr>
      <w:r>
        <w:rPr>
          <w:b/>
          <w:lang w:val="sr-Cyrl-CS"/>
        </w:rPr>
        <w:t xml:space="preserve">                                                                                        </w:t>
      </w:r>
    </w:p>
    <w:p w:rsidR="00E72EAA" w:rsidRDefault="00E72EAA" w:rsidP="00E72EAA">
      <w:pPr>
        <w:rPr>
          <w:b/>
          <w:sz w:val="22"/>
          <w:szCs w:val="22"/>
          <w:lang w:val="sr-Cyrl-CS"/>
        </w:rPr>
      </w:pPr>
    </w:p>
    <w:p w:rsidR="00516ACC" w:rsidRPr="006054B3" w:rsidRDefault="00516ACC" w:rsidP="00516ACC">
      <w:pPr>
        <w:ind w:firstLine="720"/>
        <w:jc w:val="both"/>
        <w:rPr>
          <w:sz w:val="26"/>
          <w:szCs w:val="26"/>
          <w:lang w:val="sr-Cyrl-CS"/>
        </w:rPr>
      </w:pPr>
      <w:r w:rsidRPr="006054B3">
        <w:rPr>
          <w:sz w:val="26"/>
          <w:szCs w:val="26"/>
          <w:lang w:val="sr-Cyrl-CS"/>
        </w:rPr>
        <w:lastRenderedPageBreak/>
        <w:t xml:space="preserve">На основу члана </w:t>
      </w:r>
      <w:r>
        <w:rPr>
          <w:sz w:val="26"/>
          <w:szCs w:val="26"/>
          <w:lang w:val="sr-Cyrl-CS"/>
        </w:rPr>
        <w:t>61. и 63</w:t>
      </w:r>
      <w:r w:rsidRPr="006054B3">
        <w:rPr>
          <w:sz w:val="26"/>
          <w:szCs w:val="26"/>
          <w:lang w:val="sr-Cyrl-CS"/>
        </w:rPr>
        <w:t>. Пословника Градског већа града Врања  („Службени глас</w:t>
      </w:r>
      <w:r>
        <w:rPr>
          <w:sz w:val="26"/>
          <w:szCs w:val="26"/>
          <w:lang w:val="sr-Cyrl-CS"/>
        </w:rPr>
        <w:t>ник града Врања“, број: 20</w:t>
      </w:r>
      <w:r w:rsidRPr="006054B3">
        <w:rPr>
          <w:sz w:val="26"/>
          <w:szCs w:val="26"/>
          <w:lang w:val="sr-Cyrl-CS"/>
        </w:rPr>
        <w:t>/201</w:t>
      </w:r>
      <w:r>
        <w:rPr>
          <w:sz w:val="26"/>
          <w:szCs w:val="26"/>
          <w:lang w:val="sr-Cyrl-CS"/>
        </w:rPr>
        <w:t>6</w:t>
      </w:r>
      <w:r w:rsidRPr="006054B3">
        <w:rPr>
          <w:sz w:val="26"/>
          <w:szCs w:val="26"/>
          <w:lang w:val="sr-Cyrl-CS"/>
        </w:rPr>
        <w:t xml:space="preserve">), Градско веће града Врања, на седници одржаној </w:t>
      </w:r>
      <w:r>
        <w:rPr>
          <w:sz w:val="26"/>
          <w:szCs w:val="26"/>
          <w:lang w:val="sr-Cyrl-CS"/>
        </w:rPr>
        <w:t>08.03.2017</w:t>
      </w:r>
      <w:r w:rsidRPr="006054B3">
        <w:rPr>
          <w:sz w:val="26"/>
          <w:szCs w:val="26"/>
          <w:lang w:val="sr-Cyrl-CS"/>
        </w:rPr>
        <w:t>. године, донело је</w:t>
      </w:r>
    </w:p>
    <w:p w:rsidR="00516ACC" w:rsidRPr="006054B3" w:rsidRDefault="00516ACC" w:rsidP="00516ACC">
      <w:pPr>
        <w:jc w:val="both"/>
        <w:rPr>
          <w:sz w:val="26"/>
          <w:szCs w:val="26"/>
          <w:lang w:val="sr-Cyrl-CS"/>
        </w:rPr>
      </w:pPr>
    </w:p>
    <w:p w:rsidR="00516ACC" w:rsidRDefault="00516ACC" w:rsidP="00516ACC">
      <w:pPr>
        <w:jc w:val="center"/>
        <w:rPr>
          <w:b/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>О Д Л У К У</w:t>
      </w:r>
    </w:p>
    <w:p w:rsidR="00516ACC" w:rsidRPr="001F1B3E" w:rsidRDefault="008F6CC2" w:rsidP="00516ACC">
      <w:pPr>
        <w:jc w:val="center"/>
        <w:rPr>
          <w:b/>
          <w:sz w:val="26"/>
          <w:szCs w:val="26"/>
          <w:lang w:val="sr-Cyrl-CS"/>
        </w:rPr>
      </w:pPr>
      <w:r w:rsidRPr="001F1B3E">
        <w:rPr>
          <w:b/>
          <w:sz w:val="26"/>
          <w:szCs w:val="26"/>
          <w:lang w:val="sr-Cyrl-CS"/>
        </w:rPr>
        <w:t>о</w:t>
      </w:r>
      <w:r w:rsidR="00516ACC" w:rsidRPr="001F1B3E">
        <w:rPr>
          <w:b/>
          <w:sz w:val="26"/>
          <w:szCs w:val="26"/>
          <w:lang w:val="sr-Cyrl-CS"/>
        </w:rPr>
        <w:t xml:space="preserve"> </w:t>
      </w:r>
      <w:r w:rsidRPr="001F1B3E">
        <w:rPr>
          <w:b/>
          <w:sz w:val="26"/>
          <w:szCs w:val="26"/>
          <w:lang w:val="sr-Cyrl-CS"/>
        </w:rPr>
        <w:t>стављу</w:t>
      </w:r>
      <w:r w:rsidR="00516ACC" w:rsidRPr="001F1B3E">
        <w:rPr>
          <w:b/>
          <w:sz w:val="26"/>
          <w:szCs w:val="26"/>
          <w:lang w:val="sr-Cyrl-CS"/>
        </w:rPr>
        <w:t xml:space="preserve"> ван снаге Правилник</w:t>
      </w:r>
      <w:r w:rsidR="00DD1DC2">
        <w:rPr>
          <w:b/>
          <w:sz w:val="26"/>
          <w:szCs w:val="26"/>
          <w:lang w:val="sr-Cyrl-CS"/>
        </w:rPr>
        <w:t>а</w:t>
      </w:r>
      <w:r w:rsidRPr="001F1B3E">
        <w:rPr>
          <w:b/>
          <w:sz w:val="26"/>
          <w:szCs w:val="26"/>
          <w:lang w:val="sr-Cyrl-CS"/>
        </w:rPr>
        <w:t xml:space="preserve"> о раду Комисије </w:t>
      </w:r>
      <w:r w:rsidR="00516ACC" w:rsidRPr="001F1B3E">
        <w:rPr>
          <w:b/>
          <w:sz w:val="26"/>
          <w:szCs w:val="26"/>
          <w:lang w:val="sr-Cyrl-CS"/>
        </w:rPr>
        <w:t xml:space="preserve"> </w:t>
      </w:r>
      <w:r w:rsidRPr="001F1B3E">
        <w:rPr>
          <w:b/>
          <w:sz w:val="26"/>
          <w:szCs w:val="26"/>
          <w:lang w:val="sr-Cyrl-CS"/>
        </w:rPr>
        <w:t>за финсирање/суфинансирање програма/пројекта из области културе и уметности</w:t>
      </w:r>
    </w:p>
    <w:p w:rsidR="008F6CC2" w:rsidRPr="008F6CC2" w:rsidRDefault="008F6CC2" w:rsidP="00516ACC">
      <w:pPr>
        <w:jc w:val="center"/>
        <w:rPr>
          <w:b/>
          <w:sz w:val="26"/>
          <w:szCs w:val="26"/>
          <w:lang w:val="sr-Cyrl-CS"/>
        </w:rPr>
      </w:pPr>
    </w:p>
    <w:p w:rsidR="00516ACC" w:rsidRPr="006054B3" w:rsidRDefault="00516ACC" w:rsidP="00516ACC">
      <w:pPr>
        <w:jc w:val="center"/>
        <w:rPr>
          <w:b/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>Члан 1.</w:t>
      </w:r>
    </w:p>
    <w:p w:rsidR="008F6CC2" w:rsidRDefault="00516ACC" w:rsidP="008F6CC2">
      <w:pPr>
        <w:jc w:val="both"/>
        <w:rPr>
          <w:sz w:val="26"/>
          <w:szCs w:val="26"/>
          <w:lang w:val="sr-Cyrl-CS"/>
        </w:rPr>
      </w:pPr>
      <w:r w:rsidRPr="006054B3">
        <w:rPr>
          <w:sz w:val="26"/>
          <w:szCs w:val="26"/>
          <w:lang w:val="sr-Cyrl-CS"/>
        </w:rPr>
        <w:tab/>
      </w:r>
      <w:r w:rsidR="008F6CC2">
        <w:rPr>
          <w:sz w:val="26"/>
          <w:szCs w:val="26"/>
          <w:lang w:val="sr-Cyrl-CS"/>
        </w:rPr>
        <w:t xml:space="preserve">Овом Одлуком ставља се ван снаге </w:t>
      </w:r>
      <w:r w:rsidR="008F6CC2" w:rsidRPr="008F6CC2">
        <w:rPr>
          <w:sz w:val="26"/>
          <w:szCs w:val="26"/>
          <w:lang w:val="sr-Cyrl-CS"/>
        </w:rPr>
        <w:t>Правилник о раду Комисије</w:t>
      </w:r>
      <w:r w:rsidR="008F6CC2">
        <w:rPr>
          <w:b/>
          <w:sz w:val="26"/>
          <w:szCs w:val="26"/>
          <w:lang w:val="sr-Cyrl-CS"/>
        </w:rPr>
        <w:t xml:space="preserve">  </w:t>
      </w:r>
      <w:r w:rsidR="008F6CC2" w:rsidRPr="008F6CC2">
        <w:rPr>
          <w:sz w:val="26"/>
          <w:szCs w:val="26"/>
          <w:lang w:val="sr-Cyrl-CS"/>
        </w:rPr>
        <w:t>за финсирање/суфинансирање програма/пројекта из области културе и уметности</w:t>
      </w:r>
      <w:r w:rsidR="008F6CC2">
        <w:rPr>
          <w:sz w:val="26"/>
          <w:szCs w:val="26"/>
          <w:lang w:val="sr-Cyrl-CS"/>
        </w:rPr>
        <w:t xml:space="preserve"> („Службени гласник града Врања, број: 1/2017 године).</w:t>
      </w:r>
    </w:p>
    <w:p w:rsidR="008F6CC2" w:rsidRPr="008F6CC2" w:rsidRDefault="008F6CC2" w:rsidP="008F6CC2">
      <w:pPr>
        <w:jc w:val="center"/>
        <w:rPr>
          <w:b/>
          <w:sz w:val="26"/>
          <w:szCs w:val="26"/>
          <w:lang w:val="sr-Cyrl-CS"/>
        </w:rPr>
      </w:pPr>
    </w:p>
    <w:p w:rsidR="00516ACC" w:rsidRPr="001E6C66" w:rsidRDefault="00516ACC" w:rsidP="00516ACC">
      <w:pPr>
        <w:jc w:val="both"/>
        <w:rPr>
          <w:sz w:val="26"/>
          <w:szCs w:val="26"/>
          <w:lang w:val="sr-Cyrl-CS"/>
        </w:rPr>
      </w:pPr>
    </w:p>
    <w:p w:rsidR="00516ACC" w:rsidRPr="006054B3" w:rsidRDefault="00516ACC" w:rsidP="00516ACC">
      <w:pPr>
        <w:jc w:val="center"/>
        <w:rPr>
          <w:b/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>Члан 2.</w:t>
      </w:r>
    </w:p>
    <w:p w:rsidR="00516ACC" w:rsidRDefault="00516ACC" w:rsidP="00516ACC">
      <w:pPr>
        <w:jc w:val="both"/>
        <w:rPr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ab/>
      </w:r>
      <w:r w:rsidRPr="006054B3">
        <w:rPr>
          <w:sz w:val="26"/>
          <w:szCs w:val="26"/>
          <w:lang w:val="sr-Cyrl-CS"/>
        </w:rPr>
        <w:t xml:space="preserve">Одлука ступа на снагу </w:t>
      </w:r>
      <w:r>
        <w:rPr>
          <w:sz w:val="26"/>
          <w:szCs w:val="26"/>
          <w:lang w:val="sr-Cyrl-CS"/>
        </w:rPr>
        <w:t>даном доношења.</w:t>
      </w:r>
    </w:p>
    <w:p w:rsidR="00516ACC" w:rsidRPr="006054B3" w:rsidRDefault="00516ACC" w:rsidP="00516ACC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Одлука ће бити  објављена </w:t>
      </w:r>
      <w:r w:rsidRPr="006054B3">
        <w:rPr>
          <w:sz w:val="26"/>
          <w:szCs w:val="26"/>
          <w:lang w:val="sr-Cyrl-CS"/>
        </w:rPr>
        <w:t xml:space="preserve"> у „Службеном гласнику града Врања“.</w:t>
      </w:r>
    </w:p>
    <w:p w:rsidR="00516ACC" w:rsidRDefault="00516ACC" w:rsidP="00516ACC">
      <w:pPr>
        <w:rPr>
          <w:lang w:val="sr-Cyrl-CS"/>
        </w:rPr>
      </w:pPr>
    </w:p>
    <w:p w:rsidR="00516ACC" w:rsidRPr="001627FB" w:rsidRDefault="00516ACC" w:rsidP="00516ACC">
      <w:pPr>
        <w:jc w:val="center"/>
        <w:rPr>
          <w:b/>
          <w:lang w:val="sr-Cyrl-CS"/>
        </w:rPr>
      </w:pPr>
      <w:r w:rsidRPr="001627FB">
        <w:rPr>
          <w:b/>
          <w:lang w:val="sr-Cyrl-CS"/>
        </w:rPr>
        <w:t>ГРАДСКО ВЕЋЕ ГРАДА ВРАЊА,</w:t>
      </w:r>
    </w:p>
    <w:p w:rsidR="00516ACC" w:rsidRPr="00913CFC" w:rsidRDefault="00516ACC" w:rsidP="00516ACC">
      <w:pPr>
        <w:jc w:val="center"/>
        <w:rPr>
          <w:b/>
        </w:rPr>
      </w:pPr>
      <w:r>
        <w:rPr>
          <w:b/>
          <w:lang w:val="sr-Cyrl-CS"/>
        </w:rPr>
        <w:t>д</w:t>
      </w:r>
      <w:r w:rsidRPr="001627FB">
        <w:rPr>
          <w:b/>
          <w:lang w:val="sr-Cyrl-CS"/>
        </w:rPr>
        <w:t>ана</w:t>
      </w:r>
      <w:r>
        <w:rPr>
          <w:b/>
          <w:lang w:val="sr-Cyrl-CS"/>
        </w:rPr>
        <w:t>: 08.03</w:t>
      </w:r>
      <w:r w:rsidRPr="001627FB">
        <w:rPr>
          <w:b/>
          <w:lang w:val="sr-Cyrl-CS"/>
        </w:rPr>
        <w:t>.</w:t>
      </w:r>
      <w:r>
        <w:rPr>
          <w:b/>
          <w:lang w:val="sr-Cyrl-CS"/>
        </w:rPr>
        <w:t>2017.</w:t>
      </w:r>
      <w:r w:rsidRPr="001627FB">
        <w:rPr>
          <w:b/>
          <w:lang w:val="sr-Cyrl-CS"/>
        </w:rPr>
        <w:t xml:space="preserve"> године, број</w:t>
      </w:r>
      <w:r>
        <w:rPr>
          <w:b/>
          <w:lang w:val="sr-Cyrl-CS"/>
        </w:rPr>
        <w:t>:</w:t>
      </w:r>
      <w:r w:rsidRPr="001627FB">
        <w:rPr>
          <w:b/>
          <w:lang w:val="sr-Cyrl-CS"/>
        </w:rPr>
        <w:t xml:space="preserve"> </w:t>
      </w:r>
      <w:r>
        <w:rPr>
          <w:b/>
          <w:lang w:val="sr-Cyrl-CS"/>
        </w:rPr>
        <w:t>06-43/2017-04</w:t>
      </w:r>
    </w:p>
    <w:p w:rsidR="00516ACC" w:rsidRPr="001627FB" w:rsidRDefault="00516ACC" w:rsidP="00516ACC">
      <w:pPr>
        <w:rPr>
          <w:b/>
          <w:lang w:val="sr-Cyrl-CS"/>
        </w:rPr>
      </w:pPr>
    </w:p>
    <w:p w:rsidR="00516ACC" w:rsidRPr="001627FB" w:rsidRDefault="00516ACC" w:rsidP="00516ACC">
      <w:pPr>
        <w:jc w:val="both"/>
        <w:rPr>
          <w:b/>
          <w:lang w:val="sr-Cyrl-CS"/>
        </w:rPr>
      </w:pPr>
      <w:r w:rsidRPr="001627FB">
        <w:rPr>
          <w:b/>
          <w:lang w:val="en-GB"/>
        </w:rPr>
        <w:t xml:space="preserve">       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</w:t>
      </w:r>
      <w:r w:rsidRPr="001627FB">
        <w:rPr>
          <w:b/>
          <w:lang w:val="sr-Cyrl-CS"/>
        </w:rPr>
        <w:t>ПРЕДСЕДНИК</w:t>
      </w:r>
    </w:p>
    <w:p w:rsidR="00516ACC" w:rsidRDefault="00516ACC" w:rsidP="00516ACC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    </w:t>
      </w:r>
      <w:r w:rsidRPr="001627FB">
        <w:rPr>
          <w:b/>
          <w:lang w:val="sr-Cyrl-CS"/>
        </w:rPr>
        <w:t>ГРАДСКОГ ВЕЋА</w:t>
      </w:r>
      <w:r>
        <w:rPr>
          <w:b/>
          <w:lang w:val="sr-Cyrl-CS"/>
        </w:rPr>
        <w:t>,</w:t>
      </w:r>
    </w:p>
    <w:p w:rsidR="00E72EAA" w:rsidRDefault="00516ACC" w:rsidP="00516ACC">
      <w:pPr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        др Слободан Миленковић</w:t>
      </w:r>
      <w:r w:rsidR="00E72EAA">
        <w:rPr>
          <w:b/>
          <w:sz w:val="22"/>
          <w:szCs w:val="22"/>
          <w:lang w:val="sr-Cyrl-CS"/>
        </w:rPr>
        <w:tab/>
      </w:r>
      <w:r w:rsidR="00E72EAA">
        <w:rPr>
          <w:b/>
          <w:sz w:val="22"/>
          <w:szCs w:val="22"/>
          <w:lang w:val="sr-Cyrl-CS"/>
        </w:rPr>
        <w:tab/>
      </w:r>
      <w:r w:rsidR="00E72EAA">
        <w:rPr>
          <w:b/>
          <w:sz w:val="22"/>
          <w:szCs w:val="22"/>
          <w:lang w:val="sr-Cyrl-CS"/>
        </w:rPr>
        <w:tab/>
      </w:r>
      <w:r w:rsidR="00E72EAA">
        <w:rPr>
          <w:b/>
          <w:sz w:val="22"/>
          <w:szCs w:val="22"/>
          <w:lang w:val="sr-Cyrl-CS"/>
        </w:rPr>
        <w:tab/>
      </w:r>
      <w:r w:rsidR="00E72EAA">
        <w:rPr>
          <w:b/>
          <w:sz w:val="22"/>
          <w:szCs w:val="22"/>
          <w:lang w:val="sr-Cyrl-CS"/>
        </w:rPr>
        <w:tab/>
      </w:r>
      <w:r w:rsidR="00E72EAA">
        <w:rPr>
          <w:b/>
          <w:sz w:val="22"/>
          <w:szCs w:val="22"/>
          <w:lang w:val="sr-Cyrl-CS"/>
        </w:rPr>
        <w:tab/>
      </w:r>
      <w:r w:rsidR="00E72EAA">
        <w:rPr>
          <w:b/>
          <w:sz w:val="22"/>
          <w:szCs w:val="22"/>
          <w:lang w:val="sr-Cyrl-CS"/>
        </w:rPr>
        <w:tab/>
      </w:r>
      <w:r w:rsidR="00E72EAA">
        <w:rPr>
          <w:b/>
          <w:sz w:val="22"/>
          <w:szCs w:val="22"/>
          <w:lang w:val="sr-Cyrl-CS"/>
        </w:rPr>
        <w:tab/>
        <w:t xml:space="preserve">      </w:t>
      </w:r>
    </w:p>
    <w:p w:rsidR="00E72EAA" w:rsidRDefault="00E72EAA" w:rsidP="00E72EAA">
      <w:pPr>
        <w:rPr>
          <w:b/>
          <w:lang w:val="sr-Cyrl-CS"/>
        </w:rPr>
      </w:pPr>
    </w:p>
    <w:p w:rsidR="008F6CC2" w:rsidRDefault="008F6CC2" w:rsidP="00E72EAA">
      <w:pPr>
        <w:rPr>
          <w:b/>
          <w:lang w:val="sr-Cyrl-CS"/>
        </w:rPr>
      </w:pPr>
    </w:p>
    <w:p w:rsidR="008F6CC2" w:rsidRDefault="008F6CC2" w:rsidP="00E72EAA">
      <w:pPr>
        <w:rPr>
          <w:b/>
          <w:lang w:val="sr-Cyrl-CS"/>
        </w:rPr>
      </w:pPr>
    </w:p>
    <w:p w:rsidR="008F6CC2" w:rsidRDefault="008F6CC2" w:rsidP="00E72EAA">
      <w:pPr>
        <w:rPr>
          <w:b/>
          <w:lang w:val="sr-Cyrl-CS"/>
        </w:rPr>
      </w:pPr>
    </w:p>
    <w:p w:rsidR="008F6CC2" w:rsidRDefault="008F6CC2" w:rsidP="00E72EAA">
      <w:pPr>
        <w:rPr>
          <w:b/>
          <w:lang w:val="sr-Cyrl-CS"/>
        </w:rPr>
      </w:pPr>
    </w:p>
    <w:p w:rsidR="008F6CC2" w:rsidRDefault="008F6CC2" w:rsidP="00E72EAA">
      <w:pPr>
        <w:rPr>
          <w:b/>
          <w:lang w:val="sr-Cyrl-CS"/>
        </w:rPr>
      </w:pPr>
    </w:p>
    <w:p w:rsidR="008F6CC2" w:rsidRDefault="008F6CC2" w:rsidP="00E72EAA">
      <w:pPr>
        <w:rPr>
          <w:b/>
          <w:lang w:val="sr-Cyrl-CS"/>
        </w:rPr>
      </w:pPr>
    </w:p>
    <w:p w:rsidR="008F6CC2" w:rsidRDefault="008F6CC2" w:rsidP="00E72EAA">
      <w:pPr>
        <w:rPr>
          <w:b/>
          <w:lang w:val="sr-Cyrl-CS"/>
        </w:rPr>
      </w:pPr>
    </w:p>
    <w:p w:rsidR="008F6CC2" w:rsidRDefault="008F6CC2" w:rsidP="00E72EAA">
      <w:pPr>
        <w:rPr>
          <w:b/>
          <w:lang w:val="sr-Cyrl-CS"/>
        </w:rPr>
      </w:pPr>
    </w:p>
    <w:p w:rsidR="008F6CC2" w:rsidRDefault="008F6CC2" w:rsidP="00E72EAA">
      <w:pPr>
        <w:rPr>
          <w:b/>
          <w:lang w:val="sr-Cyrl-CS"/>
        </w:rPr>
      </w:pPr>
    </w:p>
    <w:p w:rsidR="008F6CC2" w:rsidRDefault="008F6CC2" w:rsidP="00E72EAA">
      <w:pPr>
        <w:rPr>
          <w:b/>
          <w:lang w:val="sr-Cyrl-CS"/>
        </w:rPr>
      </w:pPr>
    </w:p>
    <w:p w:rsidR="008F6CC2" w:rsidRDefault="008F6CC2" w:rsidP="00E72EAA">
      <w:pPr>
        <w:rPr>
          <w:b/>
          <w:lang w:val="sr-Cyrl-CS"/>
        </w:rPr>
      </w:pPr>
    </w:p>
    <w:p w:rsidR="008F6CC2" w:rsidRDefault="008F6CC2" w:rsidP="00E72EAA">
      <w:pPr>
        <w:rPr>
          <w:b/>
          <w:lang w:val="sr-Cyrl-CS"/>
        </w:rPr>
      </w:pPr>
    </w:p>
    <w:p w:rsidR="008F6CC2" w:rsidRDefault="008F6CC2" w:rsidP="00E72EAA">
      <w:pPr>
        <w:rPr>
          <w:b/>
          <w:lang w:val="sr-Cyrl-CS"/>
        </w:rPr>
      </w:pPr>
    </w:p>
    <w:p w:rsidR="008F6CC2" w:rsidRDefault="008F6CC2" w:rsidP="00E72EAA">
      <w:pPr>
        <w:rPr>
          <w:b/>
          <w:lang w:val="sr-Cyrl-CS"/>
        </w:rPr>
      </w:pPr>
    </w:p>
    <w:p w:rsidR="008F6CC2" w:rsidRDefault="008F6CC2" w:rsidP="00E72EAA">
      <w:pPr>
        <w:rPr>
          <w:b/>
          <w:lang w:val="sr-Cyrl-CS"/>
        </w:rPr>
      </w:pPr>
    </w:p>
    <w:p w:rsidR="008F6CC2" w:rsidRDefault="008F6CC2" w:rsidP="00E72EAA">
      <w:pPr>
        <w:rPr>
          <w:b/>
          <w:lang w:val="sr-Cyrl-CS"/>
        </w:rPr>
      </w:pPr>
    </w:p>
    <w:p w:rsidR="008F6CC2" w:rsidRDefault="008F6CC2" w:rsidP="00E72EAA">
      <w:pPr>
        <w:rPr>
          <w:b/>
          <w:lang w:val="sr-Cyrl-CS"/>
        </w:rPr>
      </w:pPr>
    </w:p>
    <w:p w:rsidR="008F6CC2" w:rsidRDefault="008F6CC2" w:rsidP="00E72EAA">
      <w:pPr>
        <w:rPr>
          <w:b/>
          <w:lang w:val="sr-Cyrl-CS"/>
        </w:rPr>
      </w:pPr>
    </w:p>
    <w:p w:rsidR="008F6CC2" w:rsidRDefault="008F6CC2" w:rsidP="00E72EAA">
      <w:pPr>
        <w:rPr>
          <w:b/>
          <w:lang w:val="sr-Cyrl-CS"/>
        </w:rPr>
      </w:pPr>
    </w:p>
    <w:p w:rsidR="008F6CC2" w:rsidRPr="006054B3" w:rsidRDefault="008F6CC2" w:rsidP="008F6CC2">
      <w:pPr>
        <w:ind w:firstLine="720"/>
        <w:jc w:val="both"/>
        <w:rPr>
          <w:sz w:val="26"/>
          <w:szCs w:val="26"/>
          <w:lang w:val="sr-Cyrl-CS"/>
        </w:rPr>
      </w:pPr>
      <w:r w:rsidRPr="006054B3"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  <w:lang w:val="sr-Cyrl-CS"/>
        </w:rPr>
        <w:t>61. и 63</w:t>
      </w:r>
      <w:r w:rsidRPr="006054B3">
        <w:rPr>
          <w:sz w:val="26"/>
          <w:szCs w:val="26"/>
          <w:lang w:val="sr-Cyrl-CS"/>
        </w:rPr>
        <w:t>. Пословника Градског већа града Врања  („Службени глас</w:t>
      </w:r>
      <w:r>
        <w:rPr>
          <w:sz w:val="26"/>
          <w:szCs w:val="26"/>
          <w:lang w:val="sr-Cyrl-CS"/>
        </w:rPr>
        <w:t>ник града Врања“, број: 20</w:t>
      </w:r>
      <w:r w:rsidRPr="006054B3">
        <w:rPr>
          <w:sz w:val="26"/>
          <w:szCs w:val="26"/>
          <w:lang w:val="sr-Cyrl-CS"/>
        </w:rPr>
        <w:t>/201</w:t>
      </w:r>
      <w:r>
        <w:rPr>
          <w:sz w:val="26"/>
          <w:szCs w:val="26"/>
          <w:lang w:val="sr-Cyrl-CS"/>
        </w:rPr>
        <w:t>6</w:t>
      </w:r>
      <w:r w:rsidRPr="006054B3">
        <w:rPr>
          <w:sz w:val="26"/>
          <w:szCs w:val="26"/>
          <w:lang w:val="sr-Cyrl-CS"/>
        </w:rPr>
        <w:t xml:space="preserve">), Градско веће града Врања, на седници одржаној </w:t>
      </w:r>
      <w:r>
        <w:rPr>
          <w:sz w:val="26"/>
          <w:szCs w:val="26"/>
          <w:lang w:val="sr-Cyrl-CS"/>
        </w:rPr>
        <w:t>08.03.2017</w:t>
      </w:r>
      <w:r w:rsidRPr="006054B3">
        <w:rPr>
          <w:sz w:val="26"/>
          <w:szCs w:val="26"/>
          <w:lang w:val="sr-Cyrl-CS"/>
        </w:rPr>
        <w:t>. године, донело је</w:t>
      </w:r>
    </w:p>
    <w:p w:rsidR="008F6CC2" w:rsidRPr="006054B3" w:rsidRDefault="008F6CC2" w:rsidP="008F6CC2">
      <w:pPr>
        <w:jc w:val="both"/>
        <w:rPr>
          <w:sz w:val="26"/>
          <w:szCs w:val="26"/>
          <w:lang w:val="sr-Cyrl-CS"/>
        </w:rPr>
      </w:pPr>
    </w:p>
    <w:p w:rsidR="008F6CC2" w:rsidRDefault="008F6CC2" w:rsidP="008F6CC2">
      <w:pPr>
        <w:jc w:val="center"/>
        <w:rPr>
          <w:b/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>О Д Л У К У</w:t>
      </w:r>
    </w:p>
    <w:p w:rsidR="008F6CC2" w:rsidRPr="001F1B3E" w:rsidRDefault="008F6CC2" w:rsidP="008F6CC2">
      <w:pPr>
        <w:jc w:val="center"/>
        <w:rPr>
          <w:b/>
          <w:sz w:val="26"/>
          <w:szCs w:val="26"/>
          <w:lang w:val="sr-Cyrl-CS"/>
        </w:rPr>
      </w:pPr>
      <w:r w:rsidRPr="001F1B3E">
        <w:rPr>
          <w:b/>
          <w:sz w:val="26"/>
          <w:szCs w:val="26"/>
          <w:lang w:val="sr-Cyrl-CS"/>
        </w:rPr>
        <w:t>о стављу ван снаге Правилник</w:t>
      </w:r>
      <w:r w:rsidR="00DD1DC2">
        <w:rPr>
          <w:b/>
          <w:sz w:val="26"/>
          <w:szCs w:val="26"/>
          <w:lang w:val="sr-Cyrl-CS"/>
        </w:rPr>
        <w:t>а</w:t>
      </w:r>
      <w:r w:rsidRPr="001F1B3E">
        <w:rPr>
          <w:b/>
          <w:sz w:val="26"/>
          <w:szCs w:val="26"/>
          <w:lang w:val="sr-Cyrl-CS"/>
        </w:rPr>
        <w:t xml:space="preserve"> о раду Комисије  за суфинансирање програма/пројекта из области јавног информисања на територији града Врања</w:t>
      </w:r>
    </w:p>
    <w:p w:rsidR="008F6CC2" w:rsidRPr="008F6CC2" w:rsidRDefault="008F6CC2" w:rsidP="008F6CC2">
      <w:pPr>
        <w:jc w:val="center"/>
        <w:rPr>
          <w:b/>
          <w:sz w:val="26"/>
          <w:szCs w:val="26"/>
          <w:lang w:val="sr-Cyrl-CS"/>
        </w:rPr>
      </w:pPr>
    </w:p>
    <w:p w:rsidR="008F6CC2" w:rsidRPr="006054B3" w:rsidRDefault="008F6CC2" w:rsidP="008F6CC2">
      <w:pPr>
        <w:jc w:val="center"/>
        <w:rPr>
          <w:b/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>Члан 1.</w:t>
      </w:r>
    </w:p>
    <w:p w:rsidR="008F6CC2" w:rsidRDefault="008F6CC2" w:rsidP="008F6CC2">
      <w:pPr>
        <w:jc w:val="both"/>
        <w:rPr>
          <w:sz w:val="26"/>
          <w:szCs w:val="26"/>
          <w:lang w:val="sr-Cyrl-CS"/>
        </w:rPr>
      </w:pPr>
      <w:r w:rsidRPr="006054B3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Овом Одлуком ставља се ван снаге </w:t>
      </w:r>
      <w:r w:rsidRPr="008F6CC2">
        <w:rPr>
          <w:sz w:val="26"/>
          <w:szCs w:val="26"/>
          <w:lang w:val="sr-Cyrl-CS"/>
        </w:rPr>
        <w:t>Правилник о раду Комисије</w:t>
      </w:r>
      <w:r>
        <w:rPr>
          <w:b/>
          <w:sz w:val="26"/>
          <w:szCs w:val="26"/>
          <w:lang w:val="sr-Cyrl-CS"/>
        </w:rPr>
        <w:t xml:space="preserve">  </w:t>
      </w:r>
      <w:r>
        <w:rPr>
          <w:sz w:val="26"/>
          <w:szCs w:val="26"/>
          <w:lang w:val="sr-Cyrl-CS"/>
        </w:rPr>
        <w:t xml:space="preserve">за </w:t>
      </w:r>
      <w:r w:rsidRPr="008F6CC2">
        <w:rPr>
          <w:sz w:val="26"/>
          <w:szCs w:val="26"/>
          <w:lang w:val="sr-Cyrl-CS"/>
        </w:rPr>
        <w:t xml:space="preserve">суфинансирање програма/пројекта из области </w:t>
      </w:r>
      <w:r>
        <w:rPr>
          <w:sz w:val="26"/>
          <w:szCs w:val="26"/>
          <w:lang w:val="sr-Cyrl-CS"/>
        </w:rPr>
        <w:t>јавног информисања на територији града Врања („Службени гласник града Врања, број: 2/2017 године).</w:t>
      </w:r>
    </w:p>
    <w:p w:rsidR="008F6CC2" w:rsidRPr="008F6CC2" w:rsidRDefault="008F6CC2" w:rsidP="008F6CC2">
      <w:pPr>
        <w:jc w:val="center"/>
        <w:rPr>
          <w:b/>
          <w:sz w:val="26"/>
          <w:szCs w:val="26"/>
          <w:lang w:val="sr-Cyrl-CS"/>
        </w:rPr>
      </w:pPr>
    </w:p>
    <w:p w:rsidR="008F6CC2" w:rsidRPr="001E6C66" w:rsidRDefault="008F6CC2" w:rsidP="008F6CC2">
      <w:pPr>
        <w:jc w:val="both"/>
        <w:rPr>
          <w:sz w:val="26"/>
          <w:szCs w:val="26"/>
          <w:lang w:val="sr-Cyrl-CS"/>
        </w:rPr>
      </w:pPr>
    </w:p>
    <w:p w:rsidR="008F6CC2" w:rsidRPr="006054B3" w:rsidRDefault="008F6CC2" w:rsidP="008F6CC2">
      <w:pPr>
        <w:jc w:val="center"/>
        <w:rPr>
          <w:b/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>Члан 2.</w:t>
      </w:r>
    </w:p>
    <w:p w:rsidR="008F6CC2" w:rsidRDefault="008F6CC2" w:rsidP="008F6CC2">
      <w:pPr>
        <w:jc w:val="both"/>
        <w:rPr>
          <w:sz w:val="26"/>
          <w:szCs w:val="26"/>
          <w:lang w:val="sr-Cyrl-CS"/>
        </w:rPr>
      </w:pPr>
      <w:r w:rsidRPr="006054B3">
        <w:rPr>
          <w:b/>
          <w:sz w:val="26"/>
          <w:szCs w:val="26"/>
          <w:lang w:val="sr-Cyrl-CS"/>
        </w:rPr>
        <w:tab/>
      </w:r>
      <w:r w:rsidRPr="006054B3">
        <w:rPr>
          <w:sz w:val="26"/>
          <w:szCs w:val="26"/>
          <w:lang w:val="sr-Cyrl-CS"/>
        </w:rPr>
        <w:t xml:space="preserve">Одлука ступа на снагу </w:t>
      </w:r>
      <w:r>
        <w:rPr>
          <w:sz w:val="26"/>
          <w:szCs w:val="26"/>
          <w:lang w:val="sr-Cyrl-CS"/>
        </w:rPr>
        <w:t>даном доношења.</w:t>
      </w:r>
    </w:p>
    <w:p w:rsidR="008F6CC2" w:rsidRPr="006054B3" w:rsidRDefault="008F6CC2" w:rsidP="008F6CC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Одлука ће бити  објављена </w:t>
      </w:r>
      <w:r w:rsidRPr="006054B3">
        <w:rPr>
          <w:sz w:val="26"/>
          <w:szCs w:val="26"/>
          <w:lang w:val="sr-Cyrl-CS"/>
        </w:rPr>
        <w:t xml:space="preserve"> у „Службеном гласнику града Врања“.</w:t>
      </w:r>
    </w:p>
    <w:p w:rsidR="008F6CC2" w:rsidRDefault="008F6CC2" w:rsidP="008F6CC2">
      <w:pPr>
        <w:rPr>
          <w:lang w:val="sr-Cyrl-CS"/>
        </w:rPr>
      </w:pPr>
    </w:p>
    <w:p w:rsidR="008F6CC2" w:rsidRPr="001627FB" w:rsidRDefault="008F6CC2" w:rsidP="008F6CC2">
      <w:pPr>
        <w:jc w:val="center"/>
        <w:rPr>
          <w:b/>
          <w:lang w:val="sr-Cyrl-CS"/>
        </w:rPr>
      </w:pPr>
      <w:r w:rsidRPr="001627FB">
        <w:rPr>
          <w:b/>
          <w:lang w:val="sr-Cyrl-CS"/>
        </w:rPr>
        <w:t>ГРАДСКО ВЕЋЕ ГРАДА ВРАЊА,</w:t>
      </w:r>
    </w:p>
    <w:p w:rsidR="008F6CC2" w:rsidRPr="00913CFC" w:rsidRDefault="008F6CC2" w:rsidP="008F6CC2">
      <w:pPr>
        <w:jc w:val="center"/>
        <w:rPr>
          <w:b/>
        </w:rPr>
      </w:pPr>
      <w:r>
        <w:rPr>
          <w:b/>
          <w:lang w:val="sr-Cyrl-CS"/>
        </w:rPr>
        <w:t>д</w:t>
      </w:r>
      <w:r w:rsidRPr="001627FB">
        <w:rPr>
          <w:b/>
          <w:lang w:val="sr-Cyrl-CS"/>
        </w:rPr>
        <w:t>ана</w:t>
      </w:r>
      <w:r>
        <w:rPr>
          <w:b/>
          <w:lang w:val="sr-Cyrl-CS"/>
        </w:rPr>
        <w:t>: 08.03</w:t>
      </w:r>
      <w:r w:rsidRPr="001627FB">
        <w:rPr>
          <w:b/>
          <w:lang w:val="sr-Cyrl-CS"/>
        </w:rPr>
        <w:t>.</w:t>
      </w:r>
      <w:r>
        <w:rPr>
          <w:b/>
          <w:lang w:val="sr-Cyrl-CS"/>
        </w:rPr>
        <w:t>2017.</w:t>
      </w:r>
      <w:r w:rsidRPr="001627FB">
        <w:rPr>
          <w:b/>
          <w:lang w:val="sr-Cyrl-CS"/>
        </w:rPr>
        <w:t xml:space="preserve"> године, број</w:t>
      </w:r>
      <w:r>
        <w:rPr>
          <w:b/>
          <w:lang w:val="sr-Cyrl-CS"/>
        </w:rPr>
        <w:t>:</w:t>
      </w:r>
      <w:r w:rsidRPr="001627FB">
        <w:rPr>
          <w:b/>
          <w:lang w:val="sr-Cyrl-CS"/>
        </w:rPr>
        <w:t xml:space="preserve"> </w:t>
      </w:r>
      <w:r>
        <w:rPr>
          <w:b/>
          <w:lang w:val="sr-Cyrl-CS"/>
        </w:rPr>
        <w:t>06-43/</w:t>
      </w:r>
      <w:r w:rsidR="001D2C88">
        <w:rPr>
          <w:b/>
          <w:lang w:val="sr-Cyrl-CS"/>
        </w:rPr>
        <w:t>1/</w:t>
      </w:r>
      <w:r>
        <w:rPr>
          <w:b/>
          <w:lang w:val="sr-Cyrl-CS"/>
        </w:rPr>
        <w:t>2017-04</w:t>
      </w:r>
    </w:p>
    <w:p w:rsidR="008F6CC2" w:rsidRPr="001627FB" w:rsidRDefault="008F6CC2" w:rsidP="008F6CC2">
      <w:pPr>
        <w:rPr>
          <w:b/>
          <w:lang w:val="sr-Cyrl-CS"/>
        </w:rPr>
      </w:pPr>
    </w:p>
    <w:p w:rsidR="008F6CC2" w:rsidRPr="001627FB" w:rsidRDefault="008F6CC2" w:rsidP="008F6CC2">
      <w:pPr>
        <w:jc w:val="both"/>
        <w:rPr>
          <w:b/>
          <w:lang w:val="sr-Cyrl-CS"/>
        </w:rPr>
      </w:pPr>
      <w:r w:rsidRPr="001627FB">
        <w:rPr>
          <w:b/>
          <w:lang w:val="en-GB"/>
        </w:rPr>
        <w:t xml:space="preserve">       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</w:t>
      </w:r>
      <w:r w:rsidRPr="001627FB">
        <w:rPr>
          <w:b/>
          <w:lang w:val="sr-Cyrl-CS"/>
        </w:rPr>
        <w:t>ПРЕДСЕДНИК</w:t>
      </w:r>
    </w:p>
    <w:p w:rsidR="008F6CC2" w:rsidRDefault="008F6CC2" w:rsidP="008F6CC2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    </w:t>
      </w:r>
      <w:r w:rsidRPr="001627FB">
        <w:rPr>
          <w:b/>
          <w:lang w:val="sr-Cyrl-CS"/>
        </w:rPr>
        <w:t>ГРАДСКОГ ВЕЋА</w:t>
      </w:r>
      <w:r>
        <w:rPr>
          <w:b/>
          <w:lang w:val="sr-Cyrl-CS"/>
        </w:rPr>
        <w:t>,</w:t>
      </w:r>
    </w:p>
    <w:p w:rsidR="008F6CC2" w:rsidRDefault="008F6CC2" w:rsidP="008F6CC2">
      <w:pPr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        др Слободан Миленковић</w:t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</w:r>
      <w:r>
        <w:rPr>
          <w:b/>
          <w:sz w:val="22"/>
          <w:szCs w:val="22"/>
          <w:lang w:val="sr-Cyrl-CS"/>
        </w:rPr>
        <w:tab/>
        <w:t xml:space="preserve">      </w:t>
      </w:r>
    </w:p>
    <w:p w:rsidR="008F6CC2" w:rsidRDefault="008F6CC2" w:rsidP="008F6CC2">
      <w:pPr>
        <w:rPr>
          <w:b/>
          <w:lang w:val="sr-Cyrl-CS"/>
        </w:rPr>
      </w:pPr>
    </w:p>
    <w:p w:rsidR="008F6CC2" w:rsidRDefault="008F6CC2" w:rsidP="00E72EAA">
      <w:pPr>
        <w:rPr>
          <w:b/>
          <w:lang w:val="sr-Cyrl-CS"/>
        </w:rPr>
      </w:pPr>
    </w:p>
    <w:p w:rsidR="00E72EAA" w:rsidRDefault="00E72EAA" w:rsidP="00E72EAA">
      <w:pPr>
        <w:rPr>
          <w:b/>
          <w:lang w:val="sr-Cyrl-CS"/>
        </w:rPr>
      </w:pPr>
    </w:p>
    <w:p w:rsidR="00E72EAA" w:rsidRDefault="00E72EAA" w:rsidP="00E72EAA"/>
    <w:p w:rsidR="002541E0" w:rsidRDefault="002541E0"/>
    <w:p w:rsidR="00863497" w:rsidRDefault="00863497"/>
    <w:p w:rsidR="00863497" w:rsidRDefault="00863497"/>
    <w:p w:rsidR="00863497" w:rsidRDefault="00863497"/>
    <w:p w:rsidR="00863497" w:rsidRDefault="00863497"/>
    <w:p w:rsidR="00863497" w:rsidRDefault="00863497"/>
    <w:p w:rsidR="00863497" w:rsidRDefault="00863497"/>
    <w:p w:rsidR="00863497" w:rsidRDefault="00863497"/>
    <w:p w:rsidR="00863497" w:rsidRDefault="00863497"/>
    <w:p w:rsidR="00863497" w:rsidRDefault="00863497"/>
    <w:p w:rsidR="00863497" w:rsidRDefault="00863497"/>
    <w:p w:rsidR="00863497" w:rsidRDefault="00863497"/>
    <w:p w:rsidR="00863497" w:rsidRDefault="00863497"/>
    <w:p w:rsidR="00863497" w:rsidRDefault="00863497"/>
    <w:p w:rsidR="00863497" w:rsidRDefault="00863497"/>
    <w:p w:rsidR="00863497" w:rsidRPr="00BE643F" w:rsidRDefault="00863497" w:rsidP="0086349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8B4D24">
        <w:rPr>
          <w:lang w:val="ru-RU"/>
        </w:rPr>
        <w:t>На основу члана 28. став 1. Закона о јавном информисању и медијима(„Службени гласник РС”, бр</w:t>
      </w:r>
      <w:r w:rsidRPr="008B4D24">
        <w:t>.</w:t>
      </w:r>
      <w:r w:rsidRPr="008B4D24">
        <w:rPr>
          <w:lang w:val="ru-RU"/>
        </w:rPr>
        <w:t xml:space="preserve"> 83/14</w:t>
      </w:r>
      <w:r w:rsidRPr="008B4D24">
        <w:t>, 58/15 и 12/16-аутентично тумачење</w:t>
      </w:r>
      <w:r w:rsidRPr="008B4D24">
        <w:rPr>
          <w:lang w:val="ru-RU"/>
        </w:rPr>
        <w:t>)</w:t>
      </w:r>
      <w:r w:rsidRPr="008B4D24">
        <w:t xml:space="preserve">, </w:t>
      </w:r>
      <w:r w:rsidRPr="008B4D24">
        <w:rPr>
          <w:lang w:val="ru-RU"/>
        </w:rPr>
        <w:t>и члана 6. став 1. тачка 10. и члана</w:t>
      </w:r>
      <w:r w:rsidRPr="008B4D24">
        <w:t xml:space="preserve"> </w:t>
      </w:r>
      <w:r w:rsidRPr="008B4D24">
        <w:rPr>
          <w:lang w:val="ru-RU"/>
        </w:rPr>
        <w:t>61</w:t>
      </w:r>
      <w:r w:rsidRPr="008B4D24">
        <w:t>.</w:t>
      </w:r>
      <w:r w:rsidRPr="008B4D24">
        <w:rPr>
          <w:lang w:val="ru-RU"/>
        </w:rPr>
        <w:t xml:space="preserve"> и 63</w:t>
      </w:r>
      <w:r w:rsidRPr="008B4D24">
        <w:t>.</w:t>
      </w:r>
      <w:r w:rsidRPr="008B4D24">
        <w:rPr>
          <w:lang w:val="ru-RU"/>
        </w:rPr>
        <w:t xml:space="preserve"> Пословника Градског већа града Врања (Службени гласник града Врања број: 20/16), Градско веће града Врања, на седници одржаној </w:t>
      </w:r>
      <w:r w:rsidR="009441F4">
        <w:t>08.03.2017</w:t>
      </w:r>
      <w:r w:rsidRPr="008B4D24">
        <w:rPr>
          <w:lang w:val="ru-RU"/>
        </w:rPr>
        <w:t xml:space="preserve">. године,  донело је </w:t>
      </w:r>
    </w:p>
    <w:p w:rsidR="00863497" w:rsidRPr="008B4D24" w:rsidRDefault="00863497" w:rsidP="00863497">
      <w:pPr>
        <w:rPr>
          <w:b/>
          <w:lang w:val="sr-Cyrl-CS"/>
        </w:rPr>
      </w:pPr>
    </w:p>
    <w:p w:rsidR="009441F4" w:rsidRDefault="009441F4" w:rsidP="00863497">
      <w:pPr>
        <w:jc w:val="center"/>
        <w:rPr>
          <w:b/>
          <w:lang w:val="sr-Cyrl-CS"/>
        </w:rPr>
      </w:pPr>
    </w:p>
    <w:p w:rsidR="009441F4" w:rsidRDefault="009441F4" w:rsidP="00863497">
      <w:pPr>
        <w:jc w:val="center"/>
        <w:rPr>
          <w:b/>
          <w:lang w:val="sr-Cyrl-CS"/>
        </w:rPr>
      </w:pPr>
    </w:p>
    <w:p w:rsidR="00863497" w:rsidRPr="008B4D24" w:rsidRDefault="00863497" w:rsidP="00863497">
      <w:pPr>
        <w:jc w:val="center"/>
        <w:rPr>
          <w:b/>
          <w:lang w:val="sr-Cyrl-CS"/>
        </w:rPr>
      </w:pPr>
      <w:r w:rsidRPr="008B4D24">
        <w:rPr>
          <w:b/>
          <w:lang w:val="sr-Cyrl-CS"/>
        </w:rPr>
        <w:t>ПРАВИЛНИК</w:t>
      </w:r>
    </w:p>
    <w:p w:rsidR="00863497" w:rsidRPr="00370AF3" w:rsidRDefault="00863497" w:rsidP="00863497">
      <w:pPr>
        <w:tabs>
          <w:tab w:val="left" w:pos="9072"/>
        </w:tabs>
        <w:jc w:val="center"/>
        <w:rPr>
          <w:b/>
          <w:lang w:val="sr-Cyrl-CS"/>
        </w:rPr>
      </w:pPr>
      <w:r w:rsidRPr="008B4D24">
        <w:rPr>
          <w:b/>
          <w:lang w:val="sr-Cyrl-CS"/>
        </w:rPr>
        <w:t xml:space="preserve">о суфинансирању пројеката </w:t>
      </w:r>
      <w:r>
        <w:rPr>
          <w:b/>
          <w:lang w:val="sr-Cyrl-CS"/>
        </w:rPr>
        <w:t>из буџета града Врања</w:t>
      </w:r>
      <w:r w:rsidRPr="008B4D24">
        <w:rPr>
          <w:b/>
          <w:lang w:val="sr-Cyrl-CS"/>
        </w:rPr>
        <w:t xml:space="preserve"> </w:t>
      </w:r>
    </w:p>
    <w:p w:rsidR="00863497" w:rsidRDefault="00863497" w:rsidP="00863497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за </w:t>
      </w:r>
      <w:r w:rsidRPr="008B4D24">
        <w:rPr>
          <w:b/>
          <w:lang w:val="sr-Cyrl-CS"/>
        </w:rPr>
        <w:t>остваривање</w:t>
      </w:r>
      <w:r>
        <w:rPr>
          <w:b/>
          <w:lang w:val="sr-Cyrl-CS"/>
        </w:rPr>
        <w:t xml:space="preserve"> </w:t>
      </w:r>
      <w:r w:rsidRPr="008B4D24">
        <w:rPr>
          <w:b/>
          <w:lang w:val="sr-Cyrl-CS"/>
        </w:rPr>
        <w:t xml:space="preserve">јавног интереса </w:t>
      </w:r>
    </w:p>
    <w:p w:rsidR="00863497" w:rsidRDefault="00863497" w:rsidP="00863497">
      <w:pPr>
        <w:jc w:val="center"/>
        <w:rPr>
          <w:b/>
          <w:lang w:val="sr-Cyrl-CS"/>
        </w:rPr>
      </w:pPr>
      <w:r w:rsidRPr="008B4D24">
        <w:rPr>
          <w:b/>
          <w:lang w:val="sr-Cyrl-CS"/>
        </w:rPr>
        <w:t xml:space="preserve"> у области јавног информисања</w:t>
      </w:r>
    </w:p>
    <w:p w:rsidR="00863497" w:rsidRPr="008B4D24" w:rsidRDefault="00863497" w:rsidP="00863497">
      <w:pPr>
        <w:jc w:val="center"/>
        <w:rPr>
          <w:b/>
          <w:lang w:val="sr-Cyrl-CS"/>
        </w:rPr>
      </w:pPr>
    </w:p>
    <w:p w:rsidR="00863497" w:rsidRPr="008B4D24" w:rsidRDefault="00863497" w:rsidP="00863497">
      <w:pPr>
        <w:rPr>
          <w:lang w:val="sr-Cyrl-CS"/>
        </w:rPr>
      </w:pPr>
    </w:p>
    <w:p w:rsidR="00863497" w:rsidRDefault="00863497" w:rsidP="00863497">
      <w:pPr>
        <w:jc w:val="center"/>
        <w:rPr>
          <w:b/>
          <w:lang w:val="sr-Cyrl-CS"/>
        </w:rPr>
      </w:pPr>
      <w:r w:rsidRPr="008B4D24">
        <w:rPr>
          <w:b/>
        </w:rPr>
        <w:t>I</w:t>
      </w:r>
      <w:r w:rsidRPr="008B4D24">
        <w:rPr>
          <w:b/>
          <w:lang w:val="ru-RU"/>
        </w:rPr>
        <w:t>.</w:t>
      </w:r>
      <w:r w:rsidRPr="008B4D24">
        <w:rPr>
          <w:b/>
          <w:lang w:val="sr-Cyrl-CS"/>
        </w:rPr>
        <w:t>УВОДНЕ ОДРЕДБЕ</w:t>
      </w:r>
    </w:p>
    <w:p w:rsidR="00863497" w:rsidRPr="008B4D24" w:rsidRDefault="00863497" w:rsidP="00863497">
      <w:pPr>
        <w:rPr>
          <w:lang w:val="sr-Cyrl-CS"/>
        </w:rPr>
      </w:pPr>
    </w:p>
    <w:p w:rsidR="00863497" w:rsidRPr="008B4D24" w:rsidRDefault="00863497" w:rsidP="00863497">
      <w:pPr>
        <w:jc w:val="center"/>
        <w:rPr>
          <w:b/>
          <w:lang w:val="sr-Cyrl-CS"/>
        </w:rPr>
      </w:pPr>
      <w:r w:rsidRPr="008B4D24">
        <w:rPr>
          <w:b/>
          <w:lang w:val="sr-Cyrl-CS"/>
        </w:rPr>
        <w:t>Члан 1.</w:t>
      </w:r>
    </w:p>
    <w:p w:rsidR="00863497" w:rsidRDefault="00863497" w:rsidP="00863497">
      <w:pPr>
        <w:ind w:firstLine="720"/>
        <w:jc w:val="both"/>
        <w:rPr>
          <w:lang w:val="sr-Cyrl-CS"/>
        </w:rPr>
      </w:pPr>
      <w:r w:rsidRPr="008B4D24">
        <w:rPr>
          <w:lang w:val="sr-Cyrl-CS"/>
        </w:rPr>
        <w:t xml:space="preserve">   Овим правилником ближе се уређује суфинансирање пројеката </w:t>
      </w:r>
      <w:r>
        <w:rPr>
          <w:lang w:val="sr-Cyrl-CS"/>
        </w:rPr>
        <w:t xml:space="preserve">из буџета града Врања </w:t>
      </w:r>
      <w:r w:rsidRPr="008B4D24">
        <w:rPr>
          <w:lang w:val="sr-Cyrl-CS"/>
        </w:rPr>
        <w:t xml:space="preserve">за остваривање јавног интереса у области јавног информисања и прописује образац за пријављивање </w:t>
      </w:r>
      <w:r w:rsidRPr="008B4D24">
        <w:rPr>
          <w:lang w:val="ru-RU"/>
        </w:rPr>
        <w:t>за пројектно с</w:t>
      </w:r>
      <w:r w:rsidRPr="008B4D24">
        <w:rPr>
          <w:lang w:val="sr-Cyrl-CS"/>
        </w:rPr>
        <w:t>у</w:t>
      </w:r>
      <w:r w:rsidRPr="008B4D24">
        <w:rPr>
          <w:lang w:val="ru-RU"/>
        </w:rPr>
        <w:t xml:space="preserve">финансирање </w:t>
      </w:r>
      <w:r w:rsidRPr="008B4D24">
        <w:rPr>
          <w:lang w:val="sr-Cyrl-CS"/>
        </w:rPr>
        <w:t xml:space="preserve">и образац за подношење наративног и финансијског извештаја. </w:t>
      </w:r>
    </w:p>
    <w:p w:rsidR="00863497" w:rsidRPr="008B4D24" w:rsidRDefault="00863497" w:rsidP="00863497">
      <w:pPr>
        <w:ind w:firstLine="720"/>
        <w:jc w:val="both"/>
        <w:rPr>
          <w:lang w:val="sr-Cyrl-CS"/>
        </w:rPr>
      </w:pPr>
    </w:p>
    <w:p w:rsidR="00863497" w:rsidRPr="008B4D24" w:rsidRDefault="00863497" w:rsidP="00863497">
      <w:pPr>
        <w:jc w:val="center"/>
        <w:rPr>
          <w:b/>
          <w:lang w:val="sr-Cyrl-CS"/>
        </w:rPr>
      </w:pPr>
      <w:r w:rsidRPr="008B4D24">
        <w:rPr>
          <w:b/>
          <w:lang w:val="sr-Cyrl-CS"/>
        </w:rPr>
        <w:t>Члан 2.</w:t>
      </w:r>
    </w:p>
    <w:p w:rsidR="00863497" w:rsidRDefault="00863497" w:rsidP="00863497">
      <w:pPr>
        <w:ind w:firstLine="720"/>
        <w:jc w:val="both"/>
        <w:rPr>
          <w:lang w:val="sr-Cyrl-CS"/>
        </w:rPr>
      </w:pPr>
      <w:r w:rsidRPr="008B4D24">
        <w:rPr>
          <w:lang w:val="sr-Cyrl-CS"/>
        </w:rPr>
        <w:t xml:space="preserve">    Ради остваривања јавног интереса у области јавног информисања, који је дефинисан чланом 15. Закона о јавном информисању и медијима, Град Врање обезбеђуј</w:t>
      </w:r>
      <w:r w:rsidRPr="008B4D24">
        <w:t>e</w:t>
      </w:r>
      <w:r w:rsidRPr="008B4D24">
        <w:rPr>
          <w:lang w:val="sr-Cyrl-CS"/>
        </w:rPr>
        <w:t xml:space="preserve"> из свог буџета средства за суфинансирање пројеката за остваривање јавног интереса у области јавног информисања.</w:t>
      </w:r>
    </w:p>
    <w:p w:rsidR="00863497" w:rsidRPr="008B4D24" w:rsidRDefault="00863497" w:rsidP="00863497">
      <w:pPr>
        <w:ind w:firstLine="720"/>
        <w:jc w:val="both"/>
        <w:rPr>
          <w:lang w:val="sr-Cyrl-CS"/>
        </w:rPr>
      </w:pPr>
    </w:p>
    <w:p w:rsidR="00863497" w:rsidRPr="008B4D24" w:rsidRDefault="00863497" w:rsidP="00863497">
      <w:pPr>
        <w:jc w:val="center"/>
        <w:rPr>
          <w:b/>
          <w:lang w:val="sr-Cyrl-CS"/>
        </w:rPr>
      </w:pPr>
      <w:r w:rsidRPr="008B4D24">
        <w:rPr>
          <w:b/>
          <w:lang w:val="sr-Cyrl-CS"/>
        </w:rPr>
        <w:t>Члан 3.</w:t>
      </w:r>
    </w:p>
    <w:p w:rsidR="00863497" w:rsidRPr="008B4D24" w:rsidRDefault="00863497" w:rsidP="00863497">
      <w:pPr>
        <w:jc w:val="both"/>
        <w:rPr>
          <w:lang w:val="sr-Cyrl-CS"/>
        </w:rPr>
      </w:pPr>
      <w:r w:rsidRPr="008B4D24">
        <w:rPr>
          <w:lang w:val="sr-Cyrl-CS"/>
        </w:rPr>
        <w:tab/>
        <w:t xml:space="preserve">Висина средстава за суфинансирање пројеката за остваривање јавног интереса у области јавног информисања из члана 2. </w:t>
      </w:r>
      <w:proofErr w:type="gramStart"/>
      <w:r w:rsidRPr="008B4D24">
        <w:t>o</w:t>
      </w:r>
      <w:r w:rsidRPr="008B4D24">
        <w:rPr>
          <w:lang w:val="sr-Cyrl-CS"/>
        </w:rPr>
        <w:t>вог</w:t>
      </w:r>
      <w:proofErr w:type="gramEnd"/>
      <w:r w:rsidRPr="008B4D24">
        <w:rPr>
          <w:lang w:val="sr-Cyrl-CS"/>
        </w:rPr>
        <w:t xml:space="preserve"> Правилника утврђују се сваке године Одлуком о буџету града Врања.</w:t>
      </w:r>
    </w:p>
    <w:p w:rsidR="00863497" w:rsidRDefault="00863497" w:rsidP="00863497">
      <w:pPr>
        <w:ind w:firstLine="720"/>
        <w:jc w:val="both"/>
        <w:rPr>
          <w:lang w:val="sr-Cyrl-CS"/>
        </w:rPr>
      </w:pPr>
      <w:r w:rsidRPr="008B4D24">
        <w:rPr>
          <w:lang w:val="sr-Cyrl-CS"/>
        </w:rPr>
        <w:t>Јавни конкурс за суфинансирање пројеката из области јавног информисања се може спровести само ако су Одлуком о буџету града Врања предвиђена средства.</w:t>
      </w:r>
    </w:p>
    <w:p w:rsidR="00863497" w:rsidRPr="008B4D24" w:rsidRDefault="00863497" w:rsidP="00863497">
      <w:pPr>
        <w:ind w:firstLine="720"/>
        <w:jc w:val="both"/>
        <w:rPr>
          <w:lang w:val="sr-Cyrl-CS"/>
        </w:rPr>
      </w:pPr>
    </w:p>
    <w:p w:rsidR="009441F4" w:rsidRDefault="009441F4" w:rsidP="00863497">
      <w:pPr>
        <w:jc w:val="center"/>
        <w:rPr>
          <w:b/>
          <w:lang w:val="sr-Cyrl-CS"/>
        </w:rPr>
      </w:pPr>
    </w:p>
    <w:p w:rsidR="00863497" w:rsidRPr="008B4D24" w:rsidRDefault="00863497" w:rsidP="00863497">
      <w:pPr>
        <w:jc w:val="center"/>
        <w:rPr>
          <w:b/>
          <w:lang w:val="sr-Cyrl-CS"/>
        </w:rPr>
      </w:pPr>
      <w:r w:rsidRPr="008B4D24">
        <w:rPr>
          <w:b/>
          <w:lang w:val="sr-Cyrl-CS"/>
        </w:rPr>
        <w:t>Члан 4.</w:t>
      </w:r>
    </w:p>
    <w:p w:rsidR="00863497" w:rsidRPr="008B4D24" w:rsidRDefault="00863497" w:rsidP="00863497">
      <w:pPr>
        <w:jc w:val="both"/>
        <w:rPr>
          <w:lang w:val="sr-Cyrl-CS"/>
        </w:rPr>
      </w:pPr>
      <w:r w:rsidRPr="008B4D24">
        <w:rPr>
          <w:lang w:val="sr-Cyrl-CS"/>
        </w:rPr>
        <w:tab/>
        <w:t>Средства из члана 2. овог Правилника распоређују се у току календарске године, на основу спроведеног јавног конкурса и на основу појединачних давања, у складу са правилима о додели државне помоћи и заштити конкуренције, без дискриминације.</w:t>
      </w:r>
    </w:p>
    <w:p w:rsidR="00863497" w:rsidRDefault="00863497" w:rsidP="00863497">
      <w:pPr>
        <w:jc w:val="both"/>
        <w:rPr>
          <w:lang w:val="sr-Cyrl-CS"/>
        </w:rPr>
      </w:pPr>
      <w:r w:rsidRPr="008B4D24">
        <w:rPr>
          <w:lang w:val="sr-Cyrl-CS"/>
        </w:rPr>
        <w:tab/>
        <w:t xml:space="preserve">Орган који додељује средства, приликом спровођења јавног конкурса и појединачног давања, води рачуна о стратешким опредељењима државе у области јавног информисања.  </w:t>
      </w:r>
    </w:p>
    <w:p w:rsidR="009441F4" w:rsidRDefault="009441F4" w:rsidP="00863497">
      <w:pPr>
        <w:jc w:val="both"/>
        <w:rPr>
          <w:lang w:val="sr-Cyrl-CS"/>
        </w:rPr>
      </w:pPr>
    </w:p>
    <w:p w:rsidR="009441F4" w:rsidRDefault="009441F4" w:rsidP="00863497">
      <w:pPr>
        <w:jc w:val="both"/>
        <w:rPr>
          <w:lang w:val="sr-Cyrl-CS"/>
        </w:rPr>
      </w:pPr>
    </w:p>
    <w:p w:rsidR="009441F4" w:rsidRPr="00713ABA" w:rsidRDefault="009441F4" w:rsidP="00863497">
      <w:pPr>
        <w:jc w:val="both"/>
        <w:rPr>
          <w:lang w:val="sr-Cyrl-CS"/>
        </w:rPr>
      </w:pPr>
    </w:p>
    <w:p w:rsidR="00863497" w:rsidRPr="008B4D24" w:rsidRDefault="00863497" w:rsidP="00863497">
      <w:pPr>
        <w:rPr>
          <w:lang w:val="ru-RU"/>
        </w:rPr>
      </w:pPr>
    </w:p>
    <w:p w:rsidR="00863497" w:rsidRPr="008B4D24" w:rsidRDefault="00863497" w:rsidP="00863497">
      <w:pPr>
        <w:jc w:val="center"/>
        <w:rPr>
          <w:b/>
          <w:lang w:val="ru-RU"/>
        </w:rPr>
      </w:pPr>
      <w:r w:rsidRPr="008B4D24">
        <w:rPr>
          <w:b/>
        </w:rPr>
        <w:t>II</w:t>
      </w:r>
      <w:r w:rsidRPr="008B4D24">
        <w:rPr>
          <w:b/>
          <w:lang w:val="ru-RU"/>
        </w:rPr>
        <w:t>. КОНКУРС</w:t>
      </w:r>
    </w:p>
    <w:p w:rsidR="00863497" w:rsidRPr="008B4D24" w:rsidRDefault="00863497" w:rsidP="00863497">
      <w:pPr>
        <w:ind w:firstLine="720"/>
        <w:jc w:val="both"/>
        <w:rPr>
          <w:b/>
          <w:lang w:val="ru-RU"/>
        </w:rPr>
      </w:pPr>
    </w:p>
    <w:p w:rsidR="00863497" w:rsidRPr="008B4D24" w:rsidRDefault="00863497" w:rsidP="00863497">
      <w:pPr>
        <w:jc w:val="center"/>
        <w:rPr>
          <w:b/>
          <w:lang w:val="ru-RU"/>
        </w:rPr>
      </w:pPr>
      <w:r w:rsidRPr="008B4D24">
        <w:rPr>
          <w:b/>
          <w:lang w:val="ru-RU"/>
        </w:rPr>
        <w:t>1. Расписивање конкурса</w:t>
      </w:r>
    </w:p>
    <w:p w:rsidR="00863497" w:rsidRPr="008B4D24" w:rsidRDefault="00863497" w:rsidP="00863497">
      <w:pPr>
        <w:ind w:left="3000"/>
        <w:jc w:val="both"/>
        <w:rPr>
          <w:b/>
          <w:lang w:val="ru-RU"/>
        </w:rPr>
      </w:pPr>
    </w:p>
    <w:p w:rsidR="00863497" w:rsidRPr="008B4D24" w:rsidRDefault="00863497" w:rsidP="00863497">
      <w:pPr>
        <w:jc w:val="center"/>
        <w:rPr>
          <w:b/>
          <w:lang w:val="sr-Cyrl-CS"/>
        </w:rPr>
      </w:pPr>
      <w:r w:rsidRPr="008B4D24">
        <w:rPr>
          <w:b/>
          <w:lang w:val="ru-RU"/>
        </w:rPr>
        <w:t>Члан 5.</w:t>
      </w:r>
    </w:p>
    <w:p w:rsidR="00863497" w:rsidRPr="008B4D24" w:rsidRDefault="00863497" w:rsidP="00863497">
      <w:pPr>
        <w:ind w:firstLine="720"/>
        <w:jc w:val="both"/>
        <w:rPr>
          <w:lang w:val="ru-RU"/>
        </w:rPr>
      </w:pPr>
      <w:r w:rsidRPr="008B4D24">
        <w:rPr>
          <w:lang w:val="ru-RU"/>
        </w:rPr>
        <w:t xml:space="preserve">Одлуку о </w:t>
      </w:r>
      <w:r>
        <w:rPr>
          <w:lang w:val="ru-RU"/>
        </w:rPr>
        <w:t xml:space="preserve">утврђивању врсте </w:t>
      </w:r>
      <w:r w:rsidRPr="008B4D24">
        <w:rPr>
          <w:lang w:val="ru-RU"/>
        </w:rPr>
        <w:t xml:space="preserve">конкурса који се расписују у току календарске године </w:t>
      </w:r>
      <w:r>
        <w:rPr>
          <w:lang w:val="ru-RU"/>
        </w:rPr>
        <w:t xml:space="preserve">и утврђивању висине средстава за реализацију конкурса </w:t>
      </w:r>
      <w:r w:rsidRPr="008B4D24">
        <w:rPr>
          <w:lang w:val="ru-RU"/>
        </w:rPr>
        <w:t xml:space="preserve">(у даљем тексту: одлука), доноси Градско веће града Врања (у даљем тексту: Градско веће). </w:t>
      </w:r>
    </w:p>
    <w:p w:rsidR="00863497" w:rsidRPr="008B4D24" w:rsidRDefault="00863497" w:rsidP="00863497">
      <w:pPr>
        <w:ind w:firstLine="720"/>
        <w:jc w:val="both"/>
        <w:rPr>
          <w:b/>
          <w:shd w:val="clear" w:color="auto" w:fill="FFFFFF"/>
          <w:lang w:val="ru-RU"/>
        </w:rPr>
      </w:pPr>
      <w:r w:rsidRPr="008B4D24">
        <w:rPr>
          <w:lang w:val="ru-RU"/>
        </w:rPr>
        <w:t xml:space="preserve">Стручне и административно – техничке послове за потребе Градског већа, а у вези са поступком расписивања и додељивања средстава за </w:t>
      </w:r>
      <w:r w:rsidRPr="008B4D24">
        <w:rPr>
          <w:lang w:val="sr-Cyrl-CS"/>
        </w:rPr>
        <w:t>пројекте из области јавног информисања</w:t>
      </w:r>
      <w:r w:rsidRPr="008B4D24">
        <w:rPr>
          <w:lang w:val="ru-RU"/>
        </w:rPr>
        <w:t xml:space="preserve"> обављају службеници </w:t>
      </w:r>
      <w:r w:rsidRPr="008B4D24">
        <w:rPr>
          <w:shd w:val="clear" w:color="auto" w:fill="FFFFFF"/>
          <w:lang w:val="ru-RU"/>
        </w:rPr>
        <w:t xml:space="preserve">Одељења за друштвену делатност  -  Одсек за образовање, културу, спорт, омладину и информисање, у складу са Правилником </w:t>
      </w:r>
      <w:r w:rsidRPr="008B4D24">
        <w:rPr>
          <w:lang w:eastAsia="ar-SA"/>
        </w:rPr>
        <w:t>о организацији и систематизацији радних места у Градској управи града Врања,</w:t>
      </w:r>
      <w:r w:rsidRPr="008B4D24">
        <w:rPr>
          <w:shd w:val="clear" w:color="auto" w:fill="FFFFFF"/>
          <w:lang w:val="ru-RU"/>
        </w:rPr>
        <w:t>.</w:t>
      </w:r>
      <w:r w:rsidRPr="008B4D24">
        <w:rPr>
          <w:lang w:val="ru-RU"/>
        </w:rPr>
        <w:t xml:space="preserve">   </w:t>
      </w:r>
    </w:p>
    <w:p w:rsidR="00863497" w:rsidRPr="008B4D24" w:rsidRDefault="00863497" w:rsidP="00863497">
      <w:pPr>
        <w:ind w:firstLine="720"/>
        <w:jc w:val="both"/>
        <w:rPr>
          <w:lang w:val="ru-RU"/>
        </w:rPr>
      </w:pPr>
      <w:r w:rsidRPr="008B4D24">
        <w:rPr>
          <w:lang w:val="sr-Cyrl-CS"/>
        </w:rPr>
        <w:t xml:space="preserve">Ако </w:t>
      </w:r>
      <w:r w:rsidRPr="008B4D24">
        <w:rPr>
          <w:lang w:val="ru-RU"/>
        </w:rPr>
        <w:t xml:space="preserve">средства опредељена за конкурс нису у целости  расподељена, орган из става 1. овог члана, може да распише </w:t>
      </w:r>
      <w:r w:rsidRPr="008B4D24">
        <w:rPr>
          <w:lang w:val="sr-Cyrl-CS"/>
        </w:rPr>
        <w:t xml:space="preserve">нови </w:t>
      </w:r>
      <w:r w:rsidRPr="008B4D24">
        <w:rPr>
          <w:lang w:val="ru-RU"/>
        </w:rPr>
        <w:t xml:space="preserve">конкурс за расподелу преосталих средстава до краја исте календарске године. </w:t>
      </w:r>
    </w:p>
    <w:p w:rsidR="00863497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Средства која се расподељују на основу спроведеног јавног конкурса, расподељују се у складу са  правилима о додели државне помоћи.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ind w:firstLine="720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 xml:space="preserve">                                                                 Члан 6.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Градско веће које расписује општи конкурс ради остваривања јавног интереса у области јавног информисања, расписује у току календарске године за подручје за које је надлежан, конкурс ради подизања квалитета информисања особа са инвалидитетом, односно ради подизања квалитета информисања припадника националних мањина.</w:t>
      </w:r>
    </w:p>
    <w:p w:rsidR="00863497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Конкурс из става 1. овог члана може се расписати као посебан конкурс или као део општег конкурса.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lang w:val="ru-RU"/>
        </w:rPr>
      </w:pPr>
      <w:r w:rsidRPr="008B4D24">
        <w:rPr>
          <w:b/>
          <w:lang w:val="ru-RU"/>
        </w:rPr>
        <w:t>Члан 7.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Конкурс с</w:t>
      </w:r>
      <w:r w:rsidRPr="008B4D24">
        <w:rPr>
          <w:shd w:val="clear" w:color="auto" w:fill="FFFFFF"/>
        </w:rPr>
        <w:t>e</w:t>
      </w:r>
      <w:r w:rsidRPr="008B4D24">
        <w:rPr>
          <w:shd w:val="clear" w:color="auto" w:fill="FFFFFF"/>
          <w:lang w:val="ru-RU"/>
        </w:rPr>
        <w:t xml:space="preserve"> расписује за пројекте: 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1) производње медијских садржаја; </w:t>
      </w:r>
    </w:p>
    <w:p w:rsidR="00863497" w:rsidRDefault="00863497" w:rsidP="00863497">
      <w:pPr>
        <w:ind w:firstLine="720"/>
        <w:jc w:val="both"/>
        <w:rPr>
          <w:shd w:val="clear" w:color="auto" w:fill="FFFFFF"/>
        </w:rPr>
      </w:pPr>
      <w:r w:rsidRPr="008B4D24">
        <w:rPr>
          <w:shd w:val="clear" w:color="auto" w:fill="FFFFFF"/>
          <w:lang w:val="ru-RU"/>
        </w:rPr>
        <w:t>2) организовања и учешћа на стручним, научним и пригодним скуповима, као и унапређивања професионалних и етичких стандарда у области јавног информисања.</w:t>
      </w:r>
    </w:p>
    <w:p w:rsidR="00863497" w:rsidRPr="00842AC2" w:rsidRDefault="00863497" w:rsidP="00863497">
      <w:pPr>
        <w:jc w:val="both"/>
        <w:rPr>
          <w:shd w:val="clear" w:color="auto" w:fill="FFFFFF"/>
          <w:lang w:val="sr-Cyrl-CS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Члан 8.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Конкурс се расписује за суфинансирање пројеката чија реализација не може бити дужа од три године.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Одобрен</w:t>
      </w:r>
      <w:r w:rsidRPr="008B4D24">
        <w:rPr>
          <w:shd w:val="clear" w:color="auto" w:fill="FFFFFF"/>
        </w:rPr>
        <w:t>a</w:t>
      </w:r>
      <w:r w:rsidRPr="008B4D24">
        <w:rPr>
          <w:shd w:val="clear" w:color="auto" w:fill="FFFFFF"/>
          <w:lang w:val="ru-RU"/>
        </w:rPr>
        <w:t xml:space="preserve"> средства, за пројекте који трају дуже од годину дана, исплаћују се у години за  коју је конкурс расписа</w:t>
      </w:r>
      <w:r w:rsidRPr="008B4D24">
        <w:rPr>
          <w:shd w:val="clear" w:color="auto" w:fill="FFFFFF"/>
        </w:rPr>
        <w:t>н</w:t>
      </w:r>
      <w:r w:rsidRPr="008B4D24">
        <w:rPr>
          <w:shd w:val="clear" w:color="auto" w:fill="FFFFFF"/>
          <w:lang w:val="ru-RU"/>
        </w:rPr>
        <w:t>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Учесник конкурса који је добио средства за суфинансирање пројекта чија је реализација дужа од годину дана доставља наративни и финансијски  извештај о реализацији пројекта за сваку календарску годину, до краја те године, органу који му је одобрио средства, односно Градском већу. </w:t>
      </w:r>
    </w:p>
    <w:p w:rsidR="00863497" w:rsidRDefault="00863497" w:rsidP="00863497">
      <w:pPr>
        <w:ind w:firstLine="720"/>
        <w:jc w:val="both"/>
        <w:rPr>
          <w:shd w:val="clear" w:color="auto" w:fill="FFFFFF"/>
        </w:rPr>
      </w:pPr>
      <w:r w:rsidRPr="008B4D24">
        <w:rPr>
          <w:shd w:val="clear" w:color="auto" w:fill="FFFFFF"/>
          <w:lang w:val="ru-RU"/>
        </w:rPr>
        <w:t>Наративни и финансијски извештај, подноси се на Обрасцу 2, који је саставни део овог Правилника и објављује се на званичном сајту града Врања.</w:t>
      </w:r>
    </w:p>
    <w:p w:rsidR="00863497" w:rsidRDefault="00863497" w:rsidP="00863497">
      <w:pPr>
        <w:ind w:firstLine="720"/>
        <w:jc w:val="both"/>
        <w:rPr>
          <w:shd w:val="clear" w:color="auto" w:fill="FFFFFF"/>
        </w:rPr>
      </w:pPr>
    </w:p>
    <w:p w:rsidR="00863497" w:rsidRDefault="00863497" w:rsidP="00863497">
      <w:pPr>
        <w:jc w:val="both"/>
        <w:rPr>
          <w:shd w:val="clear" w:color="auto" w:fill="FFFFFF"/>
          <w:lang w:val="sr-Cyrl-CS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Члан 9.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Конкурс се расписује у облику јавног позива и објављује се на званичном сајту града Врања, као и најмање у једним дневним</w:t>
      </w:r>
      <w:r w:rsidRPr="008B4D24">
        <w:rPr>
          <w:shd w:val="clear" w:color="auto" w:fill="FFFFFF"/>
          <w:lang w:val="sr-Latn-CS"/>
        </w:rPr>
        <w:t xml:space="preserve">, </w:t>
      </w:r>
      <w:r w:rsidRPr="008B4D24">
        <w:rPr>
          <w:shd w:val="clear" w:color="auto" w:fill="FFFFFF"/>
          <w:lang w:val="ru-RU"/>
        </w:rPr>
        <w:t xml:space="preserve">односно недељним новинама које се дистрибуирају на подручју надлежности органа који расписује конкурс. 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Пријава на конкурс подноси се на Обрасцу 1, који је одштампан уз овај правилник и чини његов саставни део и објављује се на</w:t>
      </w:r>
      <w:r w:rsidRPr="008B4D24">
        <w:rPr>
          <w:lang w:val="ru-RU"/>
        </w:rPr>
        <w:t xml:space="preserve"> званичном сајту града Врања.</w:t>
      </w:r>
    </w:p>
    <w:p w:rsidR="00863497" w:rsidRDefault="00863497" w:rsidP="00863497">
      <w:pPr>
        <w:ind w:firstLine="720"/>
        <w:jc w:val="both"/>
        <w:rPr>
          <w:lang w:val="ru-RU"/>
        </w:rPr>
      </w:pPr>
      <w:r w:rsidRPr="008B4D24">
        <w:rPr>
          <w:shd w:val="clear" w:color="auto" w:fill="FFFFFF"/>
          <w:lang w:val="ru-RU"/>
        </w:rPr>
        <w:t>Обавештење о јавном позиву из става 1. овог члана мора бити видљиво све време трајања конкурса на</w:t>
      </w:r>
      <w:r w:rsidRPr="008B4D24">
        <w:rPr>
          <w:lang w:val="ru-RU"/>
        </w:rPr>
        <w:t xml:space="preserve"> званичном сајту града Врања.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ind w:firstLine="720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 xml:space="preserve">                                                                Члан 10.</w:t>
      </w:r>
    </w:p>
    <w:p w:rsidR="00863497" w:rsidRPr="008B4D24" w:rsidRDefault="00863497" w:rsidP="00863497">
      <w:pPr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              Јавни позив за учешће на конкурсу  садржи: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   1) намену средстава за остваривање јавног интереса, тј. јавни интерес који ће се  конкурсом суфинансирати;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   2) износ средстава која су опредељена за  конкурс;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   3)најмањи и највећи износ средстава која се одобравају по пројекту;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   4) који субјекти имају право учешћа; 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   5) критеријуме за оцену пројекта на основу којих ће се додељивати средства;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   6) прецизне рокове у којима се конкурс спроводи;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  7) информацију о документацији коју прилаже подносилац пројекта;</w:t>
      </w:r>
    </w:p>
    <w:p w:rsidR="00863497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  8)позив новинарским и медијским удружењима као и медијским стручњацима  заинтересованим за рад у комисији.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Члан 11.</w:t>
      </w:r>
    </w:p>
    <w:p w:rsidR="00863497" w:rsidRPr="008B4D24" w:rsidRDefault="00863497" w:rsidP="00863497">
      <w:pPr>
        <w:ind w:firstLine="720"/>
        <w:jc w:val="both"/>
        <w:rPr>
          <w:b/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Проверу документације поднете на конкурс, у складу са чланом 5. став 2. овог Правилника врши Одељење за друштвену делатност  -  Одсек за образовање, културу, спорт, омладину и информисање.</w:t>
      </w:r>
    </w:p>
    <w:p w:rsidR="00863497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Провера документације из става 1. овог члана односи се на  испуњеност услова за учешће на конкурсу и поштовање рокова.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</w:rPr>
      </w:pPr>
      <w:r w:rsidRPr="008B4D24">
        <w:rPr>
          <w:b/>
          <w:shd w:val="clear" w:color="auto" w:fill="FFFFFF"/>
          <w:lang w:val="ru-RU"/>
        </w:rPr>
        <w:t>Члан 12</w:t>
      </w:r>
      <w:r w:rsidRPr="008B4D24">
        <w:rPr>
          <w:b/>
          <w:shd w:val="clear" w:color="auto" w:fill="FFFFFF"/>
        </w:rPr>
        <w:t>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Учесник конкурса који је поднео пројекат са непотпуном или непрецизно попуњеном документацијом, обавештава се да недостатак отклони у накнадно одређеном року.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Пројекат учесника конкурса који у накнадно одређеном року не достави тражену документацију, не разматра се.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lang w:val="sr-Cyrl-CS"/>
        </w:rPr>
        <w:t>Учеснику конкурса који није поднео ниједан прописани документ наведен у јавном позиву за учешће на конкурсу, осим обрасца за пријаву, не доставља се обавештење из става 1. овог члана и његов пројекат се не разматра.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Пројекат који је достављен  након прописаног рока за подношење, не разматра се.</w:t>
      </w:r>
    </w:p>
    <w:p w:rsidR="00863497" w:rsidRPr="008B4D24" w:rsidRDefault="00863497" w:rsidP="00863497">
      <w:pPr>
        <w:ind w:firstLine="720"/>
        <w:jc w:val="both"/>
        <w:rPr>
          <w:b/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О испуњености услова за учешће на конкурсу сачињава се записник, и то за све пристигле пројекте и доставља члановима комисије. </w:t>
      </w:r>
    </w:p>
    <w:p w:rsidR="00863497" w:rsidRPr="008B4D24" w:rsidRDefault="00863497" w:rsidP="00863497">
      <w:pPr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2. Право учешћа на конкурсу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Члан 13.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lastRenderedPageBreak/>
        <w:t>На конкурсу може  учествовати (у даљем тексту: учесник конкурса):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1) издавач медија чији медиј је уписан у Регистар медија, који се води у Агенцији за привредне регистре;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2) правно лице, односно предузетник, који се бави производњом медијских садржаја и који има доказ да ће суфинансирани медијски садржај бити реализован путем медија који је уписан у Регистар медија;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3) правно лице, односно предузетник, са пројектима организовања и учешћа на стручним, научним и пригодним скуповима, као и са пројектима унапређивања професионалних и етичких стандарда у области јавног информисања.  </w:t>
      </w:r>
    </w:p>
    <w:p w:rsidR="00863497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Изузетно од става 1. тачка 3) овог члана, град Врање не може суфинансирати пројекат издавача медија, који није уписан у Регистар медија.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lang w:val="ru-RU"/>
        </w:rPr>
      </w:pPr>
      <w:r w:rsidRPr="008B4D24">
        <w:rPr>
          <w:b/>
          <w:lang w:val="ru-RU"/>
        </w:rPr>
        <w:t>Члан 14.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Право учешћа на конкурсу немају издавачи медија који се финансирају из јавних прихода.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Право учешћа на конкурсу немају лица која су у претходном периоду добила средства намењена пројектном суфинансирању, а нису у уговором предвиђеном року и </w:t>
      </w:r>
      <w:r w:rsidRPr="008B4D24">
        <w:rPr>
          <w:shd w:val="clear" w:color="auto" w:fill="FFFFFF"/>
        </w:rPr>
        <w:t xml:space="preserve">прописаној </w:t>
      </w:r>
      <w:r w:rsidRPr="008B4D24">
        <w:rPr>
          <w:shd w:val="clear" w:color="auto" w:fill="FFFFFF"/>
          <w:lang w:val="ru-RU"/>
        </w:rPr>
        <w:t>форми поднела наративни и финансијски извештај и лица за која се утврди да су средства ненаменски трошила.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Градско веће именује Комисију, чији је задатак да прегледа поднете наративне и финансијске извештаје, утвр</w:t>
      </w:r>
      <w:r>
        <w:rPr>
          <w:shd w:val="clear" w:color="auto" w:fill="FFFFFF"/>
          <w:lang w:val="ru-RU"/>
        </w:rPr>
        <w:t>ди</w:t>
      </w:r>
      <w:r w:rsidRPr="008B4D24">
        <w:rPr>
          <w:shd w:val="clear" w:color="auto" w:fill="FFFFFF"/>
          <w:lang w:val="ru-RU"/>
        </w:rPr>
        <w:t xml:space="preserve"> ко је у складу са овим Правилником и потписаним уговором поднео извештаје, да ли су средства наменски трошена и сл.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Комисија из става 3. овог члана </w:t>
      </w:r>
      <w:r>
        <w:rPr>
          <w:shd w:val="clear" w:color="auto" w:fill="FFFFFF"/>
          <w:lang w:val="sr-Cyrl-CS"/>
        </w:rPr>
        <w:t xml:space="preserve">након извршене провере наративних и финансисјких извештаја, </w:t>
      </w:r>
      <w:r w:rsidRPr="008B4D24">
        <w:rPr>
          <w:shd w:val="clear" w:color="auto" w:fill="FFFFFF"/>
          <w:lang w:val="ru-RU"/>
        </w:rPr>
        <w:t xml:space="preserve">сачињава </w:t>
      </w:r>
      <w:r>
        <w:rPr>
          <w:shd w:val="clear" w:color="auto" w:fill="FFFFFF"/>
          <w:lang w:val="ru-RU"/>
        </w:rPr>
        <w:t xml:space="preserve">и подноси </w:t>
      </w:r>
      <w:r w:rsidRPr="008B4D24">
        <w:rPr>
          <w:shd w:val="clear" w:color="auto" w:fill="FFFFFF"/>
          <w:lang w:val="ru-RU"/>
        </w:rPr>
        <w:t xml:space="preserve">извештај </w:t>
      </w:r>
      <w:r>
        <w:rPr>
          <w:shd w:val="clear" w:color="auto" w:fill="FFFFFF"/>
          <w:lang w:val="ru-RU"/>
        </w:rPr>
        <w:t>о томе</w:t>
      </w:r>
      <w:r w:rsidRPr="008B4D24">
        <w:rPr>
          <w:shd w:val="clear" w:color="auto" w:fill="FFFFFF"/>
          <w:lang w:val="ru-RU"/>
        </w:rPr>
        <w:t xml:space="preserve"> Градском већу на </w:t>
      </w:r>
      <w:r>
        <w:rPr>
          <w:shd w:val="clear" w:color="auto" w:fill="FFFFFF"/>
          <w:lang w:val="ru-RU"/>
        </w:rPr>
        <w:t>разматрање и усвајање</w:t>
      </w:r>
      <w:r w:rsidRPr="008B4D24">
        <w:rPr>
          <w:shd w:val="clear" w:color="auto" w:fill="FFFFFF"/>
          <w:lang w:val="ru-RU"/>
        </w:rPr>
        <w:t xml:space="preserve">. </w:t>
      </w:r>
    </w:p>
    <w:p w:rsidR="00863497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Састав, број, мандат и ближе одређивање надлежности и задатка Комисије из става 3.  овог члана, актом о именовању Комисије утврђује Градско веће.   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Члан 15.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Учесник конкурса може конкурисати само са једним пројектом  на једном конкурсу. 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Под пројектом се подразумева заокружена програмска целина или део целине (жанровска и временска), којом се доприноси остваривању јавног интереса, у складу са </w:t>
      </w:r>
      <w:r w:rsidRPr="008B4D24">
        <w:rPr>
          <w:shd w:val="clear" w:color="auto" w:fill="FFFFFF"/>
        </w:rPr>
        <w:t>з</w:t>
      </w:r>
      <w:r w:rsidRPr="008B4D24">
        <w:rPr>
          <w:shd w:val="clear" w:color="auto" w:fill="FFFFFF"/>
          <w:lang w:val="ru-RU"/>
        </w:rPr>
        <w:t>аконом.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Ако је учесник конкурса издавач више медија, може на  конкурсу  учествовати са једним пројектом за сваки медиј. </w:t>
      </w:r>
    </w:p>
    <w:p w:rsidR="00863497" w:rsidRPr="008B4D24" w:rsidRDefault="00863497" w:rsidP="00863497">
      <w:pPr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3. Средства за суфинансирање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Члан 16.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Од укупно опредељених средстава за конкурс, најмање 90% износа средстава мора бити намењен пројектима производње медијских садржаја, а највише 10% износа средстава може бити намењен пројектима организовања и учешћа на стручним, научним и пригодним скуповима, као и пројектима  унапређивања професионалних и етичких стандарда у области јавног информисања.</w:t>
      </w:r>
    </w:p>
    <w:p w:rsidR="00863497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lastRenderedPageBreak/>
        <w:t>Проценат опредељених средстава за намене из става 1. овог члана, утврђује Градско веће, одлуком којом се расписује конкурс</w:t>
      </w:r>
      <w:r>
        <w:rPr>
          <w:shd w:val="clear" w:color="auto" w:fill="FFFFFF"/>
          <w:lang w:val="ru-RU"/>
        </w:rPr>
        <w:t xml:space="preserve">, односно одлуком </w:t>
      </w:r>
      <w:r w:rsidRPr="008B4D24">
        <w:rPr>
          <w:lang w:val="ru-RU"/>
        </w:rPr>
        <w:t xml:space="preserve">о </w:t>
      </w:r>
      <w:r>
        <w:rPr>
          <w:lang w:val="ru-RU"/>
        </w:rPr>
        <w:t xml:space="preserve">утврђивању врсте </w:t>
      </w:r>
      <w:r w:rsidRPr="008B4D24">
        <w:rPr>
          <w:lang w:val="ru-RU"/>
        </w:rPr>
        <w:t xml:space="preserve">конкурса који се расписују у току календарске године </w:t>
      </w:r>
      <w:r>
        <w:rPr>
          <w:lang w:val="ru-RU"/>
        </w:rPr>
        <w:t>и утврђивању висине средстава за реализацију конкурса</w:t>
      </w:r>
      <w:r w:rsidRPr="008B4D24">
        <w:rPr>
          <w:shd w:val="clear" w:color="auto" w:fill="FFFFFF"/>
          <w:lang w:val="ru-RU"/>
        </w:rPr>
        <w:t>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Члан 17.</w:t>
      </w:r>
    </w:p>
    <w:p w:rsidR="00863497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Учесник конкурса може поднети захтев за суфинансирање пројекта у износу до највише 80% вредности предложеног пројекта, односно највише до износа утврђеног конкурсом.  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Члан 18.</w:t>
      </w:r>
    </w:p>
    <w:p w:rsidR="00863497" w:rsidRPr="008B4D24" w:rsidRDefault="00863497" w:rsidP="00863497">
      <w:pPr>
        <w:tabs>
          <w:tab w:val="left" w:pos="1152"/>
        </w:tabs>
        <w:ind w:firstLine="720"/>
        <w:jc w:val="both"/>
        <w:rPr>
          <w:shd w:val="clear" w:color="auto" w:fill="FFFFFF"/>
        </w:rPr>
      </w:pPr>
      <w:r w:rsidRPr="008B4D24">
        <w:rPr>
          <w:shd w:val="clear" w:color="auto" w:fill="FFFFFF"/>
        </w:rPr>
        <w:t>Учесник конкурса који је у текућој календарској години већ користио средства намењена пројектном суфинансирању у области јавног информисања на републичком, покрајинском или локалном нивоу, може учествовати на конкурсу за суфинансирање истог пројекта само још једном у тој години, и то у износу који, уз средства која је већ добио, не прелази 80% вредности пројекта.</w:t>
      </w:r>
    </w:p>
    <w:p w:rsidR="00863497" w:rsidRPr="008B4D24" w:rsidRDefault="00863497" w:rsidP="00863497">
      <w:pPr>
        <w:ind w:firstLine="720"/>
        <w:jc w:val="both"/>
        <w:rPr>
          <w:b/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4. Критеријуми за оцену пројекта</w:t>
      </w: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Члан 19.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 Критеријуми на основу којих ће се оцењивати пројекти пријављени на конкурс су: 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1)  мера  у којој је предложена пројектна активност подобна да оствари јавни  интерес у области јавног информисања; 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2)   мера  пружања веће гаранције привржености професионалним и етичким медијским стандардима.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На основу критеријума из става 1. тачка 1) овог члана,  посебно </w:t>
      </w:r>
      <w:r w:rsidRPr="008B4D24">
        <w:rPr>
          <w:shd w:val="clear" w:color="auto" w:fill="FFFFFF"/>
          <w:lang w:val="sr-Cyrl-CS"/>
        </w:rPr>
        <w:t xml:space="preserve">се </w:t>
      </w:r>
      <w:r w:rsidRPr="008B4D24">
        <w:rPr>
          <w:shd w:val="clear" w:color="auto" w:fill="FFFFFF"/>
          <w:lang w:val="ru-RU"/>
        </w:rPr>
        <w:t xml:space="preserve">оцењује: </w:t>
      </w:r>
    </w:p>
    <w:p w:rsidR="00863497" w:rsidRPr="008B4D24" w:rsidRDefault="00863497" w:rsidP="00863497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  <w:shd w:val="clear" w:color="auto" w:fill="FFFFFF"/>
        </w:rPr>
      </w:pPr>
      <w:r w:rsidRPr="008B4D24">
        <w:rPr>
          <w:rFonts w:ascii="Times New Roman" w:hAnsi="Times New Roman"/>
          <w:sz w:val="22"/>
          <w:szCs w:val="22"/>
          <w:shd w:val="clear" w:color="auto" w:fill="FFFFFF"/>
        </w:rPr>
        <w:t>Значај пројекта са становишта: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  <w:shd w:val="clear" w:color="auto" w:fill="FFFFFF"/>
        </w:rPr>
      </w:pPr>
      <w:r w:rsidRPr="008B4D24">
        <w:rPr>
          <w:rFonts w:ascii="Times New Roman" w:hAnsi="Times New Roman"/>
          <w:sz w:val="22"/>
          <w:szCs w:val="22"/>
          <w:shd w:val="clear" w:color="auto" w:fill="FFFFFF"/>
        </w:rPr>
        <w:t xml:space="preserve">остваривања јавног интереса у области јавног информисања; 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  <w:shd w:val="clear" w:color="auto" w:fill="FFFFFF"/>
        </w:rPr>
      </w:pPr>
      <w:r w:rsidRPr="008B4D24">
        <w:rPr>
          <w:rFonts w:ascii="Times New Roman" w:hAnsi="Times New Roman"/>
          <w:sz w:val="22"/>
          <w:szCs w:val="22"/>
          <w:shd w:val="clear" w:color="auto" w:fill="FFFFFF"/>
        </w:rPr>
        <w:t>остваривање намене конкурса;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  <w:shd w:val="clear" w:color="auto" w:fill="FFFFFF"/>
        </w:rPr>
      </w:pPr>
      <w:r w:rsidRPr="008B4D24">
        <w:rPr>
          <w:rFonts w:ascii="Times New Roman" w:hAnsi="Times New Roman"/>
          <w:sz w:val="22"/>
          <w:szCs w:val="22"/>
        </w:rPr>
        <w:t xml:space="preserve">усклађености пројекта са реалним проблемима, потребама и приоритетима циљних група;  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  <w:shd w:val="clear" w:color="auto" w:fill="FFFFFF"/>
        </w:rPr>
      </w:pPr>
      <w:r w:rsidRPr="008B4D24">
        <w:rPr>
          <w:rFonts w:ascii="Times New Roman" w:hAnsi="Times New Roman"/>
          <w:sz w:val="22"/>
          <w:szCs w:val="22"/>
        </w:rPr>
        <w:t xml:space="preserve">идентификованих  и јасно дефинисаних потреба циљних група; 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  <w:shd w:val="clear" w:color="auto" w:fill="FFFFFF"/>
        </w:rPr>
      </w:pPr>
      <w:proofErr w:type="gramStart"/>
      <w:r w:rsidRPr="008B4D24">
        <w:rPr>
          <w:rFonts w:ascii="Times New Roman" w:hAnsi="Times New Roman"/>
          <w:sz w:val="22"/>
          <w:szCs w:val="22"/>
          <w:shd w:val="clear" w:color="auto" w:fill="FFFFFF"/>
        </w:rPr>
        <w:t>заступљености</w:t>
      </w:r>
      <w:proofErr w:type="gramEnd"/>
      <w:r w:rsidRPr="008B4D24">
        <w:rPr>
          <w:rFonts w:ascii="Times New Roman" w:hAnsi="Times New Roman"/>
          <w:sz w:val="22"/>
          <w:szCs w:val="22"/>
          <w:shd w:val="clear" w:color="auto" w:fill="FFFFFF"/>
        </w:rPr>
        <w:t xml:space="preserve"> иновативног елемента у пројекту и новинарско истраживачког приступа.</w:t>
      </w:r>
    </w:p>
    <w:p w:rsidR="00863497" w:rsidRPr="008B4D24" w:rsidRDefault="00863497" w:rsidP="00863497">
      <w:pPr>
        <w:pStyle w:val="ListParagrap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863497" w:rsidRPr="008B4D24" w:rsidRDefault="00863497" w:rsidP="00863497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  <w:shd w:val="clear" w:color="auto" w:fill="FFFFFF"/>
        </w:rPr>
      </w:pPr>
      <w:r w:rsidRPr="008B4D24">
        <w:rPr>
          <w:rFonts w:ascii="Times New Roman" w:hAnsi="Times New Roman"/>
          <w:sz w:val="22"/>
          <w:szCs w:val="22"/>
          <w:shd w:val="clear" w:color="auto" w:fill="FFFFFF"/>
        </w:rPr>
        <w:t>Утицај  и изводљивост са становишта: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  <w:shd w:val="clear" w:color="auto" w:fill="FFFFFF"/>
        </w:rPr>
      </w:pPr>
      <w:r w:rsidRPr="008B4D24">
        <w:rPr>
          <w:rFonts w:ascii="Times New Roman" w:hAnsi="Times New Roman"/>
          <w:sz w:val="22"/>
          <w:szCs w:val="22"/>
        </w:rPr>
        <w:t>усклађености планираних активности са циљевима,  очекиваним резултатима и потребама циљних група;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B4D24">
        <w:rPr>
          <w:rFonts w:ascii="Times New Roman" w:hAnsi="Times New Roman"/>
          <w:sz w:val="22"/>
          <w:szCs w:val="22"/>
        </w:rPr>
        <w:t>степена утицаја пројекта на квалитет информисања циљне групе;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  <w:shd w:val="clear" w:color="auto" w:fill="FFFFFF"/>
        </w:rPr>
      </w:pPr>
      <w:r w:rsidRPr="008B4D24">
        <w:rPr>
          <w:rFonts w:ascii="Times New Roman" w:hAnsi="Times New Roman"/>
          <w:sz w:val="22"/>
          <w:szCs w:val="22"/>
          <w:shd w:val="clear" w:color="auto" w:fill="FFFFFF"/>
        </w:rPr>
        <w:t xml:space="preserve">мерљивости индикатора који омогућавају праћење реализације пројекта; 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  <w:shd w:val="clear" w:color="auto" w:fill="FFFFFF"/>
        </w:rPr>
      </w:pPr>
      <w:r w:rsidRPr="008B4D24">
        <w:rPr>
          <w:rFonts w:ascii="Times New Roman" w:hAnsi="Times New Roman"/>
          <w:sz w:val="22"/>
          <w:szCs w:val="22"/>
        </w:rPr>
        <w:t>разрађености и изводљивост</w:t>
      </w:r>
      <w:r w:rsidRPr="008B4D24">
        <w:rPr>
          <w:rFonts w:ascii="Times New Roman" w:hAnsi="Times New Roman"/>
          <w:sz w:val="22"/>
          <w:szCs w:val="22"/>
          <w:lang w:val="sr-Cyrl-CS"/>
        </w:rPr>
        <w:t xml:space="preserve">и </w:t>
      </w:r>
      <w:r w:rsidRPr="008B4D24">
        <w:rPr>
          <w:rFonts w:ascii="Times New Roman" w:hAnsi="Times New Roman"/>
          <w:sz w:val="22"/>
          <w:szCs w:val="22"/>
        </w:rPr>
        <w:t>плана реализације пројекта;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proofErr w:type="gramStart"/>
      <w:r w:rsidRPr="008B4D24">
        <w:rPr>
          <w:rFonts w:ascii="Times New Roman" w:hAnsi="Times New Roman"/>
          <w:sz w:val="22"/>
          <w:szCs w:val="22"/>
        </w:rPr>
        <w:t>степена</w:t>
      </w:r>
      <w:proofErr w:type="gramEnd"/>
      <w:r w:rsidRPr="008B4D24">
        <w:rPr>
          <w:rFonts w:ascii="Times New Roman" w:hAnsi="Times New Roman"/>
          <w:sz w:val="22"/>
          <w:szCs w:val="22"/>
        </w:rPr>
        <w:t xml:space="preserve"> развојне и финансијске одрживости пројекта (позитивни ефекти пројекта настављају се након што се оконча подршка).</w:t>
      </w:r>
    </w:p>
    <w:p w:rsidR="00863497" w:rsidRPr="008B4D24" w:rsidRDefault="00863497" w:rsidP="00863497">
      <w:pPr>
        <w:pStyle w:val="ListParagraph"/>
        <w:rPr>
          <w:rFonts w:ascii="Times New Roman" w:hAnsi="Times New Roman"/>
          <w:sz w:val="22"/>
          <w:szCs w:val="22"/>
        </w:rPr>
      </w:pPr>
    </w:p>
    <w:p w:rsidR="00863497" w:rsidRPr="008B4D24" w:rsidRDefault="00863497" w:rsidP="00863497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8B4D24">
        <w:rPr>
          <w:rFonts w:ascii="Times New Roman" w:hAnsi="Times New Roman"/>
          <w:sz w:val="22"/>
          <w:szCs w:val="22"/>
        </w:rPr>
        <w:t>Капацитети са становишта: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B4D24">
        <w:rPr>
          <w:rFonts w:ascii="Times New Roman" w:hAnsi="Times New Roman"/>
          <w:sz w:val="22"/>
          <w:szCs w:val="22"/>
        </w:rPr>
        <w:t>степена организационих и управљачких способности предлагача пројекта;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B4D24">
        <w:rPr>
          <w:rFonts w:ascii="Times New Roman" w:hAnsi="Times New Roman"/>
          <w:sz w:val="22"/>
          <w:szCs w:val="22"/>
        </w:rPr>
        <w:t>неопходних ресурса за реализацију пројекта;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proofErr w:type="gramStart"/>
      <w:r w:rsidRPr="008B4D24">
        <w:rPr>
          <w:rFonts w:ascii="Times New Roman" w:hAnsi="Times New Roman"/>
          <w:sz w:val="22"/>
          <w:szCs w:val="22"/>
        </w:rPr>
        <w:lastRenderedPageBreak/>
        <w:t>стручних</w:t>
      </w:r>
      <w:proofErr w:type="gramEnd"/>
      <w:r w:rsidRPr="008B4D24">
        <w:rPr>
          <w:rFonts w:ascii="Times New Roman" w:hAnsi="Times New Roman"/>
          <w:sz w:val="22"/>
          <w:szCs w:val="22"/>
        </w:rPr>
        <w:t xml:space="preserve"> и професионалних референци предлагача пројекта, које одговарају предложеним циљевима и активностима пројекта.</w:t>
      </w:r>
    </w:p>
    <w:p w:rsidR="00863497" w:rsidRPr="008B4D24" w:rsidRDefault="00863497" w:rsidP="00863497">
      <w:pPr>
        <w:ind w:left="1380"/>
        <w:jc w:val="both"/>
      </w:pPr>
    </w:p>
    <w:p w:rsidR="00863497" w:rsidRPr="008B4D24" w:rsidRDefault="00863497" w:rsidP="00863497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8B4D24">
        <w:rPr>
          <w:rFonts w:ascii="Times New Roman" w:hAnsi="Times New Roman"/>
          <w:sz w:val="22"/>
          <w:szCs w:val="22"/>
        </w:rPr>
        <w:t>Буџет и оправданост трошкова са становишта: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B4D24">
        <w:rPr>
          <w:rFonts w:ascii="Times New Roman" w:hAnsi="Times New Roman"/>
          <w:sz w:val="22"/>
          <w:szCs w:val="22"/>
        </w:rPr>
        <w:t>прецизности и разрађености буџета пројекта, који показује усклађеност предвиђеног трошка са пројектним активностима и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  <w:proofErr w:type="gramStart"/>
      <w:r w:rsidRPr="008B4D24">
        <w:rPr>
          <w:rFonts w:ascii="Times New Roman" w:hAnsi="Times New Roman"/>
          <w:sz w:val="22"/>
          <w:szCs w:val="22"/>
        </w:rPr>
        <w:t>економске</w:t>
      </w:r>
      <w:proofErr w:type="gramEnd"/>
      <w:r w:rsidRPr="008B4D24">
        <w:rPr>
          <w:rFonts w:ascii="Times New Roman" w:hAnsi="Times New Roman"/>
          <w:sz w:val="22"/>
          <w:szCs w:val="22"/>
        </w:rPr>
        <w:t xml:space="preserve"> оправданости предлога буџета у односу на циљ и пројектне активности.</w:t>
      </w:r>
    </w:p>
    <w:p w:rsidR="00863497" w:rsidRPr="008B4D24" w:rsidRDefault="00863497" w:rsidP="00863497">
      <w:pPr>
        <w:ind w:left="1380"/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sr-Cyrl-CS"/>
        </w:rPr>
        <w:tab/>
        <w:t xml:space="preserve"> На основу к</w:t>
      </w:r>
      <w:r w:rsidRPr="008B4D24">
        <w:rPr>
          <w:shd w:val="clear" w:color="auto" w:fill="FFFFFF"/>
          <w:lang w:val="ru-RU"/>
        </w:rPr>
        <w:t>ритеријум</w:t>
      </w:r>
      <w:r w:rsidRPr="008B4D24">
        <w:rPr>
          <w:shd w:val="clear" w:color="auto" w:fill="FFFFFF"/>
          <w:lang w:val="sr-Cyrl-CS"/>
        </w:rPr>
        <w:t>а</w:t>
      </w:r>
      <w:r w:rsidRPr="008B4D24">
        <w:rPr>
          <w:shd w:val="clear" w:color="auto" w:fill="FFFFFF"/>
          <w:lang w:val="ru-RU"/>
        </w:rPr>
        <w:t xml:space="preserve"> из ст</w:t>
      </w:r>
      <w:r w:rsidRPr="008B4D24">
        <w:rPr>
          <w:shd w:val="clear" w:color="auto" w:fill="FFFFFF"/>
          <w:lang w:val="sr-Cyrl-CS"/>
        </w:rPr>
        <w:t>ава</w:t>
      </w:r>
      <w:r w:rsidRPr="008B4D24">
        <w:rPr>
          <w:shd w:val="clear" w:color="auto" w:fill="FFFFFF"/>
          <w:lang w:val="ru-RU"/>
        </w:rPr>
        <w:t xml:space="preserve"> 1. т</w:t>
      </w:r>
      <w:r w:rsidRPr="008B4D24">
        <w:rPr>
          <w:shd w:val="clear" w:color="auto" w:fill="FFFFFF"/>
          <w:lang w:val="sr-Cyrl-CS"/>
        </w:rPr>
        <w:t>ачка</w:t>
      </w:r>
      <w:r w:rsidRPr="008B4D24">
        <w:rPr>
          <w:shd w:val="clear" w:color="auto" w:fill="FFFFFF"/>
          <w:lang w:val="ru-RU"/>
        </w:rPr>
        <w:t xml:space="preserve"> 2</w:t>
      </w:r>
      <w:r w:rsidRPr="008B4D24">
        <w:rPr>
          <w:shd w:val="clear" w:color="auto" w:fill="FFFFFF"/>
          <w:lang w:val="sr-Cyrl-CS"/>
        </w:rPr>
        <w:t>)</w:t>
      </w:r>
      <w:r w:rsidRPr="008B4D24">
        <w:rPr>
          <w:shd w:val="clear" w:color="auto" w:fill="FFFFFF"/>
          <w:lang w:val="ru-RU"/>
        </w:rPr>
        <w:t xml:space="preserve"> овог члана посебно </w:t>
      </w:r>
      <w:r w:rsidRPr="008B4D24">
        <w:rPr>
          <w:shd w:val="clear" w:color="auto" w:fill="FFFFFF"/>
          <w:lang w:val="sr-Cyrl-CS"/>
        </w:rPr>
        <w:t xml:space="preserve">се </w:t>
      </w:r>
      <w:r w:rsidRPr="008B4D24">
        <w:rPr>
          <w:shd w:val="clear" w:color="auto" w:fill="FFFFFF"/>
          <w:lang w:val="ru-RU"/>
        </w:rPr>
        <w:t xml:space="preserve">оцењује: </w:t>
      </w:r>
    </w:p>
    <w:p w:rsidR="00863497" w:rsidRPr="008B4D24" w:rsidRDefault="00863497" w:rsidP="00863497">
      <w:pPr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ab/>
        <w:t xml:space="preserve">1. да ли су учеснику конкурса изречене мере  од стране државних органа,  регулаторних тела или тела саморегулације у последњих годину дана, због кршења професионалних и етичких стандарда (податке прибавља </w:t>
      </w:r>
      <w:r>
        <w:rPr>
          <w:shd w:val="clear" w:color="auto" w:fill="FFFFFF"/>
          <w:lang w:val="ru-RU"/>
        </w:rPr>
        <w:t xml:space="preserve">службеник Одељења за друштвене </w:t>
      </w:r>
      <w:r w:rsidRPr="008B4D24"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  <w:lang w:val="ru-RU"/>
        </w:rPr>
        <w:t>делатности – Одсека за образовање, културу, спорт, омладину и информисање</w:t>
      </w:r>
      <w:r w:rsidRPr="008B4D24">
        <w:rPr>
          <w:lang w:eastAsia="ar-SA"/>
        </w:rPr>
        <w:t>,</w:t>
      </w:r>
      <w:r w:rsidRPr="008B4D24">
        <w:rPr>
          <w:shd w:val="clear" w:color="auto" w:fill="FFFFFF"/>
          <w:lang w:val="ru-RU"/>
        </w:rPr>
        <w:t xml:space="preserve"> од Регулаторног тела за ел</w:t>
      </w:r>
      <w:r w:rsidRPr="008B4D24">
        <w:rPr>
          <w:shd w:val="clear" w:color="auto" w:fill="FFFFFF"/>
        </w:rPr>
        <w:t>e</w:t>
      </w:r>
      <w:r w:rsidRPr="008B4D24">
        <w:rPr>
          <w:shd w:val="clear" w:color="auto" w:fill="FFFFFF"/>
          <w:lang w:val="ru-RU"/>
        </w:rPr>
        <w:t>ктронске медије, за електронске медије, а од Савета за штампу, за штампане и онлајн медије);</w:t>
      </w:r>
    </w:p>
    <w:p w:rsidR="00863497" w:rsidRPr="008B4D24" w:rsidRDefault="00863497" w:rsidP="00863497">
      <w:pPr>
        <w:tabs>
          <w:tab w:val="left" w:pos="630"/>
        </w:tabs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ab/>
        <w:t>2.  доказ о томе да су након изрицања казни или мера предузете активности које гарантују да се сличан случај неће поновит</w:t>
      </w:r>
      <w:r w:rsidRPr="008B4D24">
        <w:rPr>
          <w:shd w:val="clear" w:color="auto" w:fill="FFFFFF"/>
        </w:rPr>
        <w:t>и</w:t>
      </w:r>
      <w:r w:rsidRPr="008B4D24">
        <w:rPr>
          <w:shd w:val="clear" w:color="auto" w:fill="FFFFFF"/>
          <w:lang w:val="ru-RU"/>
        </w:rPr>
        <w:t>.</w:t>
      </w:r>
    </w:p>
    <w:p w:rsidR="00863497" w:rsidRPr="008B4D24" w:rsidRDefault="00863497" w:rsidP="00863497">
      <w:pPr>
        <w:tabs>
          <w:tab w:val="left" w:pos="630"/>
        </w:tabs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За сваки расписани конкурс, у оквиру јавног позива, Градско веће, може утврдити  и   ближе критеријуме за оцењивање пројекта (као што је одређивање приоритетних тема и сл.).</w:t>
      </w:r>
    </w:p>
    <w:p w:rsidR="00863497" w:rsidRPr="008B4D24" w:rsidRDefault="00863497" w:rsidP="00863497">
      <w:pPr>
        <w:tabs>
          <w:tab w:val="left" w:pos="630"/>
        </w:tabs>
        <w:jc w:val="both"/>
        <w:rPr>
          <w:lang w:val="sr-Cyrl-CS"/>
        </w:rPr>
      </w:pPr>
    </w:p>
    <w:p w:rsidR="00863497" w:rsidRPr="008B4D24" w:rsidRDefault="00863497" w:rsidP="00863497">
      <w:pPr>
        <w:tabs>
          <w:tab w:val="left" w:pos="630"/>
        </w:tabs>
        <w:jc w:val="center"/>
        <w:rPr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5. Конкурсна комисија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Члан 20.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     Оцену пројеката поднетих на конкурс, као и предлог о </w:t>
      </w:r>
      <w:r w:rsidRPr="008B4D24">
        <w:rPr>
          <w:shd w:val="clear" w:color="auto" w:fill="FFFFFF"/>
        </w:rPr>
        <w:t>расподели</w:t>
      </w:r>
      <w:r w:rsidRPr="008B4D24">
        <w:rPr>
          <w:shd w:val="clear" w:color="auto" w:fill="FFFFFF"/>
          <w:lang w:val="ru-RU"/>
        </w:rPr>
        <w:t xml:space="preserve"> средстава са образложењем  доноси  стручна комисија (у даљем тексту: комисија) коју решењем именује Градско веће.</w:t>
      </w:r>
    </w:p>
    <w:p w:rsidR="00863497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      Комисија  се именује  за сваки конкурс посебно.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Члан 21.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    За члана  комисије именује се лице које је независни стручњак за медије или је медијски радник. </w:t>
      </w:r>
    </w:p>
    <w:p w:rsidR="00863497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    Предложена лица не смеју бити у сукобу интереса нити обављати јавну функцију, у складу са правилима о борби против корупције</w:t>
      </w:r>
      <w:r>
        <w:rPr>
          <w:shd w:val="clear" w:color="auto" w:fill="FFFFFF"/>
          <w:lang w:val="ru-RU"/>
        </w:rPr>
        <w:t xml:space="preserve">.    </w:t>
      </w:r>
    </w:p>
    <w:p w:rsidR="00863497" w:rsidRPr="00105C46" w:rsidRDefault="00863497" w:rsidP="00863497">
      <w:pPr>
        <w:ind w:firstLine="720"/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Члан 22.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Комисија може имати три или пет чланова.</w:t>
      </w:r>
    </w:p>
    <w:p w:rsidR="00863497" w:rsidRPr="008B4D24" w:rsidRDefault="00863497" w:rsidP="00863497">
      <w:pPr>
        <w:pStyle w:val="CommentText"/>
        <w:ind w:firstLine="720"/>
        <w:jc w:val="both"/>
        <w:rPr>
          <w:sz w:val="22"/>
          <w:szCs w:val="22"/>
          <w:lang w:val="ru-RU"/>
        </w:rPr>
      </w:pPr>
      <w:r w:rsidRPr="008B4D24">
        <w:rPr>
          <w:sz w:val="22"/>
          <w:szCs w:val="22"/>
          <w:shd w:val="clear" w:color="auto" w:fill="FFFFFF"/>
          <w:lang w:val="ru-RU"/>
        </w:rPr>
        <w:t xml:space="preserve">Градско веће кроз јавни позив за учешће на конкурсу обавештава  новинарска и медијска удружења, као и медијске стручњаке заинтересоване за рад у комисији да доставе предлог за чланове комисија са биографијом, </w:t>
      </w:r>
      <w:r w:rsidRPr="008B4D24">
        <w:rPr>
          <w:sz w:val="22"/>
          <w:szCs w:val="22"/>
          <w:lang w:val="ru-RU"/>
        </w:rPr>
        <w:t>за сваки конкурс посебно.</w:t>
      </w:r>
    </w:p>
    <w:p w:rsidR="00863497" w:rsidRPr="009C4B10" w:rsidRDefault="00863497" w:rsidP="00863497">
      <w:pPr>
        <w:pStyle w:val="CommentText"/>
        <w:ind w:firstLine="720"/>
        <w:jc w:val="both"/>
        <w:rPr>
          <w:sz w:val="22"/>
          <w:szCs w:val="22"/>
          <w:lang w:val="ru-RU"/>
        </w:rPr>
      </w:pPr>
      <w:r w:rsidRPr="008B4D24">
        <w:rPr>
          <w:sz w:val="22"/>
          <w:szCs w:val="22"/>
          <w:lang w:val="ru-RU"/>
        </w:rPr>
        <w:t>Предлози за чланове комисије достављају се најкасније у року од 20 дана од дана објављивања конкурса.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Већина чланова комисије именује се на предлог новинарских и медијских удружења, уколико такав  предлог постоји. </w:t>
      </w:r>
    </w:p>
    <w:p w:rsidR="00863497" w:rsidRPr="009C4B10" w:rsidRDefault="00863497" w:rsidP="00863497">
      <w:pPr>
        <w:pStyle w:val="CommentText"/>
        <w:ind w:firstLine="720"/>
        <w:jc w:val="both"/>
        <w:rPr>
          <w:sz w:val="22"/>
          <w:szCs w:val="22"/>
          <w:lang w:val="ru-RU"/>
        </w:rPr>
      </w:pPr>
      <w:r w:rsidRPr="008B4D24">
        <w:rPr>
          <w:sz w:val="22"/>
          <w:szCs w:val="22"/>
          <w:lang w:val="ru-RU"/>
        </w:rPr>
        <w:t xml:space="preserve">Право на предлагање чланова имају новинарска и медијска удружења која су регистрована најмање </w:t>
      </w:r>
      <w:r w:rsidRPr="008B4D24">
        <w:rPr>
          <w:sz w:val="22"/>
          <w:szCs w:val="22"/>
          <w:lang w:val="sr-Cyrl-CS"/>
        </w:rPr>
        <w:t>три године</w:t>
      </w:r>
      <w:r w:rsidRPr="008B4D24">
        <w:rPr>
          <w:sz w:val="22"/>
          <w:szCs w:val="22"/>
          <w:lang w:val="ru-RU"/>
        </w:rPr>
        <w:t xml:space="preserve"> пре датума расписивања конкурса, и која уз предлог за чланове комисије подносе и доказ о регистрацији.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lastRenderedPageBreak/>
        <w:t>На основу приспелих предлога новинарских и медијских удружења за чланове комисије, Градско веће бира два, односно три члана Комисије.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Уколико предлози за чланове комисије из става 2. овог члана не буду достављени у прописаном року, Градско веће  именује чланове комисије из реда независних ст</w:t>
      </w:r>
      <w:r w:rsidRPr="008B4D24">
        <w:rPr>
          <w:shd w:val="clear" w:color="auto" w:fill="FFFFFF"/>
        </w:rPr>
        <w:t>р</w:t>
      </w:r>
      <w:r w:rsidRPr="008B4D24">
        <w:rPr>
          <w:shd w:val="clear" w:color="auto" w:fill="FFFFFF"/>
          <w:lang w:val="ru-RU"/>
        </w:rPr>
        <w:t>учњака за медије и медијских радника.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Одлука о именовању комисија доноси се у форми решења и објављује се на званичном сајту града Врања, за сваки конкурс посебно.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Решењем о именовању чланова комисије утврђују се њихова права и обавезе.</w:t>
      </w:r>
    </w:p>
    <w:p w:rsidR="00863497" w:rsidRPr="008B4D24" w:rsidRDefault="00863497" w:rsidP="00863497">
      <w:pPr>
        <w:pStyle w:val="CommentText"/>
        <w:ind w:firstLine="720"/>
        <w:jc w:val="both"/>
        <w:rPr>
          <w:sz w:val="22"/>
          <w:szCs w:val="22"/>
          <w:lang w:val="ru-RU"/>
        </w:rPr>
      </w:pPr>
    </w:p>
    <w:p w:rsidR="00863497" w:rsidRPr="008B4D24" w:rsidRDefault="00863497" w:rsidP="00863497">
      <w:pPr>
        <w:pStyle w:val="CommentText"/>
        <w:jc w:val="center"/>
        <w:rPr>
          <w:b/>
          <w:sz w:val="22"/>
          <w:szCs w:val="22"/>
          <w:lang w:val="ru-RU"/>
        </w:rPr>
      </w:pPr>
      <w:r w:rsidRPr="008B4D24">
        <w:rPr>
          <w:b/>
          <w:sz w:val="22"/>
          <w:szCs w:val="22"/>
          <w:lang w:val="ru-RU"/>
        </w:rPr>
        <w:t>Члан 23.</w:t>
      </w:r>
    </w:p>
    <w:p w:rsidR="00863497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Комисија на првој седници бира председника комисије. 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Председник комисије координира рад комисије и води седнице. 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Организационе, административно техничке послове обавља </w:t>
      </w:r>
      <w:r>
        <w:rPr>
          <w:shd w:val="clear" w:color="auto" w:fill="FFFFFF"/>
          <w:lang w:val="ru-RU"/>
        </w:rPr>
        <w:t xml:space="preserve">службеник </w:t>
      </w:r>
      <w:r w:rsidRPr="008B4D24">
        <w:rPr>
          <w:shd w:val="clear" w:color="auto" w:fill="FFFFFF"/>
          <w:lang w:val="ru-RU"/>
        </w:rPr>
        <w:t>Одељења за друштвене делатности – Одсек за образовање, културу, спорт, омладину и информисање, у својству секретара Комисије</w:t>
      </w:r>
      <w:r>
        <w:rPr>
          <w:shd w:val="clear" w:color="auto" w:fill="FFFFFF"/>
          <w:lang w:val="ru-RU"/>
        </w:rPr>
        <w:t>, а у складу са чланом 5. став 2. овог Правилника</w:t>
      </w:r>
      <w:r w:rsidRPr="008B4D24">
        <w:rPr>
          <w:shd w:val="clear" w:color="auto" w:fill="FFFFFF"/>
          <w:lang w:val="ru-RU"/>
        </w:rPr>
        <w:t>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Секретар комисије није члан комисије. 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Сваки члан комисије, након увида у конкурсну  документацију, даје писану изјаву да није у сукобу интереса  и да не обавља јавну функцију.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Оцењивање пројекта врши сваки члан комисије независно, за сваки пројекат и по сваком од критеријума. </w:t>
      </w:r>
    </w:p>
    <w:p w:rsidR="00863497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Чланови Комисије, на захтев, добијају на увид пројекте који се нису разматрали из разлога наведених у чл. 12. став 2-4 овог Правилника.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О раду комисије води се записник.  </w:t>
      </w:r>
    </w:p>
    <w:p w:rsidR="00863497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Комисија је обавезна да за сваки пројекат који се разматра сачини образложење у коме се наводе разлози за прихватање или неприхватање пројекта.</w:t>
      </w:r>
    </w:p>
    <w:p w:rsidR="00863497" w:rsidRPr="008B4D24" w:rsidRDefault="00863497" w:rsidP="00863497">
      <w:pPr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ind w:firstLine="720"/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Члан 24.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О</w:t>
      </w:r>
      <w:r w:rsidRPr="008B4D24">
        <w:rPr>
          <w:shd w:val="clear" w:color="auto" w:fill="FFFFFF"/>
          <w:lang w:val="ru-RU"/>
        </w:rPr>
        <w:t>дељењ</w:t>
      </w:r>
      <w:r>
        <w:rPr>
          <w:shd w:val="clear" w:color="auto" w:fill="FFFFFF"/>
          <w:lang w:val="ru-RU"/>
        </w:rPr>
        <w:t>е</w:t>
      </w:r>
      <w:r w:rsidRPr="008B4D24">
        <w:rPr>
          <w:shd w:val="clear" w:color="auto" w:fill="FFFFFF"/>
          <w:lang w:val="ru-RU"/>
        </w:rPr>
        <w:t xml:space="preserve"> за друштвене делатности – Одсек за образовање, културу, спорт, омладину и информисање, </w:t>
      </w:r>
      <w:r>
        <w:rPr>
          <w:shd w:val="clear" w:color="auto" w:fill="FFFFFF"/>
          <w:lang w:val="ru-RU"/>
        </w:rPr>
        <w:t xml:space="preserve">у складу са чланом 5. став 2. овог Правилника, </w:t>
      </w:r>
      <w:r w:rsidRPr="008B4D24">
        <w:rPr>
          <w:shd w:val="clear" w:color="auto" w:fill="FFFFFF"/>
          <w:lang w:val="ru-RU"/>
        </w:rPr>
        <w:t>када Градско веће распише конкурс ради подизања квалитета информисања припадника националних мањина, прибавља мишљење одговарајућег националног савета националне мањине на пријављене пројекте.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Мишљење националних савета националних мањина, пристигло у траженом року, доставља се уз пројекте, члановима комисије.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Чланови комисије су обавезни да, уз пуно уважавање, размотре мишљење националног савета националне мањине. </w:t>
      </w:r>
    </w:p>
    <w:p w:rsidR="00863497" w:rsidRPr="008B4D24" w:rsidRDefault="00863497" w:rsidP="00863497">
      <w:pPr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6. Одлука о расподели средства</w:t>
      </w:r>
    </w:p>
    <w:p w:rsidR="00863497" w:rsidRPr="008B4D24" w:rsidRDefault="00863497" w:rsidP="00863497">
      <w:pPr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Члан 25.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Одлуку о расподели средстава са образложењем доноси Градско веће у форми решења,  а на основу  предлога  комисије о расподели средстава са образложењем.</w:t>
      </w:r>
    </w:p>
    <w:p w:rsidR="00863497" w:rsidRPr="008B4D24" w:rsidRDefault="00863497" w:rsidP="00863497">
      <w:pPr>
        <w:pStyle w:val="CommentText"/>
        <w:ind w:firstLine="720"/>
        <w:jc w:val="both"/>
        <w:rPr>
          <w:sz w:val="22"/>
          <w:szCs w:val="22"/>
          <w:lang w:val="ru-RU"/>
        </w:rPr>
      </w:pPr>
      <w:r w:rsidRPr="008B4D24">
        <w:rPr>
          <w:sz w:val="22"/>
          <w:szCs w:val="22"/>
          <w:lang w:val="ru-RU"/>
        </w:rPr>
        <w:t>Предлог комисије  о расподели средстава из става 1. овог члана, потписује се од стране сваког  члана  комисије.</w:t>
      </w:r>
    </w:p>
    <w:p w:rsidR="00863497" w:rsidRDefault="00863497" w:rsidP="00863497">
      <w:pPr>
        <w:pStyle w:val="CommentText"/>
        <w:ind w:firstLine="720"/>
        <w:jc w:val="both"/>
        <w:rPr>
          <w:sz w:val="22"/>
          <w:szCs w:val="22"/>
          <w:shd w:val="clear" w:color="auto" w:fill="FFFFFF"/>
          <w:lang w:val="ru-RU"/>
        </w:rPr>
      </w:pPr>
      <w:r w:rsidRPr="008B4D24">
        <w:rPr>
          <w:sz w:val="22"/>
          <w:szCs w:val="22"/>
          <w:shd w:val="clear" w:color="auto" w:fill="FFFFFF"/>
          <w:lang w:val="ru-RU"/>
        </w:rPr>
        <w:t xml:space="preserve">Одлука из става 1. овог члана,  доноси се најкасније у року од 90 дана од дана закључења  конкурса. </w:t>
      </w:r>
    </w:p>
    <w:p w:rsidR="00863497" w:rsidRPr="008B4D24" w:rsidRDefault="00863497" w:rsidP="00863497">
      <w:pPr>
        <w:pStyle w:val="CommentText"/>
        <w:ind w:firstLine="720"/>
        <w:jc w:val="both"/>
        <w:rPr>
          <w:sz w:val="22"/>
          <w:szCs w:val="22"/>
          <w:shd w:val="clear" w:color="auto" w:fill="FFFFFF"/>
          <w:lang w:val="ru-RU"/>
        </w:rPr>
      </w:pPr>
    </w:p>
    <w:p w:rsidR="009441F4" w:rsidRDefault="00863497" w:rsidP="009441F4">
      <w:pPr>
        <w:pStyle w:val="CommentText"/>
        <w:ind w:firstLine="720"/>
        <w:rPr>
          <w:sz w:val="22"/>
          <w:szCs w:val="22"/>
          <w:shd w:val="clear" w:color="auto" w:fill="FFFFFF"/>
          <w:lang w:val="ru-RU"/>
        </w:rPr>
      </w:pPr>
      <w:r w:rsidRPr="008B4D24">
        <w:rPr>
          <w:sz w:val="22"/>
          <w:szCs w:val="22"/>
          <w:shd w:val="clear" w:color="auto" w:fill="FFFFFF"/>
          <w:lang w:val="ru-RU"/>
        </w:rPr>
        <w:lastRenderedPageBreak/>
        <w:t xml:space="preserve">                                                         </w:t>
      </w:r>
      <w:r>
        <w:rPr>
          <w:sz w:val="22"/>
          <w:szCs w:val="22"/>
          <w:shd w:val="clear" w:color="auto" w:fill="FFFFFF"/>
          <w:lang w:val="ru-RU"/>
        </w:rPr>
        <w:t xml:space="preserve">   </w:t>
      </w:r>
    </w:p>
    <w:p w:rsidR="009441F4" w:rsidRDefault="009441F4" w:rsidP="009441F4">
      <w:pPr>
        <w:pStyle w:val="CommentText"/>
        <w:ind w:firstLine="720"/>
        <w:rPr>
          <w:sz w:val="22"/>
          <w:szCs w:val="22"/>
          <w:shd w:val="clear" w:color="auto" w:fill="FFFFFF"/>
          <w:lang w:val="ru-RU"/>
        </w:rPr>
      </w:pPr>
    </w:p>
    <w:p w:rsidR="00863497" w:rsidRPr="009441F4" w:rsidRDefault="00863497" w:rsidP="009441F4">
      <w:pPr>
        <w:pStyle w:val="CommentText"/>
        <w:jc w:val="center"/>
        <w:rPr>
          <w:sz w:val="22"/>
          <w:szCs w:val="22"/>
          <w:shd w:val="clear" w:color="auto" w:fill="FFFFFF"/>
          <w:lang w:val="ru-RU"/>
        </w:rPr>
      </w:pPr>
      <w:r w:rsidRPr="008B4D24">
        <w:rPr>
          <w:b/>
          <w:sz w:val="22"/>
          <w:szCs w:val="22"/>
          <w:shd w:val="clear" w:color="auto" w:fill="FFFFFF"/>
          <w:lang w:val="ru-RU"/>
        </w:rPr>
        <w:t>Члан 26.</w:t>
      </w:r>
    </w:p>
    <w:p w:rsidR="00863497" w:rsidRPr="008B4D24" w:rsidRDefault="00863497" w:rsidP="00863497">
      <w:pPr>
        <w:pStyle w:val="CommentText"/>
        <w:ind w:firstLine="720"/>
        <w:jc w:val="both"/>
        <w:rPr>
          <w:sz w:val="22"/>
          <w:szCs w:val="22"/>
          <w:shd w:val="clear" w:color="auto" w:fill="FFFFFF"/>
          <w:lang w:val="ru-RU"/>
        </w:rPr>
      </w:pPr>
      <w:r w:rsidRPr="008B4D24">
        <w:rPr>
          <w:sz w:val="22"/>
          <w:szCs w:val="22"/>
          <w:shd w:val="clear" w:color="auto" w:fill="FFFFFF"/>
          <w:lang w:val="ru-RU"/>
        </w:rPr>
        <w:t>Служба Градског већа доставља скенирано решење сваком учеснику конкурса у електронској форми и објављује га на званичном сајту града.</w:t>
      </w:r>
    </w:p>
    <w:p w:rsidR="00863497" w:rsidRPr="008B4D24" w:rsidRDefault="00863497" w:rsidP="00863497">
      <w:pPr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rPr>
          <w:b/>
          <w:shd w:val="clear" w:color="auto" w:fill="FFFFFF"/>
          <w:lang w:val="ru-RU"/>
        </w:rPr>
      </w:pPr>
      <w:r>
        <w:rPr>
          <w:b/>
          <w:shd w:val="clear" w:color="auto" w:fill="FFFFFF"/>
          <w:lang w:val="ru-RU"/>
        </w:rPr>
        <w:t xml:space="preserve">                                            </w:t>
      </w:r>
      <w:r w:rsidR="009441F4">
        <w:rPr>
          <w:b/>
          <w:shd w:val="clear" w:color="auto" w:fill="FFFFFF"/>
          <w:lang w:val="ru-RU"/>
        </w:rPr>
        <w:t xml:space="preserve">                          </w:t>
      </w:r>
      <w:r>
        <w:rPr>
          <w:b/>
          <w:shd w:val="clear" w:color="auto" w:fill="FFFFFF"/>
          <w:lang w:val="ru-RU"/>
        </w:rPr>
        <w:t xml:space="preserve"> </w:t>
      </w:r>
      <w:r w:rsidRPr="008B4D24">
        <w:rPr>
          <w:b/>
          <w:shd w:val="clear" w:color="auto" w:fill="FFFFFF"/>
          <w:lang w:val="ru-RU"/>
        </w:rPr>
        <w:t>Члан 27.</w:t>
      </w:r>
    </w:p>
    <w:p w:rsidR="00863497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    Решење  је коначно и против њега се може покренути управни спор. 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Члан 28.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 Служба Градског већа на званичном сајту града Врања, поред решења о расподели средстава са образложењем, објављује и предлог комисије о расподели средстава, као и информацију за све учеснике конкурса који су добили мањи износ средстава од траженог, да без одлагања доставе нову спецификацију трошкова, у складу са додељеним средствима, односно обавештење о томе да одустају од средстава која су им додељена. </w:t>
      </w:r>
    </w:p>
    <w:p w:rsidR="00863497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Секретар комисије доставиће служби Градског већа предлог комисије о расподели средстава, као и информацију за све учеснике конкурса, ближе наведене у ставу 1. овог члана.</w:t>
      </w:r>
    </w:p>
    <w:p w:rsidR="00863497" w:rsidRPr="00E75060" w:rsidRDefault="00863497" w:rsidP="00863497">
      <w:pPr>
        <w:ind w:firstLine="720"/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tabs>
          <w:tab w:val="left" w:pos="3855"/>
        </w:tabs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Члан 29.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На основу решења из члана 26. овог Правилника закључује се уговор, који је основ за праћење реализације суфинансираног пројекта.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У име града, уговор потписује градоначелник.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Учесник конкурса, коме су одобрена средства,  позива се да у  остављеном року, достави потписан и оверен уговор.</w:t>
      </w:r>
    </w:p>
    <w:p w:rsidR="00863497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Уколико учесник конкурса коме су одобрена средства не достави  уговор, из става 3. овог члана, сматраће се да је одустао од додељених средстава.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</w:p>
    <w:p w:rsidR="00863497" w:rsidRDefault="00863497" w:rsidP="00863497">
      <w:pPr>
        <w:ind w:firstLine="720"/>
        <w:rPr>
          <w:b/>
          <w:shd w:val="clear" w:color="auto" w:fill="FFFFFF"/>
          <w:lang w:val="ru-RU"/>
        </w:rPr>
      </w:pPr>
      <w:r>
        <w:rPr>
          <w:b/>
          <w:shd w:val="clear" w:color="auto" w:fill="FFFFFF"/>
          <w:lang w:val="ru-RU"/>
        </w:rPr>
        <w:t xml:space="preserve">                                                                 </w:t>
      </w:r>
      <w:r w:rsidRPr="008B4D24">
        <w:rPr>
          <w:b/>
          <w:shd w:val="clear" w:color="auto" w:fill="FFFFFF"/>
          <w:lang w:val="ru-RU"/>
        </w:rPr>
        <w:t>Члан 30.</w:t>
      </w:r>
    </w:p>
    <w:p w:rsidR="00863497" w:rsidRPr="003702C5" w:rsidRDefault="00863497" w:rsidP="00863497">
      <w:pPr>
        <w:ind w:firstLine="720"/>
        <w:rPr>
          <w:b/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Уговор из члана 29. овог Правилника, између осталог, садржи и: </w:t>
      </w:r>
    </w:p>
    <w:p w:rsidR="00863497" w:rsidRPr="008B4D24" w:rsidRDefault="00863497" w:rsidP="00863497">
      <w:pPr>
        <w:jc w:val="both"/>
        <w:rPr>
          <w:lang w:val="sr-Cyrl-CS"/>
        </w:rPr>
      </w:pPr>
      <w:r w:rsidRPr="008B4D24">
        <w:rPr>
          <w:lang w:val="sr-Cyrl-CS"/>
        </w:rPr>
        <w:t xml:space="preserve">       1)  спецификацију одобрених трошкова; </w:t>
      </w:r>
    </w:p>
    <w:p w:rsidR="00863497" w:rsidRPr="008B4D24" w:rsidRDefault="00863497" w:rsidP="00863497">
      <w:pPr>
        <w:ind w:left="360"/>
        <w:jc w:val="both"/>
        <w:rPr>
          <w:lang w:val="sr-Cyrl-CS"/>
        </w:rPr>
      </w:pPr>
      <w:r w:rsidRPr="008B4D24">
        <w:rPr>
          <w:lang w:val="sr-Cyrl-CS"/>
        </w:rPr>
        <w:t xml:space="preserve"> 2)</w:t>
      </w:r>
      <w:r w:rsidRPr="008B4D24">
        <w:rPr>
          <w:lang w:val="sr-Cyrl-CS"/>
        </w:rPr>
        <w:tab/>
        <w:t>динамику реализације пројекта;</w:t>
      </w:r>
    </w:p>
    <w:p w:rsidR="00863497" w:rsidRPr="008B4D24" w:rsidRDefault="00863497" w:rsidP="00863497">
      <w:pPr>
        <w:ind w:left="360"/>
        <w:jc w:val="both"/>
        <w:rPr>
          <w:lang w:val="sr-Cyrl-CS"/>
        </w:rPr>
      </w:pPr>
      <w:r w:rsidRPr="008B4D24">
        <w:rPr>
          <w:lang w:val="sr-Cyrl-CS"/>
        </w:rPr>
        <w:t xml:space="preserve"> 3)  рокове за достављање наративног и финансијског извештаја; </w:t>
      </w:r>
    </w:p>
    <w:p w:rsidR="00863497" w:rsidRPr="008B4D24" w:rsidRDefault="00863497" w:rsidP="00863497">
      <w:pPr>
        <w:jc w:val="both"/>
      </w:pPr>
      <w:r w:rsidRPr="008B4D24">
        <w:rPr>
          <w:lang w:val="sr-Cyrl-CS"/>
        </w:rPr>
        <w:t xml:space="preserve">       4) обавезу обавештавања јавности који је орган  суфинансирао пројекат уз обавезан текст: </w:t>
      </w:r>
      <w:r w:rsidRPr="008B4D24">
        <w:t>„</w:t>
      </w:r>
      <w:r w:rsidRPr="008B4D24">
        <w:rPr>
          <w:lang w:val="sr-Cyrl-CS"/>
        </w:rPr>
        <w:t>Ставови изнети у подржаном медијском пројекту нужно не изражавају ставове органа који је доделио средства.</w:t>
      </w:r>
      <w:r w:rsidRPr="008B4D24">
        <w:t>”</w:t>
      </w:r>
    </w:p>
    <w:p w:rsidR="00863497" w:rsidRPr="008B4D24" w:rsidRDefault="00863497" w:rsidP="00863497">
      <w:pPr>
        <w:jc w:val="both"/>
        <w:rPr>
          <w:lang w:val="sr-Cyrl-CS"/>
        </w:rPr>
      </w:pPr>
      <w:r w:rsidRPr="008B4D24">
        <w:rPr>
          <w:lang w:val="sr-Cyrl-CS"/>
        </w:rPr>
        <w:t xml:space="preserve">       5) обавезу повраћаја средстава уколико сва средства нису искоришћена, односно ако пројекат није реализован.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lang w:val="sr-Cyrl-CS"/>
        </w:rPr>
        <w:t xml:space="preserve">Орган који је расписао конкурс исплаћује додељена средства по динамици утврђеној уговором. </w:t>
      </w:r>
    </w:p>
    <w:p w:rsidR="00863497" w:rsidRPr="008B4D24" w:rsidRDefault="00863497" w:rsidP="00863497">
      <w:pPr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</w:rPr>
        <w:t>III</w:t>
      </w:r>
      <w:proofErr w:type="gramStart"/>
      <w:r w:rsidRPr="008B4D24">
        <w:rPr>
          <w:b/>
          <w:shd w:val="clear" w:color="auto" w:fill="FFFFFF"/>
          <w:lang w:val="ru-RU"/>
        </w:rPr>
        <w:t>.  ПОЈЕДИНАЧНА</w:t>
      </w:r>
      <w:proofErr w:type="gramEnd"/>
      <w:r w:rsidRPr="008B4D24">
        <w:rPr>
          <w:b/>
          <w:shd w:val="clear" w:color="auto" w:fill="FFFFFF"/>
          <w:lang w:val="ru-RU"/>
        </w:rPr>
        <w:t xml:space="preserve">  ДАВАЊА</w:t>
      </w:r>
    </w:p>
    <w:p w:rsidR="00863497" w:rsidRPr="008B4D24" w:rsidRDefault="00863497" w:rsidP="00863497">
      <w:pPr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</w:rPr>
      </w:pPr>
      <w:r w:rsidRPr="008B4D24">
        <w:rPr>
          <w:b/>
          <w:shd w:val="clear" w:color="auto" w:fill="FFFFFF"/>
          <w:lang w:val="ru-RU"/>
        </w:rPr>
        <w:t>1. Појам</w:t>
      </w:r>
    </w:p>
    <w:p w:rsidR="00863497" w:rsidRPr="008B4D24" w:rsidRDefault="00863497" w:rsidP="00863497">
      <w:pPr>
        <w:jc w:val="center"/>
        <w:rPr>
          <w:b/>
          <w:shd w:val="clear" w:color="auto" w:fill="FFFFFF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Члан 31.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lastRenderedPageBreak/>
        <w:t>Појединачно давање  подразумева процедуру доделе средстава на основу одлуке Градског већа,  без спроведеног јавног конкурса.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Пријава за појединачно давање подноси се на Обрасцу 1. </w:t>
      </w:r>
    </w:p>
    <w:p w:rsidR="00863497" w:rsidRPr="008B4D24" w:rsidRDefault="00863497" w:rsidP="00863497">
      <w:pPr>
        <w:jc w:val="both"/>
        <w:rPr>
          <w:b/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2.  Услови за доделу средства</w:t>
      </w:r>
    </w:p>
    <w:p w:rsidR="00863497" w:rsidRPr="008B4D24" w:rsidRDefault="00863497" w:rsidP="00863497">
      <w:pPr>
        <w:jc w:val="both"/>
        <w:rPr>
          <w:b/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Члан 32.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Средства из члана 31. овог Правилника, могу се доделити само за пројекте који нису могли бити планирани у време расписивања конкурса (ванредне околности, хитност реализације  итд.).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Средства додељена путем појединачног давања одобравају се у складу са  правилима о додели државне помоћи.</w:t>
      </w:r>
    </w:p>
    <w:p w:rsidR="00863497" w:rsidRPr="008B4D24" w:rsidRDefault="00863497" w:rsidP="00863497">
      <w:pPr>
        <w:rPr>
          <w:b/>
          <w:shd w:val="clear" w:color="auto" w:fill="FFFFFF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3.  Износ средстава</w:t>
      </w:r>
    </w:p>
    <w:p w:rsidR="00863497" w:rsidRPr="008B4D24" w:rsidRDefault="00863497" w:rsidP="00863497">
      <w:pPr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Члан 33.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За појединачна давања може се определити  највише 5% средстава, од укупно опредељених средстава  за остваривање јавног интереса  путем јавног конкурса.</w:t>
      </w:r>
    </w:p>
    <w:p w:rsidR="00863497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Укупну висину средстава за појединачна давања утврђује одлуком  Градско веће.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Члан 34.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Износ средстава којим се суфинансира пројекат на основу појединачних давања, не може бити већи од 20% износа који је прописан за јавне набавке мале вредности. 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Додељена средства из става 1. овог члана не могу се кумулирати са другим видовима државне помоћи. </w:t>
      </w:r>
    </w:p>
    <w:p w:rsidR="00863497" w:rsidRPr="008B4D24" w:rsidRDefault="00863497" w:rsidP="00863497">
      <w:pPr>
        <w:jc w:val="both"/>
        <w:rPr>
          <w:shd w:val="clear" w:color="auto" w:fill="FFFFFF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4.  Право подношења пријаве</w:t>
      </w:r>
    </w:p>
    <w:p w:rsidR="00863497" w:rsidRPr="008B4D24" w:rsidRDefault="00863497" w:rsidP="00863497">
      <w:pPr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Члан 35.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Пријаву за појединачно давање може поднети: 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1) издавач медија чији  је медиј уписан у Регистар медија, који се води у Агенцији за привредне регистре;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2) правно лице, односно предузетник,  које се бави производњом медијских садржаја и које има доказ да ће суфинансирани медијски садржај бити реализован путем медија који је уписан у Регистар медија;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3) правно лице, односно предузетник, са пројектима организовања и учешћа на стручним, научним и пригодним скуповима као и унапређивања професионалних и етичких стандарда у области јавног информисања,  </w:t>
      </w:r>
    </w:p>
    <w:p w:rsidR="00863497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Изузетно од става 1. тачка 3) овог члана, </w:t>
      </w:r>
      <w:r>
        <w:rPr>
          <w:shd w:val="clear" w:color="auto" w:fill="FFFFFF"/>
          <w:lang w:val="ru-RU"/>
        </w:rPr>
        <w:t>град Врање</w:t>
      </w:r>
      <w:r w:rsidRPr="008B4D24">
        <w:rPr>
          <w:shd w:val="clear" w:color="auto" w:fill="FFFFFF"/>
          <w:lang w:val="ru-RU"/>
        </w:rPr>
        <w:t>, не може суфинансирати пројекат издавача медија који није уписан у Регистар медија.</w:t>
      </w:r>
    </w:p>
    <w:p w:rsidR="00863497" w:rsidRPr="00E75060" w:rsidRDefault="00863497" w:rsidP="00863497">
      <w:pPr>
        <w:ind w:firstLine="720"/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lang w:val="ru-RU"/>
        </w:rPr>
      </w:pPr>
      <w:r w:rsidRPr="008B4D24">
        <w:rPr>
          <w:b/>
          <w:lang w:val="ru-RU"/>
        </w:rPr>
        <w:t>Члан 36.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Појединачно давање не може се одобрити  издавачу медија који се финансира из јавних прихода,  као ни  издавачу медија који није  уписан у Регистар медија.</w:t>
      </w:r>
    </w:p>
    <w:p w:rsidR="00863497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lastRenderedPageBreak/>
        <w:t>Појединачно давање не може се одобрити лицу које је у претходном периоду добило средства намењена пројектном суфинансирању, а није испунило  уговором преузете обавезе.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ind w:firstLine="720"/>
        <w:jc w:val="center"/>
        <w:rPr>
          <w:b/>
          <w:shd w:val="clear" w:color="auto" w:fill="FFFFFF"/>
        </w:rPr>
      </w:pPr>
    </w:p>
    <w:p w:rsidR="00863497" w:rsidRPr="008B4D24" w:rsidRDefault="00863497" w:rsidP="00863497">
      <w:pPr>
        <w:ind w:firstLine="720"/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5.   Критеријуми за оцену пројекта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Члан 37.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Критеријуми на основу којих ће се оцењивати пројекат подносиоца пријаве за појединачно давање, су: 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1)  мера  у којој је предложена пројектна активност подобна да оствари јавни интерес у области јавног информисања; </w:t>
      </w:r>
    </w:p>
    <w:p w:rsidR="00863497" w:rsidRPr="008B4D24" w:rsidRDefault="00863497" w:rsidP="00863497">
      <w:pPr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            2)  мера  пружања веће гаранције привржености професионалним и етичким медијским стандардима. 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На основу критеријума из става 1. тачка 1) овог члана,  посебно </w:t>
      </w:r>
      <w:r w:rsidRPr="008B4D24">
        <w:rPr>
          <w:shd w:val="clear" w:color="auto" w:fill="FFFFFF"/>
          <w:lang w:val="sr-Cyrl-CS"/>
        </w:rPr>
        <w:t xml:space="preserve">се </w:t>
      </w:r>
      <w:r w:rsidRPr="008B4D24">
        <w:rPr>
          <w:shd w:val="clear" w:color="auto" w:fill="FFFFFF"/>
          <w:lang w:val="ru-RU"/>
        </w:rPr>
        <w:t xml:space="preserve">оцењује: </w:t>
      </w:r>
    </w:p>
    <w:p w:rsidR="00863497" w:rsidRPr="008B4D24" w:rsidRDefault="00863497" w:rsidP="00863497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  <w:shd w:val="clear" w:color="auto" w:fill="FFFFFF"/>
        </w:rPr>
      </w:pPr>
      <w:r w:rsidRPr="008B4D24">
        <w:rPr>
          <w:rFonts w:ascii="Times New Roman" w:hAnsi="Times New Roman"/>
          <w:sz w:val="22"/>
          <w:szCs w:val="22"/>
          <w:shd w:val="clear" w:color="auto" w:fill="FFFFFF"/>
        </w:rPr>
        <w:t>Значај пројекта са становишта: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  <w:shd w:val="clear" w:color="auto" w:fill="FFFFFF"/>
        </w:rPr>
      </w:pPr>
      <w:r w:rsidRPr="008B4D24">
        <w:rPr>
          <w:rFonts w:ascii="Times New Roman" w:hAnsi="Times New Roman"/>
          <w:sz w:val="22"/>
          <w:szCs w:val="22"/>
          <w:shd w:val="clear" w:color="auto" w:fill="FFFFFF"/>
        </w:rPr>
        <w:t xml:space="preserve">остваривања јавног интереса у области јавног информисања; 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  <w:shd w:val="clear" w:color="auto" w:fill="FFFFFF"/>
        </w:rPr>
      </w:pPr>
      <w:r w:rsidRPr="008B4D24">
        <w:rPr>
          <w:rFonts w:ascii="Times New Roman" w:hAnsi="Times New Roman"/>
          <w:sz w:val="22"/>
          <w:szCs w:val="22"/>
          <w:shd w:val="clear" w:color="auto" w:fill="FFFFFF"/>
        </w:rPr>
        <w:t>остваривање  намене конкурса;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  <w:shd w:val="clear" w:color="auto" w:fill="FFFFFF"/>
        </w:rPr>
      </w:pPr>
      <w:r w:rsidRPr="008B4D24">
        <w:rPr>
          <w:rFonts w:ascii="Times New Roman" w:hAnsi="Times New Roman"/>
          <w:sz w:val="22"/>
          <w:szCs w:val="22"/>
        </w:rPr>
        <w:t xml:space="preserve">усклађености пројекта са реалним проблемима, потребама и приоритетима циљних група;  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  <w:shd w:val="clear" w:color="auto" w:fill="FFFFFF"/>
        </w:rPr>
      </w:pPr>
      <w:r w:rsidRPr="008B4D24">
        <w:rPr>
          <w:rFonts w:ascii="Times New Roman" w:hAnsi="Times New Roman"/>
          <w:sz w:val="22"/>
          <w:szCs w:val="22"/>
        </w:rPr>
        <w:t xml:space="preserve">идентификованих  и јасно дефинисаних потреба циљних група; 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  <w:shd w:val="clear" w:color="auto" w:fill="FFFFFF"/>
        </w:rPr>
      </w:pPr>
      <w:proofErr w:type="gramStart"/>
      <w:r w:rsidRPr="008B4D24">
        <w:rPr>
          <w:rFonts w:ascii="Times New Roman" w:hAnsi="Times New Roman"/>
          <w:sz w:val="22"/>
          <w:szCs w:val="22"/>
          <w:shd w:val="clear" w:color="auto" w:fill="FFFFFF"/>
        </w:rPr>
        <w:t>заступљености</w:t>
      </w:r>
      <w:proofErr w:type="gramEnd"/>
      <w:r w:rsidRPr="008B4D24">
        <w:rPr>
          <w:rFonts w:ascii="Times New Roman" w:hAnsi="Times New Roman"/>
          <w:sz w:val="22"/>
          <w:szCs w:val="22"/>
          <w:shd w:val="clear" w:color="auto" w:fill="FFFFFF"/>
        </w:rPr>
        <w:t xml:space="preserve"> иновативног елемента у пројекту и новинарско истраживачког приступа.</w:t>
      </w:r>
    </w:p>
    <w:p w:rsidR="00863497" w:rsidRPr="008B4D24" w:rsidRDefault="00863497" w:rsidP="00863497">
      <w:pPr>
        <w:pStyle w:val="ListParagraph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863497" w:rsidRPr="008B4D24" w:rsidRDefault="00863497" w:rsidP="00863497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  <w:shd w:val="clear" w:color="auto" w:fill="FFFFFF"/>
        </w:rPr>
      </w:pPr>
      <w:r w:rsidRPr="008B4D24">
        <w:rPr>
          <w:rFonts w:ascii="Times New Roman" w:hAnsi="Times New Roman"/>
          <w:sz w:val="22"/>
          <w:szCs w:val="22"/>
          <w:shd w:val="clear" w:color="auto" w:fill="FFFFFF"/>
        </w:rPr>
        <w:t>Утицај  и изводљивост са становишта: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  <w:shd w:val="clear" w:color="auto" w:fill="FFFFFF"/>
        </w:rPr>
      </w:pPr>
      <w:r w:rsidRPr="008B4D24">
        <w:rPr>
          <w:rFonts w:ascii="Times New Roman" w:hAnsi="Times New Roman"/>
          <w:sz w:val="22"/>
          <w:szCs w:val="22"/>
        </w:rPr>
        <w:t>усклађености планираних активности са циљевима,  очекиваним резултатима и потребама циљних група;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B4D24">
        <w:rPr>
          <w:rFonts w:ascii="Times New Roman" w:hAnsi="Times New Roman"/>
          <w:sz w:val="22"/>
          <w:szCs w:val="22"/>
        </w:rPr>
        <w:t>степена утицаја пројекта на квалитет информисања циљне групе;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  <w:shd w:val="clear" w:color="auto" w:fill="FFFFFF"/>
        </w:rPr>
      </w:pPr>
      <w:r w:rsidRPr="008B4D24">
        <w:rPr>
          <w:rFonts w:ascii="Times New Roman" w:hAnsi="Times New Roman"/>
          <w:sz w:val="22"/>
          <w:szCs w:val="22"/>
          <w:shd w:val="clear" w:color="auto" w:fill="FFFFFF"/>
        </w:rPr>
        <w:t xml:space="preserve">мерљивости индикатора који омогућавају праћење реализације пројекта; 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  <w:shd w:val="clear" w:color="auto" w:fill="FFFFFF"/>
        </w:rPr>
      </w:pPr>
      <w:r w:rsidRPr="008B4D24">
        <w:rPr>
          <w:rFonts w:ascii="Times New Roman" w:hAnsi="Times New Roman"/>
          <w:sz w:val="22"/>
          <w:szCs w:val="22"/>
        </w:rPr>
        <w:t>разрађености и изводљивост</w:t>
      </w:r>
      <w:r w:rsidRPr="008B4D24">
        <w:rPr>
          <w:rFonts w:ascii="Times New Roman" w:hAnsi="Times New Roman"/>
          <w:sz w:val="22"/>
          <w:szCs w:val="22"/>
          <w:lang w:val="sr-Cyrl-CS"/>
        </w:rPr>
        <w:t xml:space="preserve">и </w:t>
      </w:r>
      <w:r w:rsidRPr="008B4D24">
        <w:rPr>
          <w:rFonts w:ascii="Times New Roman" w:hAnsi="Times New Roman"/>
          <w:sz w:val="22"/>
          <w:szCs w:val="22"/>
        </w:rPr>
        <w:t>плана реализације пројекта;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proofErr w:type="gramStart"/>
      <w:r w:rsidRPr="008B4D24">
        <w:rPr>
          <w:rFonts w:ascii="Times New Roman" w:hAnsi="Times New Roman"/>
          <w:sz w:val="22"/>
          <w:szCs w:val="22"/>
        </w:rPr>
        <w:t>степена</w:t>
      </w:r>
      <w:proofErr w:type="gramEnd"/>
      <w:r w:rsidRPr="008B4D24">
        <w:rPr>
          <w:rFonts w:ascii="Times New Roman" w:hAnsi="Times New Roman"/>
          <w:sz w:val="22"/>
          <w:szCs w:val="22"/>
        </w:rPr>
        <w:t xml:space="preserve"> развојне и финансијске одрживости пројекта (позитивни ефекти пројекта настављају се након што се оконча подршка).</w:t>
      </w:r>
    </w:p>
    <w:p w:rsidR="00863497" w:rsidRPr="008B4D24" w:rsidRDefault="00863497" w:rsidP="00863497">
      <w:pPr>
        <w:pStyle w:val="ListParagraph"/>
        <w:rPr>
          <w:rFonts w:ascii="Times New Roman" w:hAnsi="Times New Roman"/>
          <w:sz w:val="22"/>
          <w:szCs w:val="22"/>
        </w:rPr>
      </w:pPr>
    </w:p>
    <w:p w:rsidR="00863497" w:rsidRPr="008B4D24" w:rsidRDefault="00863497" w:rsidP="00863497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8B4D24">
        <w:rPr>
          <w:rFonts w:ascii="Times New Roman" w:hAnsi="Times New Roman"/>
          <w:sz w:val="22"/>
          <w:szCs w:val="22"/>
        </w:rPr>
        <w:t>Капацитети са становишта: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B4D24">
        <w:rPr>
          <w:rFonts w:ascii="Times New Roman" w:hAnsi="Times New Roman"/>
          <w:sz w:val="22"/>
          <w:szCs w:val="22"/>
        </w:rPr>
        <w:t>степена организационих и управљачких способности предлагача пројекта;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B4D24">
        <w:rPr>
          <w:rFonts w:ascii="Times New Roman" w:hAnsi="Times New Roman"/>
          <w:sz w:val="22"/>
          <w:szCs w:val="22"/>
        </w:rPr>
        <w:t>неопходних ресурса за реализацију пројекта;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proofErr w:type="gramStart"/>
      <w:r w:rsidRPr="008B4D24">
        <w:rPr>
          <w:rFonts w:ascii="Times New Roman" w:hAnsi="Times New Roman"/>
          <w:sz w:val="22"/>
          <w:szCs w:val="22"/>
        </w:rPr>
        <w:t>стручних</w:t>
      </w:r>
      <w:proofErr w:type="gramEnd"/>
      <w:r w:rsidRPr="008B4D24">
        <w:rPr>
          <w:rFonts w:ascii="Times New Roman" w:hAnsi="Times New Roman"/>
          <w:sz w:val="22"/>
          <w:szCs w:val="22"/>
        </w:rPr>
        <w:t xml:space="preserve"> и професионалних референци предлагача пројекта, које одговарају предложеним циљевима и активностима пројекта.</w:t>
      </w:r>
    </w:p>
    <w:p w:rsidR="00863497" w:rsidRPr="008B4D24" w:rsidRDefault="00863497" w:rsidP="00863497">
      <w:pPr>
        <w:ind w:left="1380"/>
        <w:jc w:val="both"/>
      </w:pPr>
    </w:p>
    <w:p w:rsidR="00863497" w:rsidRPr="008B4D24" w:rsidRDefault="00863497" w:rsidP="00863497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8B4D24">
        <w:rPr>
          <w:rFonts w:ascii="Times New Roman" w:hAnsi="Times New Roman"/>
          <w:sz w:val="22"/>
          <w:szCs w:val="22"/>
        </w:rPr>
        <w:t>Буџет и оправданост трошкова са становишта: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8B4D24">
        <w:rPr>
          <w:rFonts w:ascii="Times New Roman" w:hAnsi="Times New Roman"/>
          <w:sz w:val="22"/>
          <w:szCs w:val="22"/>
        </w:rPr>
        <w:t>прецизности и разрађеност буџета пројекта, који показује усклађеност предвиђеног трошка са пројектним активностима;</w:t>
      </w:r>
    </w:p>
    <w:p w:rsidR="00863497" w:rsidRPr="008B4D24" w:rsidRDefault="00863497" w:rsidP="00863497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  <w:proofErr w:type="gramStart"/>
      <w:r w:rsidRPr="008B4D24">
        <w:rPr>
          <w:rFonts w:ascii="Times New Roman" w:hAnsi="Times New Roman"/>
          <w:sz w:val="22"/>
          <w:szCs w:val="22"/>
        </w:rPr>
        <w:t>економске</w:t>
      </w:r>
      <w:proofErr w:type="gramEnd"/>
      <w:r w:rsidRPr="008B4D24">
        <w:rPr>
          <w:rFonts w:ascii="Times New Roman" w:hAnsi="Times New Roman"/>
          <w:sz w:val="22"/>
          <w:szCs w:val="22"/>
        </w:rPr>
        <w:t xml:space="preserve"> оправданости предлога буџета у односу на циљ и пројектне активности.</w:t>
      </w:r>
    </w:p>
    <w:p w:rsidR="00863497" w:rsidRPr="008B4D24" w:rsidRDefault="00863497" w:rsidP="00863497">
      <w:pPr>
        <w:ind w:left="1380"/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sr-Cyrl-CS"/>
        </w:rPr>
        <w:tab/>
        <w:t>На основу к</w:t>
      </w:r>
      <w:r w:rsidRPr="008B4D24">
        <w:rPr>
          <w:shd w:val="clear" w:color="auto" w:fill="FFFFFF"/>
          <w:lang w:val="ru-RU"/>
        </w:rPr>
        <w:t>ритеријум</w:t>
      </w:r>
      <w:r w:rsidRPr="008B4D24">
        <w:rPr>
          <w:shd w:val="clear" w:color="auto" w:fill="FFFFFF"/>
          <w:lang w:val="sr-Cyrl-CS"/>
        </w:rPr>
        <w:t>а</w:t>
      </w:r>
      <w:r w:rsidRPr="008B4D24">
        <w:rPr>
          <w:shd w:val="clear" w:color="auto" w:fill="FFFFFF"/>
          <w:lang w:val="ru-RU"/>
        </w:rPr>
        <w:t xml:space="preserve"> из ст</w:t>
      </w:r>
      <w:r w:rsidRPr="008B4D24">
        <w:rPr>
          <w:shd w:val="clear" w:color="auto" w:fill="FFFFFF"/>
          <w:lang w:val="sr-Cyrl-CS"/>
        </w:rPr>
        <w:t>ава</w:t>
      </w:r>
      <w:r w:rsidRPr="008B4D24">
        <w:rPr>
          <w:shd w:val="clear" w:color="auto" w:fill="FFFFFF"/>
          <w:lang w:val="ru-RU"/>
        </w:rPr>
        <w:t xml:space="preserve"> 1. т</w:t>
      </w:r>
      <w:r w:rsidRPr="008B4D24">
        <w:rPr>
          <w:shd w:val="clear" w:color="auto" w:fill="FFFFFF"/>
          <w:lang w:val="sr-Cyrl-CS"/>
        </w:rPr>
        <w:t>ачка</w:t>
      </w:r>
      <w:r w:rsidRPr="008B4D24">
        <w:rPr>
          <w:shd w:val="clear" w:color="auto" w:fill="FFFFFF"/>
          <w:lang w:val="ru-RU"/>
        </w:rPr>
        <w:t xml:space="preserve"> 2</w:t>
      </w:r>
      <w:r w:rsidRPr="008B4D24">
        <w:rPr>
          <w:shd w:val="clear" w:color="auto" w:fill="FFFFFF"/>
          <w:lang w:val="sr-Cyrl-CS"/>
        </w:rPr>
        <w:t>)</w:t>
      </w:r>
      <w:r w:rsidRPr="008B4D24">
        <w:rPr>
          <w:shd w:val="clear" w:color="auto" w:fill="FFFFFF"/>
          <w:lang w:val="ru-RU"/>
        </w:rPr>
        <w:t xml:space="preserve"> овог члана посебно </w:t>
      </w:r>
      <w:r w:rsidRPr="008B4D24">
        <w:rPr>
          <w:shd w:val="clear" w:color="auto" w:fill="FFFFFF"/>
          <w:lang w:val="sr-Cyrl-CS"/>
        </w:rPr>
        <w:t xml:space="preserve">се </w:t>
      </w:r>
      <w:r w:rsidRPr="008B4D24">
        <w:rPr>
          <w:shd w:val="clear" w:color="auto" w:fill="FFFFFF"/>
          <w:lang w:val="ru-RU"/>
        </w:rPr>
        <w:t xml:space="preserve">оцењује: </w:t>
      </w:r>
    </w:p>
    <w:p w:rsidR="00863497" w:rsidRPr="008B4D24" w:rsidRDefault="00863497" w:rsidP="00863497">
      <w:pPr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ab/>
        <w:t xml:space="preserve">1. да ли су учеснику конкурса изречене мере  од стране државних органа,  регулаторних тела или тела саморегулације у последњих годину дана, због кршења професионалних и етичких стандарда (податке прибавља </w:t>
      </w:r>
      <w:r>
        <w:rPr>
          <w:shd w:val="clear" w:color="auto" w:fill="FFFFFF"/>
          <w:lang w:val="ru-RU"/>
        </w:rPr>
        <w:t xml:space="preserve">службеник Одељења за друштвене </w:t>
      </w:r>
      <w:r w:rsidRPr="008B4D24"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  <w:lang w:val="ru-RU"/>
        </w:rPr>
        <w:t>делатности – Одсека за образовање, културу, спорт, омладину и информисање</w:t>
      </w:r>
      <w:r w:rsidRPr="008B4D24">
        <w:rPr>
          <w:shd w:val="clear" w:color="auto" w:fill="FFFFFF"/>
          <w:lang w:val="ru-RU"/>
        </w:rPr>
        <w:t xml:space="preserve"> </w:t>
      </w:r>
      <w:r w:rsidRPr="008B4D24">
        <w:rPr>
          <w:shd w:val="clear" w:color="auto" w:fill="FFFFFF"/>
          <w:lang w:val="ru-RU"/>
        </w:rPr>
        <w:lastRenderedPageBreak/>
        <w:t>од Регулаторног тела за електронске медије, за електронске медије, а од Савета за штампу, за штампане и онлајн медије);</w:t>
      </w:r>
    </w:p>
    <w:p w:rsidR="00863497" w:rsidRPr="008B4D24" w:rsidRDefault="00863497" w:rsidP="00863497">
      <w:pPr>
        <w:tabs>
          <w:tab w:val="left" w:pos="630"/>
        </w:tabs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ab/>
        <w:t>2.  доказ о томе да су након изрицања казни или мера предузете активности које гарантују да се сличан случај неће поновити.</w:t>
      </w:r>
    </w:p>
    <w:p w:rsidR="00863497" w:rsidRPr="008B4D24" w:rsidRDefault="00863497" w:rsidP="00863497">
      <w:pPr>
        <w:tabs>
          <w:tab w:val="left" w:pos="630"/>
        </w:tabs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6. Одлука о расподели средстава</w:t>
      </w:r>
    </w:p>
    <w:p w:rsidR="00863497" w:rsidRPr="008B4D24" w:rsidRDefault="00863497" w:rsidP="00863497">
      <w:pPr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Члан 38</w:t>
      </w:r>
      <w:r w:rsidRPr="008B4D24">
        <w:rPr>
          <w:shd w:val="clear" w:color="auto" w:fill="FFFFFF"/>
          <w:lang w:val="ru-RU"/>
        </w:rPr>
        <w:t>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Одлуку  о расподели средства доноси Градско веће, у форми  решења са образложењем.</w:t>
      </w:r>
    </w:p>
    <w:p w:rsidR="00863497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Служба Градског већа,  решење доставља лицу коме су одобрена средства и објављује га на  званичном сајту града.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Члан 39.</w:t>
      </w:r>
    </w:p>
    <w:p w:rsidR="00863497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 Решење  је коначно и против њега се може покренути управни спор.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Члан 40.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На основу  решења  закључује се уговор, који је основ за праћење реализације суфинансираног пројекта. 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У име града, уговор закључује градоначелник.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Лице коме су одобрена средства, позива се да у остављеном року, достави потписан и оверен уговор.</w:t>
      </w:r>
    </w:p>
    <w:p w:rsidR="00863497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Уколико лице коме су одобрена средства не достави потписан уговор сматраће се да је одустао од додељених средстава.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</w:p>
    <w:p w:rsidR="00863497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Члан 41.</w:t>
      </w:r>
    </w:p>
    <w:p w:rsidR="00863497" w:rsidRPr="00AC30B8" w:rsidRDefault="00863497" w:rsidP="00863497">
      <w:pPr>
        <w:ind w:firstLine="720"/>
        <w:rPr>
          <w:b/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Уговор из члана 40. овог Правилника, између осталог, садржи и: </w:t>
      </w:r>
    </w:p>
    <w:p w:rsidR="00863497" w:rsidRPr="008B4D24" w:rsidRDefault="00863497" w:rsidP="00863497">
      <w:pPr>
        <w:jc w:val="both"/>
        <w:rPr>
          <w:lang w:val="sr-Cyrl-CS"/>
        </w:rPr>
      </w:pPr>
      <w:r w:rsidRPr="008B4D24">
        <w:rPr>
          <w:lang w:val="sr-Cyrl-CS"/>
        </w:rPr>
        <w:t xml:space="preserve">        1)  спецификацију одобрених трошкова; </w:t>
      </w:r>
    </w:p>
    <w:p w:rsidR="00863497" w:rsidRPr="008B4D24" w:rsidRDefault="00863497" w:rsidP="00863497">
      <w:pPr>
        <w:ind w:left="360"/>
        <w:jc w:val="both"/>
        <w:rPr>
          <w:lang w:val="sr-Cyrl-CS"/>
        </w:rPr>
      </w:pPr>
      <w:r w:rsidRPr="008B4D24">
        <w:rPr>
          <w:lang w:val="sr-Cyrl-CS"/>
        </w:rPr>
        <w:t xml:space="preserve"> 2)</w:t>
      </w:r>
      <w:r w:rsidRPr="008B4D24">
        <w:rPr>
          <w:lang w:val="sr-Cyrl-CS"/>
        </w:rPr>
        <w:tab/>
        <w:t>динамику реализације пројекта;</w:t>
      </w:r>
    </w:p>
    <w:p w:rsidR="00863497" w:rsidRPr="008B4D24" w:rsidRDefault="00863497" w:rsidP="00863497">
      <w:pPr>
        <w:ind w:left="360"/>
        <w:jc w:val="both"/>
        <w:rPr>
          <w:lang w:val="sr-Cyrl-CS"/>
        </w:rPr>
      </w:pPr>
      <w:r w:rsidRPr="008B4D24">
        <w:rPr>
          <w:lang w:val="sr-Cyrl-CS"/>
        </w:rPr>
        <w:t xml:space="preserve"> 3)  рокове за достављање наративног и финансијског извештаја; </w:t>
      </w:r>
    </w:p>
    <w:p w:rsidR="00863497" w:rsidRPr="008B4D24" w:rsidRDefault="00863497" w:rsidP="00863497">
      <w:pPr>
        <w:ind w:firstLine="360"/>
        <w:jc w:val="both"/>
        <w:rPr>
          <w:lang w:val="sr-Cyrl-CS"/>
        </w:rPr>
      </w:pPr>
      <w:r w:rsidRPr="008B4D24">
        <w:rPr>
          <w:lang w:val="sr-Cyrl-CS"/>
        </w:rPr>
        <w:t xml:space="preserve"> 4) обавезу обавештавања јавности који је орган суфинансирао пројекат уз обавезан текст: </w:t>
      </w:r>
      <w:r w:rsidRPr="008B4D24">
        <w:t>„</w:t>
      </w:r>
      <w:r w:rsidRPr="008B4D24">
        <w:rPr>
          <w:lang w:val="sr-Cyrl-CS"/>
        </w:rPr>
        <w:t>Ставови изнети у подржаном медијском пројекту нужно не изражавају ставове органа који је доделио средства.</w:t>
      </w:r>
      <w:r w:rsidRPr="008B4D24">
        <w:t>”</w:t>
      </w:r>
      <w:r w:rsidRPr="008B4D24">
        <w:rPr>
          <w:lang w:val="sr-Cyrl-CS"/>
        </w:rPr>
        <w:t>;</w:t>
      </w:r>
    </w:p>
    <w:p w:rsidR="00863497" w:rsidRPr="008B4D24" w:rsidRDefault="00863497" w:rsidP="00863497">
      <w:pPr>
        <w:ind w:firstLine="360"/>
        <w:jc w:val="both"/>
        <w:rPr>
          <w:lang w:val="sr-Cyrl-CS"/>
        </w:rPr>
      </w:pPr>
      <w:r w:rsidRPr="008B4D24">
        <w:rPr>
          <w:lang w:val="sr-Cyrl-CS"/>
        </w:rPr>
        <w:t>5) обавезу повраћаја средстава уколико сва средства нису искоришћена, односно ако пројекат није реализован.</w:t>
      </w:r>
    </w:p>
    <w:p w:rsidR="00863497" w:rsidRDefault="00863497" w:rsidP="00863497">
      <w:pPr>
        <w:ind w:firstLine="720"/>
        <w:jc w:val="both"/>
        <w:rPr>
          <w:lang w:val="sr-Cyrl-CS"/>
        </w:rPr>
      </w:pPr>
      <w:r w:rsidRPr="008B4D24">
        <w:rPr>
          <w:lang w:val="sr-Cyrl-CS"/>
        </w:rPr>
        <w:t xml:space="preserve">Орган који додељује средства исплаћује додељена средства по динамици утврђеној уговором. 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ind w:firstLine="720"/>
        <w:jc w:val="both"/>
        <w:rPr>
          <w:lang w:val="sr-Cyrl-CS"/>
        </w:rPr>
      </w:pPr>
    </w:p>
    <w:p w:rsidR="00863497" w:rsidRDefault="00863497" w:rsidP="00863497">
      <w:pPr>
        <w:tabs>
          <w:tab w:val="left" w:pos="2580"/>
        </w:tabs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</w:rPr>
        <w:t>IV</w:t>
      </w:r>
      <w:r w:rsidRPr="008B4D24">
        <w:rPr>
          <w:b/>
          <w:shd w:val="clear" w:color="auto" w:fill="FFFFFF"/>
          <w:lang w:val="ru-RU"/>
        </w:rPr>
        <w:t xml:space="preserve">. НАРАТИВНИ И ФИНАНСИЈСКИ ИЗВЕШТАЈ </w:t>
      </w:r>
    </w:p>
    <w:p w:rsidR="00863497" w:rsidRPr="008B4D24" w:rsidRDefault="00863497" w:rsidP="00863497">
      <w:pPr>
        <w:tabs>
          <w:tab w:val="left" w:pos="2580"/>
        </w:tabs>
        <w:jc w:val="center"/>
        <w:rPr>
          <w:b/>
          <w:shd w:val="clear" w:color="auto" w:fill="FFFFFF"/>
          <w:lang w:val="ru-RU"/>
        </w:rPr>
      </w:pPr>
    </w:p>
    <w:p w:rsidR="00863497" w:rsidRPr="008B4D24" w:rsidRDefault="00863497" w:rsidP="00863497">
      <w:pPr>
        <w:tabs>
          <w:tab w:val="left" w:pos="2580"/>
        </w:tabs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lang w:val="sr-Cyrl-CS"/>
        </w:rPr>
      </w:pPr>
      <w:r w:rsidRPr="008B4D24">
        <w:rPr>
          <w:b/>
          <w:lang w:val="sr-Cyrl-CS"/>
        </w:rPr>
        <w:t>Члан  4</w:t>
      </w:r>
      <w:r>
        <w:rPr>
          <w:b/>
          <w:lang w:val="sr-Cyrl-CS"/>
        </w:rPr>
        <w:t>2</w:t>
      </w:r>
      <w:r w:rsidRPr="008B4D24">
        <w:rPr>
          <w:b/>
          <w:lang w:val="sr-Cyrl-CS"/>
        </w:rPr>
        <w:t>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Учесници конкурса који су добили средства, као и лица којима су одобрена средства на основу појединачног  давања, извештај о реализацији пројекта достављају </w:t>
      </w:r>
      <w:r w:rsidRPr="008B4D24">
        <w:rPr>
          <w:shd w:val="clear" w:color="auto" w:fill="FFFFFF"/>
          <w:lang w:val="ru-RU"/>
        </w:rPr>
        <w:lastRenderedPageBreak/>
        <w:t>Градском већу, у форми наративног и финансијског извештаја, а у складу са  законом и закљученим уговором.</w:t>
      </w:r>
    </w:p>
    <w:p w:rsidR="00863497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Извештај мора бити потписан од стране овлашћеног лица и оверен печатом. 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</w:p>
    <w:p w:rsidR="00863497" w:rsidRDefault="00863497" w:rsidP="00863497">
      <w:pPr>
        <w:ind w:firstLine="720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 xml:space="preserve">                                                       </w:t>
      </w:r>
    </w:p>
    <w:p w:rsidR="00863497" w:rsidRPr="008B4D24" w:rsidRDefault="00863497" w:rsidP="00863497">
      <w:pPr>
        <w:ind w:firstLine="720"/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Члан 4</w:t>
      </w:r>
      <w:r>
        <w:rPr>
          <w:b/>
          <w:shd w:val="clear" w:color="auto" w:fill="FFFFFF"/>
          <w:lang w:val="ru-RU"/>
        </w:rPr>
        <w:t>3</w:t>
      </w:r>
      <w:r w:rsidRPr="008B4D24">
        <w:rPr>
          <w:b/>
          <w:shd w:val="clear" w:color="auto" w:fill="FFFFFF"/>
          <w:lang w:val="ru-RU"/>
        </w:rPr>
        <w:t>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Градско веће по завршетку пројектног суфинансирања у текућој години, може да изради извештај о спроведеном конкурсу и анализу квалитета подржаних пројеката на основу извештаја корисника и да их објави на званичном сајту града.</w:t>
      </w:r>
    </w:p>
    <w:p w:rsidR="00863497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Градско веће приликом израде анализе квалитета подржаних пројеката може да ангажује независне стручњаке за медије или медијске раднике.</w:t>
      </w:r>
    </w:p>
    <w:p w:rsidR="00863497" w:rsidRPr="008B4D24" w:rsidRDefault="00863497" w:rsidP="00863497">
      <w:pPr>
        <w:ind w:firstLine="720"/>
        <w:jc w:val="both"/>
        <w:rPr>
          <w:lang w:val="sr-Cyrl-CS"/>
        </w:rPr>
      </w:pPr>
    </w:p>
    <w:p w:rsidR="00863497" w:rsidRPr="008B4D24" w:rsidRDefault="00863497" w:rsidP="00863497">
      <w:pPr>
        <w:jc w:val="center"/>
        <w:rPr>
          <w:b/>
          <w:lang w:val="sr-Cyrl-CS"/>
        </w:rPr>
      </w:pPr>
      <w:r w:rsidRPr="008B4D24">
        <w:rPr>
          <w:b/>
          <w:shd w:val="clear" w:color="auto" w:fill="FFFFFF"/>
          <w:lang w:val="ru-RU"/>
        </w:rPr>
        <w:t>Члан 4</w:t>
      </w:r>
      <w:r>
        <w:rPr>
          <w:b/>
          <w:shd w:val="clear" w:color="auto" w:fill="FFFFFF"/>
          <w:lang w:val="ru-RU"/>
        </w:rPr>
        <w:t>4</w:t>
      </w:r>
      <w:r w:rsidRPr="008B4D24">
        <w:rPr>
          <w:b/>
          <w:shd w:val="clear" w:color="auto" w:fill="FFFFFF"/>
          <w:lang w:val="ru-RU"/>
        </w:rPr>
        <w:t>.</w:t>
      </w:r>
    </w:p>
    <w:p w:rsidR="00863497" w:rsidRPr="008B4D24" w:rsidRDefault="00863497" w:rsidP="00863497">
      <w:pPr>
        <w:ind w:firstLine="720"/>
        <w:jc w:val="both"/>
        <w:rPr>
          <w:lang w:val="ru-RU"/>
        </w:rPr>
      </w:pPr>
      <w:r w:rsidRPr="008B4D24">
        <w:rPr>
          <w:shd w:val="clear" w:color="auto" w:fill="FFFFFF"/>
          <w:lang w:val="ru-RU"/>
        </w:rPr>
        <w:t>Кориснику средстава који не достави у року и у прописаној форми наративни и финансијски извештај о реализацији пројекта,</w:t>
      </w:r>
      <w:r w:rsidRPr="008B4D24">
        <w:rPr>
          <w:lang w:val="ru-RU"/>
        </w:rPr>
        <w:t xml:space="preserve"> Градско веће упућује  захтев за повраћај средстава.</w:t>
      </w:r>
    </w:p>
    <w:p w:rsidR="00863497" w:rsidRPr="008B4D24" w:rsidRDefault="00863497" w:rsidP="00863497">
      <w:pPr>
        <w:ind w:firstLine="720"/>
        <w:jc w:val="both"/>
        <w:rPr>
          <w:lang w:val="sr-Cyrl-CS"/>
        </w:rPr>
      </w:pPr>
      <w:r w:rsidRPr="008B4D24">
        <w:rPr>
          <w:lang w:val="ru-RU"/>
        </w:rPr>
        <w:t>Повраћај средстава из става 1. овог члана врши се у року који је предвиђен уговором.</w:t>
      </w:r>
    </w:p>
    <w:p w:rsidR="00863497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 w:rsidRPr="008B4D24">
        <w:rPr>
          <w:shd w:val="clear" w:color="auto" w:fill="FFFFFF"/>
          <w:lang w:val="ru-RU"/>
        </w:rPr>
        <w:t>Информација о корисницима средстава који нису доставили наративни и финансијски извештај о реализацији пројекта, односно који нису извршили повраћај средстава, објављује се на  званичном сајту града.</w:t>
      </w:r>
    </w:p>
    <w:p w:rsidR="00863497" w:rsidRPr="008B4D24" w:rsidRDefault="00863497" w:rsidP="00863497">
      <w:pPr>
        <w:ind w:firstLine="720"/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both"/>
        <w:rPr>
          <w:shd w:val="clear" w:color="auto" w:fill="FFFFFF"/>
          <w:lang w:val="ru-RU"/>
        </w:rPr>
      </w:pPr>
    </w:p>
    <w:p w:rsidR="00863497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V.    ОБАВЕЗЕ ОРГАНА  ЈАВНЕ ВЛАСТИ</w:t>
      </w: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</w:p>
    <w:p w:rsidR="00863497" w:rsidRPr="008B4D24" w:rsidRDefault="00863497" w:rsidP="00863497">
      <w:pPr>
        <w:jc w:val="both"/>
        <w:rPr>
          <w:shd w:val="clear" w:color="auto" w:fill="FFFFFF"/>
          <w:lang w:val="ru-RU"/>
        </w:rPr>
      </w:pPr>
    </w:p>
    <w:p w:rsidR="00863497" w:rsidRPr="008B4D24" w:rsidRDefault="00863497" w:rsidP="00863497">
      <w:pPr>
        <w:jc w:val="center"/>
        <w:rPr>
          <w:b/>
          <w:shd w:val="clear" w:color="auto" w:fill="FFFFFF"/>
          <w:lang w:val="ru-RU"/>
        </w:rPr>
      </w:pPr>
      <w:r w:rsidRPr="008B4D24">
        <w:rPr>
          <w:b/>
          <w:shd w:val="clear" w:color="auto" w:fill="FFFFFF"/>
          <w:lang w:val="ru-RU"/>
        </w:rPr>
        <w:t>Члан 4</w:t>
      </w:r>
      <w:r>
        <w:rPr>
          <w:b/>
          <w:shd w:val="clear" w:color="auto" w:fill="FFFFFF"/>
          <w:lang w:val="ru-RU"/>
        </w:rPr>
        <w:t>5</w:t>
      </w:r>
      <w:r w:rsidRPr="008B4D24">
        <w:rPr>
          <w:b/>
          <w:shd w:val="clear" w:color="auto" w:fill="FFFFFF"/>
          <w:lang w:val="ru-RU"/>
        </w:rPr>
        <w:t>.</w:t>
      </w:r>
    </w:p>
    <w:p w:rsidR="00863497" w:rsidRDefault="00863497" w:rsidP="00863497">
      <w:pPr>
        <w:ind w:firstLine="720"/>
        <w:jc w:val="both"/>
        <w:rPr>
          <w:lang w:val="ru-RU"/>
        </w:rPr>
      </w:pPr>
      <w:r>
        <w:rPr>
          <w:lang w:val="ru-RU"/>
        </w:rPr>
        <w:t xml:space="preserve">Градско веће </w:t>
      </w:r>
      <w:r w:rsidRPr="008B4D24">
        <w:rPr>
          <w:lang w:val="ru-RU"/>
        </w:rPr>
        <w:t>је у обавези да у року од 15 дана од дана доношења одлуке о додели средстава, Регистру медија пријави податке о износу додељених новчаних средстава.</w:t>
      </w:r>
    </w:p>
    <w:p w:rsidR="00863497" w:rsidRPr="00AC30B8" w:rsidRDefault="00863497" w:rsidP="00863497">
      <w:pPr>
        <w:ind w:firstLine="720"/>
        <w:jc w:val="both"/>
        <w:rPr>
          <w:shd w:val="clear" w:color="auto" w:fill="FFFFFF"/>
          <w:lang w:val="ru-RU"/>
        </w:rPr>
      </w:pPr>
      <w:r>
        <w:rPr>
          <w:lang w:val="ru-RU"/>
        </w:rPr>
        <w:t>Одељење за душтвене делатности – Одсек за образовање, културу, спорт, омладину и информисање,</w:t>
      </w:r>
      <w:r>
        <w:rPr>
          <w:shd w:val="clear" w:color="auto" w:fill="FFFFFF"/>
          <w:lang w:val="ru-RU"/>
        </w:rPr>
        <w:t xml:space="preserve"> у складу са чланом 5. став 2. овог Правилника</w:t>
      </w:r>
      <w:r>
        <w:rPr>
          <w:lang w:val="ru-RU"/>
        </w:rPr>
        <w:t xml:space="preserve"> врши припрему потребне документације и доставља Градском већу ради пријаве података Регистру медија о износу додељених средстава.   </w:t>
      </w:r>
    </w:p>
    <w:p w:rsidR="000A551E" w:rsidRDefault="000A551E" w:rsidP="00863497">
      <w:pPr>
        <w:jc w:val="center"/>
        <w:rPr>
          <w:b/>
        </w:rPr>
      </w:pPr>
    </w:p>
    <w:p w:rsidR="000A551E" w:rsidRDefault="000A551E" w:rsidP="00863497">
      <w:pPr>
        <w:jc w:val="center"/>
        <w:rPr>
          <w:b/>
        </w:rPr>
      </w:pPr>
    </w:p>
    <w:p w:rsidR="00863497" w:rsidRPr="008B4D24" w:rsidRDefault="00863497" w:rsidP="00863497">
      <w:pPr>
        <w:jc w:val="center"/>
        <w:rPr>
          <w:b/>
          <w:lang w:val="ru-RU"/>
        </w:rPr>
      </w:pPr>
      <w:r w:rsidRPr="008B4D24">
        <w:rPr>
          <w:b/>
        </w:rPr>
        <w:t>VI</w:t>
      </w:r>
      <w:r w:rsidRPr="008B4D24">
        <w:rPr>
          <w:b/>
          <w:lang w:val="ru-RU"/>
        </w:rPr>
        <w:t>.      ЗАВРШНА ОДРЕДБА</w:t>
      </w:r>
    </w:p>
    <w:p w:rsidR="00863497" w:rsidRPr="008B4D24" w:rsidRDefault="00863497" w:rsidP="00863497">
      <w:pPr>
        <w:jc w:val="center"/>
        <w:rPr>
          <w:b/>
          <w:lang w:val="ru-RU"/>
        </w:rPr>
      </w:pPr>
    </w:p>
    <w:p w:rsidR="00863497" w:rsidRPr="008B4D24" w:rsidRDefault="00863497" w:rsidP="00863497">
      <w:pPr>
        <w:jc w:val="center"/>
        <w:rPr>
          <w:b/>
          <w:lang w:val="ru-RU"/>
        </w:rPr>
      </w:pPr>
      <w:r w:rsidRPr="008B4D24">
        <w:rPr>
          <w:b/>
          <w:lang w:val="ru-RU"/>
        </w:rPr>
        <w:t>Члан 4</w:t>
      </w:r>
      <w:r>
        <w:rPr>
          <w:b/>
          <w:lang w:val="ru-RU"/>
        </w:rPr>
        <w:t>6</w:t>
      </w:r>
      <w:r w:rsidRPr="008B4D24">
        <w:rPr>
          <w:b/>
          <w:lang w:val="ru-RU"/>
        </w:rPr>
        <w:t>.</w:t>
      </w:r>
    </w:p>
    <w:p w:rsidR="00863497" w:rsidRDefault="00863497" w:rsidP="00863497">
      <w:pPr>
        <w:jc w:val="both"/>
        <w:rPr>
          <w:lang w:val="ru-RU"/>
        </w:rPr>
      </w:pPr>
      <w:r w:rsidRPr="008B4D24">
        <w:rPr>
          <w:lang w:val="ru-RU"/>
        </w:rPr>
        <w:tab/>
        <w:t xml:space="preserve">Даном ступања на снагу овог правилника престаје да важи Правилник о суфинансирању пројеката за остваривање јавног интереса у области јавног информисања </w:t>
      </w:r>
      <w:r w:rsidRPr="008B4D24">
        <w:t>(„</w:t>
      </w:r>
      <w:r w:rsidRPr="008B4D24">
        <w:rPr>
          <w:lang w:val="ru-RU"/>
        </w:rPr>
        <w:t>Службен</w:t>
      </w:r>
      <w:r w:rsidRPr="008B4D24">
        <w:t>и</w:t>
      </w:r>
      <w:r w:rsidRPr="008B4D24">
        <w:rPr>
          <w:lang w:val="ru-RU"/>
        </w:rPr>
        <w:t xml:space="preserve"> гласник града Врања</w:t>
      </w:r>
      <w:r w:rsidRPr="008B4D24">
        <w:t>”</w:t>
      </w:r>
      <w:r w:rsidRPr="008B4D24">
        <w:rPr>
          <w:lang w:val="ru-RU"/>
        </w:rPr>
        <w:t>, бр</w:t>
      </w:r>
      <w:r w:rsidRPr="008B4D24">
        <w:t>oj:</w:t>
      </w:r>
      <w:r w:rsidRPr="008B4D24">
        <w:rPr>
          <w:lang w:val="ru-RU"/>
        </w:rPr>
        <w:t xml:space="preserve"> </w:t>
      </w:r>
      <w:r>
        <w:rPr>
          <w:lang w:val="ru-RU"/>
        </w:rPr>
        <w:t>2</w:t>
      </w:r>
      <w:r w:rsidRPr="008B4D24">
        <w:t>/</w:t>
      </w:r>
      <w:r w:rsidRPr="008B4D24">
        <w:rPr>
          <w:lang w:val="ru-RU"/>
        </w:rPr>
        <w:t>17).</w:t>
      </w:r>
    </w:p>
    <w:p w:rsidR="00863497" w:rsidRPr="008B4D24" w:rsidRDefault="00863497" w:rsidP="00863497">
      <w:pPr>
        <w:jc w:val="both"/>
      </w:pPr>
    </w:p>
    <w:p w:rsidR="000A551E" w:rsidRDefault="000A551E" w:rsidP="00863497">
      <w:pPr>
        <w:jc w:val="center"/>
        <w:rPr>
          <w:b/>
        </w:rPr>
      </w:pPr>
    </w:p>
    <w:p w:rsidR="000A551E" w:rsidRDefault="000A551E" w:rsidP="00863497">
      <w:pPr>
        <w:jc w:val="center"/>
        <w:rPr>
          <w:b/>
        </w:rPr>
      </w:pPr>
    </w:p>
    <w:p w:rsidR="000A551E" w:rsidRDefault="000A551E" w:rsidP="00863497">
      <w:pPr>
        <w:jc w:val="center"/>
        <w:rPr>
          <w:b/>
        </w:rPr>
      </w:pPr>
    </w:p>
    <w:p w:rsidR="000A551E" w:rsidRDefault="000A551E" w:rsidP="00863497">
      <w:pPr>
        <w:jc w:val="center"/>
        <w:rPr>
          <w:b/>
        </w:rPr>
      </w:pPr>
    </w:p>
    <w:p w:rsidR="000A551E" w:rsidRDefault="000A551E" w:rsidP="00863497">
      <w:pPr>
        <w:jc w:val="center"/>
        <w:rPr>
          <w:b/>
        </w:rPr>
      </w:pPr>
    </w:p>
    <w:p w:rsidR="00863497" w:rsidRPr="008B4D24" w:rsidRDefault="00863497" w:rsidP="00863497">
      <w:pPr>
        <w:jc w:val="center"/>
        <w:rPr>
          <w:b/>
          <w:lang w:val="ru-RU"/>
        </w:rPr>
      </w:pPr>
      <w:r w:rsidRPr="008B4D24">
        <w:rPr>
          <w:b/>
          <w:lang w:val="ru-RU"/>
        </w:rPr>
        <w:t>Члан 4</w:t>
      </w:r>
      <w:r>
        <w:rPr>
          <w:b/>
          <w:lang w:val="ru-RU"/>
        </w:rPr>
        <w:t>7</w:t>
      </w:r>
      <w:r w:rsidRPr="008B4D24">
        <w:rPr>
          <w:b/>
          <w:lang w:val="ru-RU"/>
        </w:rPr>
        <w:t>.</w:t>
      </w:r>
    </w:p>
    <w:p w:rsidR="00863497" w:rsidRPr="006C10C9" w:rsidRDefault="00863497" w:rsidP="00863497">
      <w:pPr>
        <w:ind w:firstLine="720"/>
        <w:jc w:val="both"/>
        <w:rPr>
          <w:lang w:val="ru-RU"/>
        </w:rPr>
      </w:pPr>
      <w:r w:rsidRPr="006C10C9">
        <w:rPr>
          <w:lang w:val="ru-RU"/>
        </w:rPr>
        <w:t xml:space="preserve">Овај правилник ступа на снагу </w:t>
      </w:r>
      <w:r>
        <w:t>осмог</w:t>
      </w:r>
      <w:r w:rsidRPr="006C10C9">
        <w:rPr>
          <w:lang w:val="ru-RU"/>
        </w:rPr>
        <w:t xml:space="preserve"> дана од дана објављивања у </w:t>
      </w:r>
      <w:r w:rsidRPr="006C10C9">
        <w:t>„</w:t>
      </w:r>
      <w:r w:rsidRPr="006C10C9">
        <w:rPr>
          <w:lang w:val="ru-RU"/>
        </w:rPr>
        <w:t>Службеном гласнику града Врања</w:t>
      </w:r>
      <w:r w:rsidRPr="006C10C9">
        <w:t>“</w:t>
      </w:r>
      <w:r w:rsidRPr="006C10C9">
        <w:rPr>
          <w:lang w:val="ru-RU"/>
        </w:rPr>
        <w:t>.</w:t>
      </w:r>
    </w:p>
    <w:p w:rsidR="00863497" w:rsidRDefault="00863497" w:rsidP="00863497">
      <w:pPr>
        <w:ind w:firstLine="720"/>
        <w:jc w:val="both"/>
        <w:rPr>
          <w:lang w:val="ru-RU"/>
        </w:rPr>
      </w:pPr>
    </w:p>
    <w:p w:rsidR="00956115" w:rsidRPr="001627FB" w:rsidRDefault="00956115" w:rsidP="00956115">
      <w:pPr>
        <w:jc w:val="center"/>
        <w:rPr>
          <w:b/>
          <w:lang w:val="sr-Cyrl-CS"/>
        </w:rPr>
      </w:pPr>
      <w:r w:rsidRPr="001627FB">
        <w:rPr>
          <w:b/>
          <w:lang w:val="sr-Cyrl-CS"/>
        </w:rPr>
        <w:t>ГРАДСКО ВЕЋЕ ГРАДА ВРАЊА,</w:t>
      </w:r>
    </w:p>
    <w:p w:rsidR="00956115" w:rsidRPr="00913CFC" w:rsidRDefault="00956115" w:rsidP="00956115">
      <w:pPr>
        <w:jc w:val="center"/>
        <w:rPr>
          <w:b/>
        </w:rPr>
      </w:pPr>
      <w:r>
        <w:rPr>
          <w:b/>
          <w:lang w:val="sr-Cyrl-CS"/>
        </w:rPr>
        <w:t>д</w:t>
      </w:r>
      <w:r w:rsidRPr="001627FB">
        <w:rPr>
          <w:b/>
          <w:lang w:val="sr-Cyrl-CS"/>
        </w:rPr>
        <w:t>ана</w:t>
      </w:r>
      <w:r>
        <w:rPr>
          <w:b/>
          <w:lang w:val="sr-Cyrl-CS"/>
        </w:rPr>
        <w:t>: 08.03</w:t>
      </w:r>
      <w:r w:rsidRPr="001627FB">
        <w:rPr>
          <w:b/>
          <w:lang w:val="sr-Cyrl-CS"/>
        </w:rPr>
        <w:t>.</w:t>
      </w:r>
      <w:r>
        <w:rPr>
          <w:b/>
          <w:lang w:val="sr-Cyrl-CS"/>
        </w:rPr>
        <w:t>2017.</w:t>
      </w:r>
      <w:r w:rsidRPr="001627FB">
        <w:rPr>
          <w:b/>
          <w:lang w:val="sr-Cyrl-CS"/>
        </w:rPr>
        <w:t xml:space="preserve"> године, број</w:t>
      </w:r>
      <w:r>
        <w:rPr>
          <w:b/>
          <w:lang w:val="sr-Cyrl-CS"/>
        </w:rPr>
        <w:t>:</w:t>
      </w:r>
      <w:r w:rsidRPr="001627FB">
        <w:rPr>
          <w:b/>
          <w:lang w:val="sr-Cyrl-CS"/>
        </w:rPr>
        <w:t xml:space="preserve"> </w:t>
      </w:r>
      <w:r>
        <w:rPr>
          <w:b/>
          <w:lang w:val="sr-Cyrl-CS"/>
        </w:rPr>
        <w:t>06-43/2017-04</w:t>
      </w:r>
    </w:p>
    <w:p w:rsidR="00956115" w:rsidRPr="001627FB" w:rsidRDefault="00956115" w:rsidP="00956115">
      <w:pPr>
        <w:rPr>
          <w:b/>
          <w:lang w:val="sr-Cyrl-CS"/>
        </w:rPr>
      </w:pPr>
    </w:p>
    <w:p w:rsidR="00956115" w:rsidRPr="001627FB" w:rsidRDefault="00956115" w:rsidP="00956115">
      <w:pPr>
        <w:jc w:val="both"/>
        <w:rPr>
          <w:b/>
          <w:lang w:val="sr-Cyrl-CS"/>
        </w:rPr>
      </w:pPr>
      <w:r w:rsidRPr="001627FB">
        <w:rPr>
          <w:b/>
          <w:lang w:val="en-GB"/>
        </w:rPr>
        <w:t xml:space="preserve">       </w:t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</w:t>
      </w:r>
      <w:r w:rsidRPr="001627FB">
        <w:rPr>
          <w:b/>
          <w:lang w:val="sr-Cyrl-CS"/>
        </w:rPr>
        <w:t>ПРЕДСЕДНИК</w:t>
      </w:r>
    </w:p>
    <w:p w:rsidR="00956115" w:rsidRDefault="00956115" w:rsidP="00956115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    </w:t>
      </w:r>
      <w:r w:rsidRPr="001627FB">
        <w:rPr>
          <w:b/>
          <w:lang w:val="sr-Cyrl-CS"/>
        </w:rPr>
        <w:t>ГРАДСКОГ ВЕЋА</w:t>
      </w:r>
      <w:r>
        <w:rPr>
          <w:b/>
          <w:lang w:val="sr-Cyrl-CS"/>
        </w:rPr>
        <w:t>,</w:t>
      </w:r>
    </w:p>
    <w:p w:rsidR="00956115" w:rsidRDefault="00956115" w:rsidP="00956115">
      <w:pPr>
        <w:ind w:left="540"/>
        <w:jc w:val="center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        др Слободан Миленковић</w:t>
      </w:r>
    </w:p>
    <w:p w:rsidR="00E17160" w:rsidRDefault="00E17160" w:rsidP="00863497">
      <w:pPr>
        <w:sectPr w:rsidR="00E17160" w:rsidSect="002541E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7" w:rightFromText="187" w:vertAnchor="text" w:horzAnchor="margin" w:tblpX="-867" w:tblpY="1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73"/>
        <w:gridCol w:w="4275"/>
        <w:gridCol w:w="141"/>
        <w:gridCol w:w="870"/>
        <w:gridCol w:w="236"/>
        <w:gridCol w:w="73"/>
        <w:gridCol w:w="342"/>
        <w:gridCol w:w="332"/>
        <w:gridCol w:w="360"/>
        <w:gridCol w:w="2208"/>
        <w:gridCol w:w="364"/>
        <w:gridCol w:w="4026"/>
        <w:gridCol w:w="288"/>
      </w:tblGrid>
      <w:tr w:rsidR="00E17160" w:rsidRPr="00E91CBB" w:rsidTr="00E17160">
        <w:trPr>
          <w:trHeight w:val="537"/>
        </w:trPr>
        <w:tc>
          <w:tcPr>
            <w:tcW w:w="14688" w:type="dxa"/>
            <w:gridSpan w:val="13"/>
            <w:tcBorders>
              <w:top w:val="nil"/>
              <w:left w:val="nil"/>
              <w:right w:val="nil"/>
            </w:tcBorders>
            <w:noWrap/>
          </w:tcPr>
          <w:p w:rsidR="00E17160" w:rsidRPr="00E91CBB" w:rsidRDefault="00E17160" w:rsidP="00E17160">
            <w:pPr>
              <w:jc w:val="right"/>
              <w:rPr>
                <w:b/>
                <w:bCs/>
                <w:lang w:val="sr-Cyrl-CS"/>
              </w:rPr>
            </w:pPr>
            <w:r w:rsidRPr="00E91CBB">
              <w:rPr>
                <w:b/>
                <w:bCs/>
                <w:lang w:val="sr-Cyrl-CS"/>
              </w:rPr>
              <w:lastRenderedPageBreak/>
              <w:t>ОБРАЗАЦ 1</w:t>
            </w:r>
          </w:p>
        </w:tc>
      </w:tr>
      <w:tr w:rsidR="00E17160" w:rsidRPr="00E91CBB" w:rsidTr="00E17160">
        <w:trPr>
          <w:trHeight w:val="527"/>
        </w:trPr>
        <w:tc>
          <w:tcPr>
            <w:tcW w:w="14688" w:type="dxa"/>
            <w:gridSpan w:val="13"/>
            <w:noWrap/>
            <w:vAlign w:val="bottom"/>
          </w:tcPr>
          <w:p w:rsidR="00E17160" w:rsidRPr="00E91CBB" w:rsidRDefault="00E17160" w:rsidP="00E17160">
            <w:pPr>
              <w:jc w:val="center"/>
              <w:rPr>
                <w:b/>
                <w:bCs/>
                <w:lang w:val="sr-Cyrl-CS"/>
              </w:rPr>
            </w:pPr>
            <w:r w:rsidRPr="00E91CBB">
              <w:rPr>
                <w:b/>
                <w:bCs/>
                <w:lang w:val="sr-Cyrl-CS"/>
              </w:rPr>
              <w:t>ПРИЈАВАЗА ПРОЈЕКТНО СУФИНАНСИРАЊЕ ИЗ ОБЛАСТИ ЈАВНОГ ИНФОРМИСАЊА</w:t>
            </w:r>
          </w:p>
          <w:p w:rsidR="00E17160" w:rsidRPr="00E91CBB" w:rsidRDefault="00E17160" w:rsidP="00E17160">
            <w:pPr>
              <w:jc w:val="center"/>
              <w:rPr>
                <w:b/>
                <w:bCs/>
                <w:lang w:val="sr-Cyrl-CS"/>
              </w:rPr>
            </w:pPr>
          </w:p>
        </w:tc>
      </w:tr>
      <w:tr w:rsidR="00E17160" w:rsidRPr="00E91CBB" w:rsidTr="00E17160">
        <w:trPr>
          <w:trHeight w:val="437"/>
        </w:trPr>
        <w:tc>
          <w:tcPr>
            <w:tcW w:w="6459" w:type="dxa"/>
            <w:gridSpan w:val="4"/>
            <w:tcBorders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E17160" w:rsidRPr="00B51AFF" w:rsidRDefault="00E17160" w:rsidP="00E17160">
            <w:pPr>
              <w:jc w:val="center"/>
              <w:rPr>
                <w:b/>
                <w:bCs/>
                <w:sz w:val="20"/>
                <w:szCs w:val="20"/>
              </w:rPr>
            </w:pPr>
            <w:r w:rsidRPr="00E91CBB">
              <w:rPr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236" w:type="dxa"/>
            <w:tcBorders>
              <w:left w:val="dotted" w:sz="4" w:space="0" w:color="auto"/>
            </w:tcBorders>
            <w:vAlign w:val="center"/>
          </w:tcPr>
          <w:p w:rsidR="00E17160" w:rsidRPr="00E91CBB" w:rsidRDefault="00E17160" w:rsidP="00E17160">
            <w:pPr>
              <w:jc w:val="center"/>
              <w:rPr>
                <w:b/>
                <w:bCs/>
              </w:rPr>
            </w:pPr>
          </w:p>
        </w:tc>
        <w:tc>
          <w:tcPr>
            <w:tcW w:w="7705" w:type="dxa"/>
            <w:gridSpan w:val="7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jc w:val="center"/>
              <w:rPr>
                <w:b/>
                <w:bCs/>
                <w:lang w:val="sr-Cyrl-CS"/>
              </w:rPr>
            </w:pPr>
            <w:r w:rsidRPr="00E91CBB">
              <w:rPr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288" w:type="dxa"/>
            <w:tcBorders>
              <w:left w:val="dotted" w:sz="4" w:space="0" w:color="auto"/>
            </w:tcBorders>
            <w:vAlign w:val="center"/>
          </w:tcPr>
          <w:p w:rsidR="00E17160" w:rsidRPr="00E91CBB" w:rsidRDefault="00E17160" w:rsidP="00E17160">
            <w:pPr>
              <w:jc w:val="center"/>
              <w:rPr>
                <w:b/>
                <w:bCs/>
              </w:rPr>
            </w:pPr>
          </w:p>
        </w:tc>
      </w:tr>
      <w:tr w:rsidR="00E17160" w:rsidRPr="00E91CBB" w:rsidTr="00E17160">
        <w:trPr>
          <w:trHeight w:val="321"/>
        </w:trPr>
        <w:tc>
          <w:tcPr>
            <w:tcW w:w="14688" w:type="dxa"/>
            <w:gridSpan w:val="13"/>
            <w:noWrap/>
            <w:vAlign w:val="center"/>
          </w:tcPr>
          <w:p w:rsidR="00E17160" w:rsidRPr="0092173E" w:rsidRDefault="00E17160" w:rsidP="00E1716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92173E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 w:rsidR="00E17160" w:rsidRPr="00E91CBB" w:rsidTr="00E17160">
        <w:trPr>
          <w:trHeight w:val="438"/>
        </w:trPr>
        <w:tc>
          <w:tcPr>
            <w:tcW w:w="6768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</w:rPr>
            </w:pPr>
            <w:r w:rsidRPr="00E91CBB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 xml:space="preserve"> </w:t>
            </w:r>
            <w:r w:rsidRPr="00E91CBB">
              <w:rPr>
                <w:sz w:val="20"/>
                <w:szCs w:val="20"/>
                <w:lang w:val="ru-RU"/>
              </w:rPr>
              <w:t>НАЗИВ ОРГАНА</w:t>
            </w:r>
            <w:r w:rsidRPr="00E91CBB">
              <w:rPr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920" w:type="dxa"/>
            <w:gridSpan w:val="7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</w:rPr>
            </w:pPr>
            <w:r w:rsidRPr="00E91CBB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 </w:t>
            </w:r>
            <w:r w:rsidRPr="00E91CBB">
              <w:rPr>
                <w:sz w:val="20"/>
                <w:szCs w:val="20"/>
                <w:lang w:val="ru-RU"/>
              </w:rPr>
              <w:t>НАЗИВ КОНКУРСА (уписати назив конкурса за који се пријављује):</w:t>
            </w:r>
          </w:p>
        </w:tc>
      </w:tr>
      <w:tr w:rsidR="00E17160" w:rsidRPr="00E91CBB" w:rsidTr="00E17160">
        <w:trPr>
          <w:trHeight w:val="527"/>
        </w:trPr>
        <w:tc>
          <w:tcPr>
            <w:tcW w:w="6768" w:type="dxa"/>
            <w:gridSpan w:val="6"/>
            <w:tcBorders>
              <w:top w:val="dotted" w:sz="4" w:space="0" w:color="auto"/>
            </w:tcBorders>
            <w:vAlign w:val="center"/>
          </w:tcPr>
          <w:p w:rsidR="00E17160" w:rsidRPr="00E3720E" w:rsidRDefault="00E17160" w:rsidP="00E1716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920" w:type="dxa"/>
            <w:gridSpan w:val="7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E1716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17160" w:rsidRPr="00E91CBB" w:rsidTr="00E17160">
        <w:trPr>
          <w:trHeight w:val="582"/>
        </w:trPr>
        <w:tc>
          <w:tcPr>
            <w:tcW w:w="6768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</w:t>
            </w:r>
            <w:r w:rsidRPr="00E91CBB">
              <w:rPr>
                <w:sz w:val="20"/>
                <w:szCs w:val="20"/>
                <w:lang w:val="ru-RU"/>
              </w:rPr>
              <w:t>ПОДНОСИЛАЦ ПРОЈЕКТА(уписати пун назив правног лица или предузетника</w:t>
            </w:r>
            <w:r w:rsidRPr="00E91CBB">
              <w:rPr>
                <w:sz w:val="20"/>
                <w:szCs w:val="20"/>
                <w:lang w:val="sr-Cyrl-CS"/>
              </w:rPr>
              <w:t xml:space="preserve"> из решења Агенције за привредне регистре):</w:t>
            </w:r>
          </w:p>
        </w:tc>
        <w:tc>
          <w:tcPr>
            <w:tcW w:w="7920" w:type="dxa"/>
            <w:gridSpan w:val="7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  <w:lang w:val="ru-RU"/>
              </w:rPr>
            </w:pPr>
            <w:r w:rsidRPr="00E91CBB">
              <w:rPr>
                <w:sz w:val="20"/>
                <w:szCs w:val="20"/>
              </w:rPr>
              <w:t xml:space="preserve">1.4 </w:t>
            </w:r>
            <w:r w:rsidRPr="00E91CBB">
              <w:rPr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E17160" w:rsidRPr="00E91CBB" w:rsidTr="00E17160">
        <w:trPr>
          <w:trHeight w:val="598"/>
        </w:trPr>
        <w:tc>
          <w:tcPr>
            <w:tcW w:w="6768" w:type="dxa"/>
            <w:gridSpan w:val="6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E17160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17160" w:rsidRPr="00E91CBB" w:rsidRDefault="00E17160" w:rsidP="00E1716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17160" w:rsidRPr="00E91CBB" w:rsidTr="00E17160">
        <w:trPr>
          <w:trHeight w:val="402"/>
        </w:trPr>
        <w:tc>
          <w:tcPr>
            <w:tcW w:w="6768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  <w:lang w:val="ru-RU"/>
              </w:rPr>
            </w:pPr>
            <w:r w:rsidRPr="00E91CBB">
              <w:rPr>
                <w:sz w:val="20"/>
                <w:szCs w:val="20"/>
              </w:rPr>
              <w:t xml:space="preserve">1.5 </w:t>
            </w:r>
            <w:r w:rsidRPr="00E91CBB">
              <w:rPr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920" w:type="dxa"/>
            <w:gridSpan w:val="7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</w:rPr>
            </w:pPr>
            <w:r w:rsidRPr="00E91CBB">
              <w:rPr>
                <w:sz w:val="20"/>
                <w:szCs w:val="20"/>
              </w:rPr>
              <w:t xml:space="preserve">1.6 </w:t>
            </w:r>
            <w:r w:rsidRPr="00E91CBB">
              <w:rPr>
                <w:sz w:val="20"/>
                <w:szCs w:val="20"/>
                <w:lang w:val="ru-RU"/>
              </w:rPr>
              <w:t xml:space="preserve">СРЕДСТВА ЗА КОЈА  </w:t>
            </w:r>
            <w:r w:rsidRPr="00E91CBB">
              <w:rPr>
                <w:sz w:val="20"/>
                <w:szCs w:val="20"/>
                <w:lang w:val="sr-Cyrl-CS"/>
              </w:rPr>
              <w:t>АПЛИЦИРАТЕ (У РСД):</w:t>
            </w:r>
          </w:p>
        </w:tc>
      </w:tr>
      <w:tr w:rsidR="00E17160" w:rsidRPr="00E91CBB" w:rsidTr="00E17160">
        <w:trPr>
          <w:trHeight w:val="473"/>
        </w:trPr>
        <w:tc>
          <w:tcPr>
            <w:tcW w:w="6768" w:type="dxa"/>
            <w:gridSpan w:val="6"/>
            <w:tcBorders>
              <w:top w:val="dotted" w:sz="4" w:space="0" w:color="auto"/>
            </w:tcBorders>
            <w:vAlign w:val="center"/>
          </w:tcPr>
          <w:p w:rsidR="00E17160" w:rsidRPr="00CC5910" w:rsidRDefault="00E17160" w:rsidP="00E1716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7920" w:type="dxa"/>
            <w:gridSpan w:val="7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E1716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E17160" w:rsidRPr="00E91CBB" w:rsidTr="00E17160">
        <w:trPr>
          <w:trHeight w:val="473"/>
        </w:trPr>
        <w:tc>
          <w:tcPr>
            <w:tcW w:w="544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jc w:val="center"/>
              <w:rPr>
                <w:sz w:val="20"/>
                <w:szCs w:val="20"/>
                <w:lang w:val="ru-RU"/>
              </w:rPr>
            </w:pPr>
            <w:r w:rsidRPr="00E91CBB">
              <w:rPr>
                <w:sz w:val="20"/>
                <w:szCs w:val="20"/>
                <w:lang w:val="ru-RU"/>
              </w:rPr>
              <w:t>1.7 ОЗНАЧИТИ ДА ЛИ СТЕ  ИЗДАВАЧ МЕДИЈА (уписати - издавач медија)</w:t>
            </w:r>
          </w:p>
        </w:tc>
        <w:tc>
          <w:tcPr>
            <w:tcW w:w="4926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jc w:val="center"/>
              <w:rPr>
                <w:sz w:val="20"/>
                <w:szCs w:val="20"/>
              </w:rPr>
            </w:pPr>
            <w:r w:rsidRPr="00E91CBB">
              <w:rPr>
                <w:sz w:val="20"/>
                <w:szCs w:val="20"/>
                <w:lang w:val="ru-RU"/>
              </w:rPr>
              <w:t>1.8 ОЗНАЧИТИ ДА ЛИ СТЕ ПРОДУКЦИЈА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E91CBB">
              <w:rPr>
                <w:sz w:val="20"/>
                <w:szCs w:val="20"/>
                <w:lang w:val="ru-RU"/>
              </w:rPr>
              <w:t xml:space="preserve"> (уписати - продукција):</w:t>
            </w:r>
          </w:p>
        </w:tc>
        <w:tc>
          <w:tcPr>
            <w:tcW w:w="431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jc w:val="center"/>
              <w:rPr>
                <w:sz w:val="20"/>
                <w:szCs w:val="20"/>
                <w:lang w:val="sr-Cyrl-CS"/>
              </w:rPr>
            </w:pPr>
            <w:r w:rsidRPr="00E91CBB">
              <w:rPr>
                <w:sz w:val="20"/>
                <w:szCs w:val="20"/>
              </w:rPr>
              <w:t xml:space="preserve">1.9  </w:t>
            </w:r>
            <w:r w:rsidRPr="00E91CBB">
              <w:rPr>
                <w:sz w:val="20"/>
                <w:szCs w:val="20"/>
                <w:lang w:val="sr-Cyrl-CS"/>
              </w:rPr>
              <w:t>ОСТАЛО</w:t>
            </w:r>
            <w:r>
              <w:rPr>
                <w:sz w:val="20"/>
                <w:szCs w:val="20"/>
                <w:lang w:val="sr-Cyrl-CS"/>
              </w:rPr>
              <w:t xml:space="preserve">                                                               (уписати)</w:t>
            </w:r>
            <w:r w:rsidRPr="00E91CBB">
              <w:rPr>
                <w:sz w:val="20"/>
                <w:szCs w:val="20"/>
                <w:lang w:val="sr-Cyrl-CS"/>
              </w:rPr>
              <w:t>:</w:t>
            </w:r>
          </w:p>
        </w:tc>
      </w:tr>
      <w:tr w:rsidR="00E17160" w:rsidRPr="00E91CBB" w:rsidTr="00E17160">
        <w:trPr>
          <w:trHeight w:val="473"/>
        </w:trPr>
        <w:tc>
          <w:tcPr>
            <w:tcW w:w="5448" w:type="dxa"/>
            <w:gridSpan w:val="2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E1716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926" w:type="dxa"/>
            <w:gridSpan w:val="9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E1716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314" w:type="dxa"/>
            <w:gridSpan w:val="2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E1716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E17160" w:rsidRPr="00E91CBB" w:rsidTr="00E17160">
        <w:trPr>
          <w:trHeight w:val="679"/>
        </w:trPr>
        <w:tc>
          <w:tcPr>
            <w:tcW w:w="7442" w:type="dxa"/>
            <w:gridSpan w:val="8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  <w:lang w:val="sr-Cyrl-CS"/>
              </w:rPr>
            </w:pPr>
            <w:r w:rsidRPr="00E91CBB">
              <w:rPr>
                <w:sz w:val="20"/>
                <w:szCs w:val="20"/>
              </w:rPr>
              <w:t>1.</w:t>
            </w:r>
            <w:r w:rsidRPr="00E91CBB">
              <w:rPr>
                <w:sz w:val="20"/>
                <w:szCs w:val="20"/>
                <w:lang w:val="sr-Cyrl-CS"/>
              </w:rPr>
              <w:t>10</w:t>
            </w:r>
            <w:r w:rsidRPr="00E91CBB">
              <w:rPr>
                <w:sz w:val="20"/>
                <w:szCs w:val="20"/>
              </w:rPr>
              <w:t xml:space="preserve"> Н</w:t>
            </w:r>
            <w:r w:rsidRPr="00E91CBB">
              <w:rPr>
                <w:sz w:val="20"/>
                <w:szCs w:val="20"/>
                <w:lang w:val="sr-Cyrl-CS"/>
              </w:rPr>
              <w:t>АЗИВ МЕДИЈА ПРЕКО КОЈЕГ ЋЕ СЕ РЕАЛИЗОВАТИ ПРОЈЕКАТ (уписати пун назив</w:t>
            </w:r>
            <w:r w:rsidRPr="00E91CBB">
              <w:rPr>
                <w:sz w:val="20"/>
                <w:szCs w:val="20"/>
              </w:rPr>
              <w:t xml:space="preserve"> из Регистра медија)</w:t>
            </w:r>
            <w:r w:rsidRPr="00E91CBB">
              <w:rPr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246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  <w:lang w:val="sr-Cyrl-CS"/>
              </w:rPr>
            </w:pPr>
            <w:r w:rsidRPr="00E91CBB">
              <w:rPr>
                <w:sz w:val="20"/>
                <w:szCs w:val="20"/>
              </w:rPr>
              <w:t>1.1</w:t>
            </w:r>
            <w:r w:rsidRPr="00E91CBB">
              <w:rPr>
                <w:sz w:val="20"/>
                <w:szCs w:val="20"/>
                <w:lang w:val="sr-Cyrl-C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E91CBB">
              <w:rPr>
                <w:sz w:val="20"/>
                <w:szCs w:val="20"/>
                <w:lang w:val="sr-Cyrl-CS"/>
              </w:rPr>
              <w:t xml:space="preserve">РЕГИСТАРСКИ БРОЈ МЕДИЈА  ПРЕКО КОЈЕГ ЋЕ СЕ РЕАЛИЗОВАТИ ПРОЈЕКАТ (уписати број </w:t>
            </w:r>
            <w:r w:rsidRPr="00E91CBB">
              <w:rPr>
                <w:sz w:val="20"/>
                <w:szCs w:val="20"/>
              </w:rPr>
              <w:t xml:space="preserve"> из Регистра медија )</w:t>
            </w:r>
            <w:r w:rsidRPr="00E91CBB">
              <w:rPr>
                <w:sz w:val="20"/>
                <w:szCs w:val="20"/>
                <w:lang w:val="sr-Cyrl-CS"/>
              </w:rPr>
              <w:t>:</w:t>
            </w:r>
          </w:p>
          <w:p w:rsidR="00E17160" w:rsidRPr="00E91CBB" w:rsidRDefault="00E17160" w:rsidP="00E17160">
            <w:pPr>
              <w:rPr>
                <w:sz w:val="20"/>
                <w:szCs w:val="20"/>
              </w:rPr>
            </w:pPr>
          </w:p>
        </w:tc>
      </w:tr>
      <w:tr w:rsidR="00E17160" w:rsidRPr="00E91CBB" w:rsidTr="00E17160">
        <w:trPr>
          <w:trHeight w:val="518"/>
        </w:trPr>
        <w:tc>
          <w:tcPr>
            <w:tcW w:w="7442" w:type="dxa"/>
            <w:gridSpan w:val="8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E17160">
            <w:pPr>
              <w:spacing w:before="120" w:after="12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7246" w:type="dxa"/>
            <w:gridSpan w:val="5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E1716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E17160" w:rsidRPr="00E91CBB" w:rsidTr="00E17160">
        <w:trPr>
          <w:trHeight w:val="438"/>
        </w:trPr>
        <w:tc>
          <w:tcPr>
            <w:tcW w:w="14688" w:type="dxa"/>
            <w:gridSpan w:val="13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E17160">
            <w:pPr>
              <w:jc w:val="center"/>
              <w:rPr>
                <w:sz w:val="20"/>
                <w:szCs w:val="20"/>
              </w:rPr>
            </w:pPr>
            <w:r w:rsidRPr="00E91CBB">
              <w:rPr>
                <w:b/>
                <w:bCs/>
                <w:sz w:val="20"/>
                <w:szCs w:val="20"/>
                <w:lang w:val="sr-Cyrl-CS"/>
              </w:rPr>
              <w:t>2.</w:t>
            </w:r>
            <w:r w:rsidRPr="00E91CBB">
              <w:rPr>
                <w:b/>
                <w:bCs/>
                <w:sz w:val="20"/>
                <w:szCs w:val="20"/>
              </w:rPr>
              <w:t xml:space="preserve"> </w:t>
            </w:r>
            <w:r w:rsidRPr="004938BA">
              <w:rPr>
                <w:b/>
                <w:bCs/>
                <w:i/>
                <w:sz w:val="20"/>
                <w:szCs w:val="20"/>
              </w:rPr>
              <w:t>Подаци о подносиоцу пројекта</w:t>
            </w:r>
          </w:p>
        </w:tc>
      </w:tr>
      <w:tr w:rsidR="00E17160" w:rsidRPr="00E91CBB" w:rsidTr="00E17160">
        <w:trPr>
          <w:trHeight w:val="393"/>
        </w:trPr>
        <w:tc>
          <w:tcPr>
            <w:tcW w:w="7442" w:type="dxa"/>
            <w:gridSpan w:val="8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  <w:lang w:val="ru-RU"/>
              </w:rPr>
            </w:pPr>
            <w:r w:rsidRPr="00E91CBB">
              <w:rPr>
                <w:sz w:val="20"/>
                <w:szCs w:val="20"/>
              </w:rPr>
              <w:t>2.1  АДРЕСА</w:t>
            </w:r>
            <w:r w:rsidRPr="00E91CBB">
              <w:rPr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246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  <w:lang w:val="ru-RU"/>
              </w:rPr>
            </w:pPr>
            <w:r w:rsidRPr="00E91CBB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 xml:space="preserve"> </w:t>
            </w:r>
            <w:r w:rsidRPr="00E91CBB">
              <w:rPr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E17160" w:rsidRPr="00E91CBB" w:rsidTr="00E17160">
        <w:trPr>
          <w:trHeight w:val="383"/>
        </w:trPr>
        <w:tc>
          <w:tcPr>
            <w:tcW w:w="7442" w:type="dxa"/>
            <w:gridSpan w:val="8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E1716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7246" w:type="dxa"/>
            <w:gridSpan w:val="5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E1716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E17160" w:rsidRPr="00E91CBB" w:rsidTr="00E17160">
        <w:trPr>
          <w:trHeight w:val="438"/>
        </w:trPr>
        <w:tc>
          <w:tcPr>
            <w:tcW w:w="5589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  <w:lang w:val="sr-Cyrl-CS"/>
              </w:rPr>
            </w:pPr>
            <w:r w:rsidRPr="00E91CBB">
              <w:rPr>
                <w:sz w:val="20"/>
                <w:szCs w:val="20"/>
              </w:rPr>
              <w:t>2.3  ТЕЛЕФОН</w:t>
            </w:r>
            <w:r w:rsidRPr="00E91CBB">
              <w:rPr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7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  <w:lang w:val="sr-Cyrl-CS"/>
              </w:rPr>
            </w:pPr>
            <w:r w:rsidRPr="00E91CBB">
              <w:rPr>
                <w:sz w:val="20"/>
                <w:szCs w:val="20"/>
              </w:rPr>
              <w:t>2.4  Е-mail:</w:t>
            </w:r>
          </w:p>
        </w:tc>
        <w:tc>
          <w:tcPr>
            <w:tcW w:w="46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  <w:lang w:val="sr-Cyrl-CS"/>
              </w:rPr>
            </w:pPr>
            <w:r w:rsidRPr="00E91CBB">
              <w:rPr>
                <w:sz w:val="20"/>
                <w:szCs w:val="20"/>
              </w:rPr>
              <w:t>2.5  ИНТЕРНЕТ СТРАНИЦА</w:t>
            </w:r>
            <w:r w:rsidRPr="00E91CBB">
              <w:rPr>
                <w:sz w:val="20"/>
                <w:szCs w:val="20"/>
                <w:lang w:val="sr-Cyrl-CS"/>
              </w:rPr>
              <w:t>:</w:t>
            </w:r>
          </w:p>
        </w:tc>
      </w:tr>
      <w:tr w:rsidR="00E17160" w:rsidRPr="00E91CBB" w:rsidTr="00E17160">
        <w:trPr>
          <w:trHeight w:val="312"/>
        </w:trPr>
        <w:tc>
          <w:tcPr>
            <w:tcW w:w="5589" w:type="dxa"/>
            <w:gridSpan w:val="3"/>
            <w:tcBorders>
              <w:top w:val="dotted" w:sz="4" w:space="0" w:color="auto"/>
            </w:tcBorders>
            <w:vAlign w:val="center"/>
          </w:tcPr>
          <w:p w:rsidR="00E17160" w:rsidRPr="00B51AFF" w:rsidRDefault="00E17160" w:rsidP="00E1716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421" w:type="dxa"/>
            <w:gridSpan w:val="7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E1716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E1716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E17160" w:rsidRPr="00E91CBB" w:rsidTr="00E17160">
        <w:trPr>
          <w:trHeight w:val="421"/>
        </w:trPr>
        <w:tc>
          <w:tcPr>
            <w:tcW w:w="5589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</w:rPr>
            </w:pPr>
            <w:proofErr w:type="gramStart"/>
            <w:r w:rsidRPr="00E91CBB">
              <w:rPr>
                <w:sz w:val="20"/>
                <w:szCs w:val="20"/>
              </w:rPr>
              <w:t xml:space="preserve">2.6  </w:t>
            </w:r>
            <w:r w:rsidRPr="00E91CBB">
              <w:rPr>
                <w:sz w:val="20"/>
                <w:szCs w:val="20"/>
                <w:lang w:val="ru-RU"/>
              </w:rPr>
              <w:t>ПРАВНИ</w:t>
            </w:r>
            <w:proofErr w:type="gramEnd"/>
            <w:r w:rsidRPr="00E91CBB">
              <w:rPr>
                <w:sz w:val="20"/>
                <w:szCs w:val="20"/>
                <w:lang w:val="ru-RU"/>
              </w:rPr>
              <w:t xml:space="preserve"> СТАТУС ПОДНОСИОЦА (уписати ДОО, АД, ПР, УГ, ОД и др.):</w:t>
            </w:r>
          </w:p>
        </w:tc>
        <w:tc>
          <w:tcPr>
            <w:tcW w:w="4421" w:type="dxa"/>
            <w:gridSpan w:val="7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</w:rPr>
            </w:pPr>
            <w:r w:rsidRPr="00E91CBB">
              <w:rPr>
                <w:sz w:val="20"/>
                <w:szCs w:val="20"/>
              </w:rPr>
              <w:t>2.7   МАТИЧНИ БРОЈ</w:t>
            </w:r>
            <w:r w:rsidRPr="00E91CBB">
              <w:rPr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6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  <w:lang w:val="sr-Cyrl-CS"/>
              </w:rPr>
            </w:pPr>
            <w:r w:rsidRPr="00E91CBB">
              <w:rPr>
                <w:sz w:val="20"/>
                <w:szCs w:val="20"/>
              </w:rPr>
              <w:t>2.8   ПИБ</w:t>
            </w:r>
            <w:r w:rsidRPr="00E91CBB">
              <w:rPr>
                <w:sz w:val="20"/>
                <w:szCs w:val="20"/>
                <w:lang w:val="sr-Cyrl-CS"/>
              </w:rPr>
              <w:t>:</w:t>
            </w:r>
          </w:p>
        </w:tc>
      </w:tr>
      <w:tr w:rsidR="00E17160" w:rsidRPr="00E91CBB" w:rsidTr="00E17160">
        <w:trPr>
          <w:trHeight w:val="348"/>
        </w:trPr>
        <w:tc>
          <w:tcPr>
            <w:tcW w:w="5589" w:type="dxa"/>
            <w:gridSpan w:val="3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E17160">
            <w:pPr>
              <w:spacing w:before="120" w:after="120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7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E1716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E1716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E17160" w:rsidRPr="00E91CBB" w:rsidTr="00E17160">
        <w:trPr>
          <w:trHeight w:val="530"/>
        </w:trPr>
        <w:tc>
          <w:tcPr>
            <w:tcW w:w="5589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  <w:lang w:val="sr-Cyrl-CS"/>
              </w:rPr>
            </w:pPr>
            <w:r w:rsidRPr="00E91CBB">
              <w:rPr>
                <w:sz w:val="20"/>
                <w:szCs w:val="20"/>
              </w:rPr>
              <w:lastRenderedPageBreak/>
              <w:t xml:space="preserve">2.9   БРОЈ НАМЕНСКОГ РАЧУНА  КОД УПРАВЕ ЗА ТРЕЗОР  ( </w:t>
            </w:r>
            <w:r w:rsidRPr="00E91CBB">
              <w:rPr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7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</w:rPr>
            </w:pPr>
            <w:r w:rsidRPr="00E91CBB">
              <w:rPr>
                <w:sz w:val="20"/>
                <w:szCs w:val="20"/>
              </w:rPr>
              <w:t>2.10   БРОЈ ТЕКУЋЕГ РАЧУНА И НАЗИВ ПОСЛОВНЕ БАНКЕ</w:t>
            </w:r>
            <w:r w:rsidRPr="00E91CBB">
              <w:rPr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6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  <w:lang w:val="sr-Cyrl-CS"/>
              </w:rPr>
            </w:pPr>
            <w:r w:rsidRPr="00E91CBB">
              <w:rPr>
                <w:sz w:val="20"/>
                <w:szCs w:val="20"/>
              </w:rPr>
              <w:t>2.11  SWIFT</w:t>
            </w:r>
            <w:r w:rsidRPr="00E91CBB">
              <w:rPr>
                <w:sz w:val="20"/>
                <w:szCs w:val="20"/>
                <w:lang w:val="sr-Cyrl-CS"/>
              </w:rPr>
              <w:t>/</w:t>
            </w:r>
            <w:r w:rsidRPr="00E91CBB">
              <w:rPr>
                <w:sz w:val="20"/>
                <w:szCs w:val="20"/>
              </w:rPr>
              <w:t xml:space="preserve"> IBAN</w:t>
            </w:r>
            <w:r w:rsidRPr="00E91CBB">
              <w:rPr>
                <w:sz w:val="20"/>
                <w:szCs w:val="20"/>
                <w:lang w:val="sr-Cyrl-CS"/>
              </w:rPr>
              <w:t xml:space="preserve"> (за девизна плаћања):</w:t>
            </w:r>
          </w:p>
          <w:p w:rsidR="00E17160" w:rsidRPr="00E91CBB" w:rsidRDefault="00E17160" w:rsidP="00E17160">
            <w:pPr>
              <w:rPr>
                <w:sz w:val="20"/>
                <w:szCs w:val="20"/>
              </w:rPr>
            </w:pPr>
          </w:p>
        </w:tc>
      </w:tr>
      <w:tr w:rsidR="00E17160" w:rsidRPr="00E91CBB" w:rsidTr="00E17160">
        <w:trPr>
          <w:trHeight w:val="605"/>
        </w:trPr>
        <w:tc>
          <w:tcPr>
            <w:tcW w:w="5589" w:type="dxa"/>
            <w:gridSpan w:val="3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E1716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421" w:type="dxa"/>
            <w:gridSpan w:val="7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E1716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E17160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E17160" w:rsidRPr="00E91CBB" w:rsidTr="00E17160">
        <w:trPr>
          <w:trHeight w:val="244"/>
        </w:trPr>
        <w:tc>
          <w:tcPr>
            <w:tcW w:w="7442" w:type="dxa"/>
            <w:gridSpan w:val="8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  <w:lang w:val="ru-RU"/>
              </w:rPr>
            </w:pPr>
            <w:r w:rsidRPr="00E91CBB">
              <w:rPr>
                <w:sz w:val="20"/>
                <w:szCs w:val="20"/>
              </w:rPr>
              <w:t xml:space="preserve">2.12  </w:t>
            </w:r>
            <w:r w:rsidRPr="00E91CBB">
              <w:rPr>
                <w:sz w:val="20"/>
                <w:szCs w:val="20"/>
                <w:lang w:val="ru-RU"/>
              </w:rPr>
              <w:t>ОДГОВОРНО ЛИЦЕ :</w:t>
            </w:r>
          </w:p>
        </w:tc>
        <w:tc>
          <w:tcPr>
            <w:tcW w:w="7246" w:type="dxa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  <w:lang w:val="ru-RU"/>
              </w:rPr>
            </w:pPr>
            <w:r w:rsidRPr="00E91CBB">
              <w:rPr>
                <w:sz w:val="20"/>
                <w:szCs w:val="20"/>
              </w:rPr>
              <w:t>2.13  КОНТАКТ ОСОБА</w:t>
            </w:r>
            <w:r w:rsidRPr="00E91CBB">
              <w:rPr>
                <w:sz w:val="20"/>
                <w:szCs w:val="20"/>
                <w:lang w:val="ru-RU"/>
              </w:rPr>
              <w:t>:</w:t>
            </w:r>
          </w:p>
        </w:tc>
      </w:tr>
      <w:tr w:rsidR="00E17160" w:rsidRPr="00E91CBB" w:rsidTr="00E17160">
        <w:trPr>
          <w:trHeight w:val="362"/>
        </w:trPr>
        <w:tc>
          <w:tcPr>
            <w:tcW w:w="7442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17160" w:rsidRPr="00A44091" w:rsidRDefault="00E17160" w:rsidP="00E17160">
            <w:pPr>
              <w:rPr>
                <w:sz w:val="20"/>
                <w:szCs w:val="20"/>
              </w:rPr>
            </w:pPr>
            <w:r w:rsidRPr="00E91CBB">
              <w:rPr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24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17160" w:rsidRPr="004A08C1" w:rsidRDefault="00E17160" w:rsidP="00E17160">
            <w:pPr>
              <w:rPr>
                <w:sz w:val="20"/>
                <w:szCs w:val="20"/>
              </w:rPr>
            </w:pPr>
            <w:r w:rsidRPr="00E91CBB">
              <w:rPr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E17160" w:rsidRPr="00E91CBB" w:rsidTr="00E17160">
        <w:trPr>
          <w:trHeight w:val="362"/>
        </w:trPr>
        <w:tc>
          <w:tcPr>
            <w:tcW w:w="7442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17160" w:rsidRPr="004A08C1" w:rsidRDefault="00E17160" w:rsidP="00E17160">
            <w:pPr>
              <w:rPr>
                <w:sz w:val="20"/>
                <w:szCs w:val="20"/>
              </w:rPr>
            </w:pPr>
            <w:r w:rsidRPr="00E91CBB">
              <w:rPr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24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17160" w:rsidRPr="004A08C1" w:rsidRDefault="00E17160" w:rsidP="00E17160">
            <w:pPr>
              <w:rPr>
                <w:sz w:val="20"/>
                <w:szCs w:val="20"/>
              </w:rPr>
            </w:pPr>
            <w:r w:rsidRPr="00E91CBB">
              <w:rPr>
                <w:sz w:val="20"/>
                <w:szCs w:val="20"/>
                <w:lang w:val="sr-Cyrl-CS"/>
              </w:rPr>
              <w:t>Функција:</w:t>
            </w:r>
          </w:p>
        </w:tc>
      </w:tr>
      <w:tr w:rsidR="00E17160" w:rsidRPr="00E91CBB" w:rsidTr="00E17160">
        <w:trPr>
          <w:trHeight w:val="430"/>
        </w:trPr>
        <w:tc>
          <w:tcPr>
            <w:tcW w:w="7442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17160" w:rsidRPr="004A08C1" w:rsidRDefault="00E17160" w:rsidP="00E17160">
            <w:pPr>
              <w:rPr>
                <w:sz w:val="20"/>
                <w:szCs w:val="20"/>
              </w:rPr>
            </w:pPr>
            <w:r w:rsidRPr="00E91CBB">
              <w:rPr>
                <w:sz w:val="20"/>
                <w:szCs w:val="20"/>
              </w:rPr>
              <w:t>Е-mail</w:t>
            </w:r>
            <w:r w:rsidRPr="00E91CBB">
              <w:rPr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24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</w:rPr>
            </w:pPr>
            <w:r w:rsidRPr="00E91CBB">
              <w:rPr>
                <w:sz w:val="20"/>
                <w:szCs w:val="20"/>
              </w:rPr>
              <w:t>Е-mail:</w:t>
            </w:r>
          </w:p>
        </w:tc>
      </w:tr>
      <w:tr w:rsidR="00E17160" w:rsidRPr="00E91CBB" w:rsidTr="00E17160">
        <w:trPr>
          <w:trHeight w:val="422"/>
        </w:trPr>
        <w:tc>
          <w:tcPr>
            <w:tcW w:w="7442" w:type="dxa"/>
            <w:gridSpan w:val="8"/>
            <w:tcBorders>
              <w:top w:val="dotted" w:sz="4" w:space="0" w:color="auto"/>
            </w:tcBorders>
            <w:vAlign w:val="center"/>
          </w:tcPr>
          <w:p w:rsidR="00E17160" w:rsidRPr="004A08C1" w:rsidRDefault="00E17160" w:rsidP="00E17160">
            <w:pPr>
              <w:rPr>
                <w:sz w:val="20"/>
                <w:szCs w:val="20"/>
              </w:rPr>
            </w:pPr>
            <w:r w:rsidRPr="00E91CBB">
              <w:rPr>
                <w:sz w:val="20"/>
                <w:szCs w:val="20"/>
              </w:rPr>
              <w:t>Телефон</w:t>
            </w:r>
            <w:r w:rsidRPr="00E91CBB">
              <w:rPr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246" w:type="dxa"/>
            <w:gridSpan w:val="5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</w:rPr>
            </w:pPr>
            <w:r w:rsidRPr="00E91CBB">
              <w:rPr>
                <w:sz w:val="20"/>
                <w:szCs w:val="20"/>
              </w:rPr>
              <w:t>Телефон:</w:t>
            </w:r>
          </w:p>
        </w:tc>
      </w:tr>
      <w:tr w:rsidR="00E17160" w:rsidRPr="00E91CBB" w:rsidTr="00E17160">
        <w:trPr>
          <w:trHeight w:val="384"/>
        </w:trPr>
        <w:tc>
          <w:tcPr>
            <w:tcW w:w="14688" w:type="dxa"/>
            <w:gridSpan w:val="13"/>
            <w:vAlign w:val="center"/>
          </w:tcPr>
          <w:p w:rsidR="00E17160" w:rsidRPr="00E91CBB" w:rsidRDefault="00E17160" w:rsidP="00E17160">
            <w:pPr>
              <w:pStyle w:val="List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3.  </w:t>
            </w:r>
            <w:r w:rsidRPr="004938B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Предлог пројекта</w:t>
            </w:r>
          </w:p>
        </w:tc>
      </w:tr>
      <w:tr w:rsidR="00E17160" w:rsidRPr="00E91CBB" w:rsidTr="00E17160">
        <w:trPr>
          <w:trHeight w:val="346"/>
        </w:trPr>
        <w:tc>
          <w:tcPr>
            <w:tcW w:w="14688" w:type="dxa"/>
            <w:gridSpan w:val="1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</w:rPr>
            </w:pPr>
            <w:r w:rsidRPr="00E91CBB">
              <w:rPr>
                <w:sz w:val="20"/>
                <w:szCs w:val="20"/>
              </w:rPr>
              <w:t>3.1</w:t>
            </w:r>
            <w:r>
              <w:rPr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sz w:val="20"/>
                <w:szCs w:val="20"/>
                <w:lang w:val="ru-RU"/>
              </w:rPr>
              <w:t xml:space="preserve">ОПИС ПРОЈЕКТА </w:t>
            </w:r>
            <w:r w:rsidRPr="00E91CB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ru-RU"/>
              </w:rPr>
              <w:t xml:space="preserve">тема, сврха пројекта, </w:t>
            </w:r>
            <w:r w:rsidRPr="00E91CBB">
              <w:rPr>
                <w:sz w:val="20"/>
                <w:szCs w:val="20"/>
                <w:lang w:val="ru-RU"/>
              </w:rPr>
              <w:t>циљна група,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sz w:val="20"/>
                <w:szCs w:val="20"/>
                <w:lang w:val="ru-RU"/>
              </w:rPr>
              <w:t xml:space="preserve">формат, број медијских садржаја – </w:t>
            </w:r>
            <w:r w:rsidRPr="00E91CBB">
              <w:rPr>
                <w:sz w:val="20"/>
                <w:szCs w:val="20"/>
                <w:u w:val="single"/>
                <w:lang w:val="ru-RU"/>
              </w:rPr>
              <w:t>до пет редова)</w:t>
            </w:r>
            <w:r w:rsidRPr="00E91CBB">
              <w:rPr>
                <w:sz w:val="20"/>
                <w:szCs w:val="20"/>
                <w:lang w:val="ru-RU"/>
              </w:rPr>
              <w:t>:</w:t>
            </w:r>
          </w:p>
        </w:tc>
      </w:tr>
      <w:tr w:rsidR="00E17160" w:rsidRPr="00E91CBB" w:rsidTr="00E17160">
        <w:trPr>
          <w:trHeight w:val="625"/>
        </w:trPr>
        <w:tc>
          <w:tcPr>
            <w:tcW w:w="14688" w:type="dxa"/>
            <w:gridSpan w:val="1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17160" w:rsidRPr="00DF6C80" w:rsidRDefault="00E17160" w:rsidP="00E17160">
            <w:pPr>
              <w:spacing w:before="120" w:after="12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</w:t>
            </w:r>
          </w:p>
        </w:tc>
      </w:tr>
      <w:tr w:rsidR="00E17160" w:rsidRPr="00E91CBB" w:rsidTr="00E17160">
        <w:trPr>
          <w:trHeight w:val="249"/>
        </w:trPr>
        <w:tc>
          <w:tcPr>
            <w:tcW w:w="14688" w:type="dxa"/>
            <w:gridSpan w:val="13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DE713C" w:rsidRDefault="00E17160" w:rsidP="00E1716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sr-Cyrl-CS"/>
              </w:rPr>
              <w:t>2  БРОЈ И ВРСТА ПЛАНИРАНИХ МЕДИЈСКИХ САДРЖАЈА-ОБЈАВА</w:t>
            </w:r>
            <w:r>
              <w:rPr>
                <w:sz w:val="20"/>
                <w:szCs w:val="20"/>
                <w:lang w:val="ru-RU"/>
              </w:rPr>
              <w:t>:</w:t>
            </w:r>
          </w:p>
        </w:tc>
      </w:tr>
      <w:tr w:rsidR="00E17160" w:rsidRPr="00E91CBB" w:rsidTr="00E17160">
        <w:trPr>
          <w:trHeight w:val="627"/>
        </w:trPr>
        <w:tc>
          <w:tcPr>
            <w:tcW w:w="14688" w:type="dxa"/>
            <w:gridSpan w:val="13"/>
            <w:tcBorders>
              <w:top w:val="dotted" w:sz="4" w:space="0" w:color="auto"/>
            </w:tcBorders>
            <w:vAlign w:val="center"/>
          </w:tcPr>
          <w:p w:rsidR="00E17160" w:rsidRPr="00DF6C80" w:rsidRDefault="00E17160" w:rsidP="00E17160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</w:tr>
      <w:tr w:rsidR="00E17160" w:rsidRPr="00E91CBB" w:rsidTr="00E17160">
        <w:trPr>
          <w:trHeight w:val="319"/>
        </w:trPr>
        <w:tc>
          <w:tcPr>
            <w:tcW w:w="7802" w:type="dxa"/>
            <w:gridSpan w:val="9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sr-Cyrl-CS"/>
              </w:rPr>
              <w:t xml:space="preserve">3  </w:t>
            </w:r>
            <w:r w:rsidRPr="00E91CBB">
              <w:rPr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6886" w:type="dxa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sr-Cyrl-CS"/>
              </w:rPr>
              <w:t>4</w:t>
            </w:r>
            <w:r w:rsidRPr="00E91CBB">
              <w:rPr>
                <w:sz w:val="20"/>
                <w:szCs w:val="20"/>
              </w:rPr>
              <w:t xml:space="preserve"> ПЕРИОД </w:t>
            </w:r>
            <w:r>
              <w:rPr>
                <w:sz w:val="20"/>
                <w:szCs w:val="20"/>
                <w:lang w:val="sr-Cyrl-CS"/>
              </w:rPr>
              <w:t>РЕАЛИЗАЦИЈЕ</w:t>
            </w:r>
            <w:r w:rsidRPr="00E91CBB">
              <w:rPr>
                <w:sz w:val="20"/>
                <w:szCs w:val="20"/>
              </w:rPr>
              <w:t xml:space="preserve"> ПРОЈЕКТА</w:t>
            </w:r>
            <w:r w:rsidRPr="00E91CBB">
              <w:rPr>
                <w:sz w:val="20"/>
                <w:szCs w:val="20"/>
                <w:lang w:val="sr-Cyrl-CS"/>
              </w:rPr>
              <w:t>:</w:t>
            </w:r>
          </w:p>
        </w:tc>
      </w:tr>
      <w:tr w:rsidR="00E17160" w:rsidRPr="00E91CBB" w:rsidTr="00E17160">
        <w:trPr>
          <w:trHeight w:val="555"/>
        </w:trPr>
        <w:tc>
          <w:tcPr>
            <w:tcW w:w="7802" w:type="dxa"/>
            <w:gridSpan w:val="9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E17160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6886" w:type="dxa"/>
            <w:gridSpan w:val="4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E1716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17160" w:rsidRPr="00E91CBB" w:rsidTr="00E17160">
        <w:trPr>
          <w:trHeight w:val="438"/>
        </w:trPr>
        <w:tc>
          <w:tcPr>
            <w:tcW w:w="14688" w:type="dxa"/>
            <w:gridSpan w:val="1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sr-Cyrl-CS"/>
              </w:rPr>
              <w:t xml:space="preserve">5  </w:t>
            </w:r>
            <w:r w:rsidRPr="00E91CBB">
              <w:rPr>
                <w:sz w:val="20"/>
                <w:szCs w:val="20"/>
                <w:lang w:val="ru-RU"/>
              </w:rPr>
              <w:t>ЗНАЧАЈ   ПРОЈЕКТА  (описати стање, значај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</w:t>
            </w:r>
            <w:r>
              <w:rPr>
                <w:sz w:val="20"/>
                <w:szCs w:val="20"/>
                <w:lang w:val="ru-RU"/>
              </w:rPr>
              <w:t>-</w:t>
            </w:r>
            <w:r w:rsidRPr="00E91CB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сажетак</w:t>
            </w:r>
            <w:r w:rsidRPr="00E91CBB">
              <w:rPr>
                <w:sz w:val="20"/>
                <w:szCs w:val="20"/>
                <w:lang w:val="ru-RU"/>
              </w:rPr>
              <w:t>):</w:t>
            </w:r>
          </w:p>
        </w:tc>
      </w:tr>
      <w:tr w:rsidR="00E17160" w:rsidRPr="00E91CBB" w:rsidTr="00E17160">
        <w:trPr>
          <w:trHeight w:val="600"/>
        </w:trPr>
        <w:tc>
          <w:tcPr>
            <w:tcW w:w="14688" w:type="dxa"/>
            <w:gridSpan w:val="13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E17160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</w:tr>
      <w:tr w:rsidR="00E17160" w:rsidRPr="00E91CBB" w:rsidTr="00E17160">
        <w:trPr>
          <w:trHeight w:val="394"/>
        </w:trPr>
        <w:tc>
          <w:tcPr>
            <w:tcW w:w="14688" w:type="dxa"/>
            <w:gridSpan w:val="1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sr-Cyrl-CS"/>
              </w:rPr>
              <w:t xml:space="preserve">6  </w:t>
            </w:r>
            <w:r w:rsidRPr="00E91CBB">
              <w:rPr>
                <w:sz w:val="20"/>
                <w:szCs w:val="20"/>
                <w:lang w:val="ru-RU"/>
              </w:rPr>
              <w:t>ЦИЉ  ПРОЈЕКТА (формулисати очекивану позитивну промену за циљну/е  групу/е до које ће довести реализација пројекта):</w:t>
            </w:r>
          </w:p>
        </w:tc>
      </w:tr>
      <w:tr w:rsidR="00E17160" w:rsidRPr="00E91CBB" w:rsidTr="00E17160">
        <w:trPr>
          <w:trHeight w:val="609"/>
        </w:trPr>
        <w:tc>
          <w:tcPr>
            <w:tcW w:w="14688" w:type="dxa"/>
            <w:gridSpan w:val="13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E17160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</w:tr>
      <w:tr w:rsidR="00E17160" w:rsidRPr="00E91CBB" w:rsidTr="00E17160">
        <w:trPr>
          <w:trHeight w:val="219"/>
        </w:trPr>
        <w:tc>
          <w:tcPr>
            <w:tcW w:w="14688" w:type="dxa"/>
            <w:gridSpan w:val="1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sr-Cyrl-CS"/>
              </w:rPr>
              <w:t xml:space="preserve">7  </w:t>
            </w:r>
            <w:r w:rsidRPr="00E91CBB">
              <w:rPr>
                <w:sz w:val="20"/>
                <w:szCs w:val="20"/>
              </w:rPr>
              <w:t xml:space="preserve">НАВЕСТИ ПРИМАРНЕ ЦИЉНЕ ГРУПЕ (групе, организације, </w:t>
            </w:r>
            <w:r w:rsidRPr="00E91CBB">
              <w:rPr>
                <w:sz w:val="20"/>
                <w:szCs w:val="20"/>
                <w:lang w:val="sr-Cyrl-CS"/>
              </w:rPr>
              <w:t>појединце</w:t>
            </w:r>
            <w:r w:rsidRPr="00E91CBB">
              <w:rPr>
                <w:sz w:val="20"/>
                <w:szCs w:val="20"/>
              </w:rPr>
              <w:t xml:space="preserve"> кој</w:t>
            </w:r>
            <w:r w:rsidRPr="00E91CBB">
              <w:rPr>
                <w:sz w:val="20"/>
                <w:szCs w:val="20"/>
                <w:lang w:val="sr-Cyrl-CS"/>
              </w:rPr>
              <w:t>и</w:t>
            </w:r>
            <w:r w:rsidRPr="00E91CBB">
              <w:rPr>
                <w:sz w:val="20"/>
                <w:szCs w:val="20"/>
              </w:rPr>
              <w:t xml:space="preserve"> су под директним позитивним утицајем пројектних активности):</w:t>
            </w:r>
          </w:p>
        </w:tc>
      </w:tr>
      <w:tr w:rsidR="00E17160" w:rsidRPr="00E91CBB" w:rsidTr="00E17160">
        <w:trPr>
          <w:trHeight w:val="384"/>
        </w:trPr>
        <w:tc>
          <w:tcPr>
            <w:tcW w:w="14688" w:type="dxa"/>
            <w:gridSpan w:val="13"/>
            <w:tcBorders>
              <w:top w:val="dotted" w:sz="4" w:space="0" w:color="auto"/>
            </w:tcBorders>
            <w:vAlign w:val="center"/>
          </w:tcPr>
          <w:p w:rsidR="00E17160" w:rsidRPr="00DF6C80" w:rsidRDefault="00E17160" w:rsidP="00E17160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</w:tr>
      <w:tr w:rsidR="00E17160" w:rsidRPr="00E91CBB" w:rsidTr="00E17160">
        <w:trPr>
          <w:trHeight w:val="395"/>
        </w:trPr>
        <w:tc>
          <w:tcPr>
            <w:tcW w:w="14688" w:type="dxa"/>
            <w:gridSpan w:val="1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sr-Cyrl-CS"/>
              </w:rPr>
              <w:t xml:space="preserve">.8  </w:t>
            </w:r>
            <w:r w:rsidRPr="00E91CBB">
              <w:rPr>
                <w:sz w:val="20"/>
                <w:szCs w:val="20"/>
              </w:rPr>
              <w:t xml:space="preserve">НАВЕСТИ СЕКУНДАРНЕ ЦИЉНЕ ГРУПЕ (групе, организације, </w:t>
            </w:r>
            <w:r w:rsidRPr="00E91CBB">
              <w:rPr>
                <w:sz w:val="20"/>
                <w:szCs w:val="20"/>
                <w:lang w:val="sr-Cyrl-CS"/>
              </w:rPr>
              <w:t>појединце</w:t>
            </w:r>
            <w:r w:rsidRPr="00E91CBB">
              <w:rPr>
                <w:sz w:val="20"/>
                <w:szCs w:val="20"/>
              </w:rPr>
              <w:t xml:space="preserve"> кој</w:t>
            </w:r>
            <w:r w:rsidRPr="00E91CBB">
              <w:rPr>
                <w:sz w:val="20"/>
                <w:szCs w:val="20"/>
                <w:lang w:val="sr-Cyrl-CS"/>
              </w:rPr>
              <w:t>и</w:t>
            </w:r>
            <w:r w:rsidRPr="00E91CBB">
              <w:rPr>
                <w:sz w:val="20"/>
                <w:szCs w:val="20"/>
              </w:rPr>
              <w:t xml:space="preserve"> ће на било који начин имати користи од пројектних активности</w:t>
            </w:r>
            <w:r w:rsidRPr="00E91CBB">
              <w:rPr>
                <w:sz w:val="20"/>
                <w:szCs w:val="20"/>
                <w:lang w:val="sr-Cyrl-CS"/>
              </w:rPr>
              <w:t>)</w:t>
            </w:r>
            <w:r w:rsidRPr="00E91CBB">
              <w:rPr>
                <w:sz w:val="20"/>
                <w:szCs w:val="20"/>
              </w:rPr>
              <w:t>):</w:t>
            </w:r>
          </w:p>
        </w:tc>
      </w:tr>
      <w:tr w:rsidR="00E17160" w:rsidRPr="00E91CBB" w:rsidTr="00E17160">
        <w:trPr>
          <w:trHeight w:val="456"/>
        </w:trPr>
        <w:tc>
          <w:tcPr>
            <w:tcW w:w="14688" w:type="dxa"/>
            <w:gridSpan w:val="13"/>
            <w:tcBorders>
              <w:top w:val="dotted" w:sz="4" w:space="0" w:color="auto"/>
            </w:tcBorders>
            <w:vAlign w:val="center"/>
          </w:tcPr>
          <w:p w:rsidR="00E17160" w:rsidRDefault="00E17160" w:rsidP="00E17160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  <w:p w:rsidR="00E17160" w:rsidRPr="00DF6C80" w:rsidRDefault="00E17160" w:rsidP="00E17160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</w:tr>
      <w:tr w:rsidR="00E17160" w:rsidRPr="00E91CBB" w:rsidTr="00E17160">
        <w:trPr>
          <w:trHeight w:val="616"/>
        </w:trPr>
        <w:tc>
          <w:tcPr>
            <w:tcW w:w="14688" w:type="dxa"/>
            <w:gridSpan w:val="1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  <w:r>
              <w:rPr>
                <w:sz w:val="20"/>
                <w:szCs w:val="20"/>
                <w:lang w:val="sr-Cyrl-CS"/>
              </w:rPr>
              <w:t xml:space="preserve">9  </w:t>
            </w:r>
            <w:r w:rsidRPr="00E91CBB">
              <w:rPr>
                <w:sz w:val="20"/>
                <w:szCs w:val="20"/>
                <w:lang w:val="sr-Cyrl-CS"/>
              </w:rPr>
              <w:t xml:space="preserve">ОПИС АКТИВНОСТИ(навести </w:t>
            </w:r>
            <w:r>
              <w:rPr>
                <w:sz w:val="20"/>
                <w:szCs w:val="20"/>
                <w:lang w:val="ru-RU"/>
              </w:rPr>
              <w:t xml:space="preserve"> актере/</w:t>
            </w:r>
            <w:r>
              <w:rPr>
                <w:sz w:val="20"/>
                <w:szCs w:val="20"/>
                <w:lang w:val="sr-Cyrl-CS"/>
              </w:rPr>
              <w:t>средства</w:t>
            </w:r>
            <w:r w:rsidRPr="00E91CBB">
              <w:rPr>
                <w:sz w:val="20"/>
                <w:szCs w:val="20"/>
                <w:lang w:val="sr-Cyrl-CS"/>
              </w:rPr>
              <w:t xml:space="preserve"> /мере / радњу/ </w:t>
            </w:r>
            <w:r>
              <w:rPr>
                <w:sz w:val="20"/>
                <w:szCs w:val="20"/>
                <w:lang w:val="sr-Cyrl-CS"/>
              </w:rPr>
              <w:t xml:space="preserve">у реализацији пројекта </w:t>
            </w:r>
            <w:r w:rsidRPr="00E91CBB">
              <w:rPr>
                <w:sz w:val="20"/>
                <w:szCs w:val="20"/>
                <w:lang w:val="sr-Cyrl-CS"/>
              </w:rPr>
              <w:t>ради постизања жељених резултата и циља пројекта, о</w:t>
            </w:r>
            <w:r w:rsidRPr="00E91CBB">
              <w:rPr>
                <w:sz w:val="20"/>
                <w:szCs w:val="20"/>
                <w:lang w:val="ru-RU"/>
              </w:rPr>
              <w:t>писати и образложити како ће се спроводити активности, навести њихов садржај, методику и логику повезаности са циљем и резултатима  пројекта):</w:t>
            </w:r>
          </w:p>
        </w:tc>
      </w:tr>
      <w:tr w:rsidR="00E17160" w:rsidRPr="00E91CBB" w:rsidTr="00E17160">
        <w:trPr>
          <w:trHeight w:val="985"/>
        </w:trPr>
        <w:tc>
          <w:tcPr>
            <w:tcW w:w="14688" w:type="dxa"/>
            <w:gridSpan w:val="13"/>
            <w:tcBorders>
              <w:top w:val="dotted" w:sz="4" w:space="0" w:color="auto"/>
            </w:tcBorders>
            <w:vAlign w:val="center"/>
          </w:tcPr>
          <w:p w:rsidR="00E17160" w:rsidRPr="00DF6C80" w:rsidRDefault="00E17160" w:rsidP="00E17160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</w:tr>
      <w:tr w:rsidR="00E17160" w:rsidRPr="00E91CBB" w:rsidTr="00E17160">
        <w:trPr>
          <w:trHeight w:val="1727"/>
        </w:trPr>
        <w:tc>
          <w:tcPr>
            <w:tcW w:w="14688" w:type="dxa"/>
            <w:gridSpan w:val="13"/>
            <w:vAlign w:val="center"/>
          </w:tcPr>
          <w:p w:rsidR="00E17160" w:rsidRPr="00E91CBB" w:rsidRDefault="00E17160" w:rsidP="00E17160">
            <w:pPr>
              <w:jc w:val="center"/>
              <w:rPr>
                <w:sz w:val="20"/>
                <w:szCs w:val="20"/>
                <w:lang w:val="sr-Cyrl-CS"/>
              </w:rPr>
            </w:pPr>
          </w:p>
          <w:tbl>
            <w:tblPr>
              <w:tblW w:w="14214" w:type="dxa"/>
              <w:jc w:val="center"/>
              <w:tblInd w:w="7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086"/>
              <w:gridCol w:w="450"/>
              <w:gridCol w:w="450"/>
              <w:gridCol w:w="360"/>
              <w:gridCol w:w="360"/>
              <w:gridCol w:w="450"/>
              <w:gridCol w:w="450"/>
              <w:gridCol w:w="360"/>
              <w:gridCol w:w="450"/>
              <w:gridCol w:w="450"/>
              <w:gridCol w:w="450"/>
              <w:gridCol w:w="450"/>
              <w:gridCol w:w="448"/>
            </w:tblGrid>
            <w:tr w:rsidR="00E17160" w:rsidRPr="00E91CBB" w:rsidTr="00E17160">
              <w:trPr>
                <w:trHeight w:val="697"/>
                <w:jc w:val="center"/>
              </w:trPr>
              <w:tc>
                <w:tcPr>
                  <w:tcW w:w="9086" w:type="dxa"/>
                  <w:tcBorders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hd w:val="clear" w:color="auto" w:fill="F2F2F2" w:themeFill="background1" w:themeFillShade="F2"/>
                    <w:suppressOverlap/>
                    <w:rPr>
                      <w:sz w:val="20"/>
                      <w:szCs w:val="20"/>
                      <w:lang w:val="sr-Cyrl-CS"/>
                    </w:rPr>
                  </w:pPr>
                  <w:r>
                    <w:rPr>
                      <w:sz w:val="20"/>
                      <w:szCs w:val="20"/>
                    </w:rPr>
                    <w:t>3.</w:t>
                  </w:r>
                  <w:r>
                    <w:rPr>
                      <w:sz w:val="20"/>
                      <w:szCs w:val="20"/>
                      <w:lang w:val="sr-Cyrl-CS"/>
                    </w:rPr>
                    <w:t xml:space="preserve">10  </w:t>
                  </w:r>
                  <w:r w:rsidRPr="00E91CBB">
                    <w:rPr>
                      <w:sz w:val="20"/>
                      <w:szCs w:val="20"/>
                      <w:lang w:val="sr-Cyrl-CS"/>
                    </w:rPr>
                    <w:t>ПЛАН  РЕАЛИЗАЦИЈЕ  ПРОЈЕКТНИХ АКТИВНОСТИ  (</w:t>
                  </w:r>
                  <w:r w:rsidRPr="00E91CBB">
                    <w:rPr>
                      <w:sz w:val="20"/>
                      <w:szCs w:val="20"/>
                    </w:rPr>
                    <w:t>додати нове редове уколико је потребно)</w:t>
                  </w:r>
                  <w:r w:rsidRPr="00E91CBB">
                    <w:rPr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  <w:tc>
                <w:tcPr>
                  <w:tcW w:w="5128" w:type="dxa"/>
                  <w:gridSpan w:val="1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E17160" w:rsidRPr="00E91CBB" w:rsidRDefault="00E17160" w:rsidP="00E17160">
                  <w:pPr>
                    <w:pStyle w:val="Pa54"/>
                    <w:framePr w:hSpace="187" w:wrap="around" w:vAnchor="text" w:hAnchor="margin" w:x="-867" w:y="1"/>
                    <w:spacing w:before="100"/>
                    <w:suppressOverlap/>
                    <w:jc w:val="center"/>
                    <w:rPr>
                      <w:rFonts w:ascii="Times New Roman" w:hAnsi="Times New Roman"/>
                      <w:lang w:val="sr-Cyrl-CS"/>
                    </w:rPr>
                  </w:pPr>
                  <w:r w:rsidRPr="00E91CBB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Месеци</w:t>
                  </w:r>
                </w:p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sz w:val="19"/>
                      <w:szCs w:val="19"/>
                      <w:lang w:val="sr-Cyrl-CS"/>
                    </w:rPr>
                    <w:t>(у колоне</w:t>
                  </w:r>
                  <w:r>
                    <w:rPr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sz w:val="19"/>
                      <w:szCs w:val="19"/>
                      <w:lang w:val="sr-Cyrl-CS"/>
                    </w:rPr>
                    <w:t>за</w:t>
                  </w:r>
                  <w:r>
                    <w:rPr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sz w:val="19"/>
                      <w:szCs w:val="19"/>
                      <w:lang w:val="sr-Cyrl-CS"/>
                    </w:rPr>
                    <w:t>одговарајуће месеце у којима предвиђате реализацију пројектних активности треба</w:t>
                  </w:r>
                  <w:r>
                    <w:rPr>
                      <w:sz w:val="19"/>
                      <w:szCs w:val="19"/>
                      <w:lang w:val="sr-Cyrl-CS"/>
                    </w:rPr>
                    <w:t xml:space="preserve"> </w:t>
                  </w:r>
                  <w:r w:rsidRPr="00E91CBB">
                    <w:rPr>
                      <w:sz w:val="19"/>
                      <w:szCs w:val="19"/>
                      <w:lang w:val="sr-Cyrl-CS"/>
                    </w:rPr>
                    <w:t>уписати „Х“)</w:t>
                  </w:r>
                </w:p>
              </w:tc>
            </w:tr>
            <w:tr w:rsidR="00E17160" w:rsidRPr="00E91CBB" w:rsidTr="00E17160">
              <w:trPr>
                <w:trHeight w:val="250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E17160" w:rsidRDefault="00E17160" w:rsidP="00E17160">
                  <w:pPr>
                    <w:framePr w:hSpace="187" w:wrap="around" w:vAnchor="text" w:hAnchor="margin" w:x="-867" w:y="1"/>
                    <w:suppressOverlap/>
                    <w:rPr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sz w:val="20"/>
                      <w:szCs w:val="20"/>
                      <w:lang w:val="sr-Cyrl-CS"/>
                    </w:rPr>
                    <w:t>Назив активности:</w:t>
                  </w:r>
                </w:p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rPr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E91CBB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E91CBB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E91CBB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sz w:val="20"/>
                      <w:szCs w:val="20"/>
                      <w:lang w:val="sr-Cyrl-CS"/>
                    </w:rPr>
                    <w:t>4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sz w:val="20"/>
                      <w:szCs w:val="20"/>
                      <w:lang w:val="sr-Cyrl-CS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sz w:val="20"/>
                      <w:szCs w:val="20"/>
                      <w:lang w:val="sr-Cyrl-CS"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sz w:val="20"/>
                      <w:szCs w:val="20"/>
                      <w:lang w:val="sr-Cyrl-CS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sz w:val="20"/>
                      <w:szCs w:val="20"/>
                      <w:lang w:val="sr-Cyrl-CS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sz w:val="20"/>
                      <w:szCs w:val="20"/>
                      <w:lang w:val="sr-Cyrl-CS"/>
                    </w:rPr>
                    <w:t>9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sz w:val="20"/>
                      <w:szCs w:val="20"/>
                      <w:lang w:val="sr-Cyrl-CS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sz w:val="20"/>
                      <w:szCs w:val="20"/>
                      <w:lang w:val="sr-Cyrl-CS"/>
                    </w:rPr>
                    <w:t>11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sz w:val="20"/>
                      <w:szCs w:val="20"/>
                      <w:lang w:val="sr-Cyrl-CS"/>
                    </w:rPr>
                    <w:t>12</w:t>
                  </w:r>
                </w:p>
              </w:tc>
            </w:tr>
            <w:tr w:rsidR="00E17160" w:rsidRPr="00E91CBB" w:rsidTr="00E17160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E17160" w:rsidRPr="00A44091" w:rsidRDefault="00E17160" w:rsidP="00E17160">
                  <w:pPr>
                    <w:framePr w:hSpace="187" w:wrap="around" w:vAnchor="text" w:hAnchor="margin" w:x="-867" w:y="1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b/>
                      <w:sz w:val="20"/>
                      <w:szCs w:val="20"/>
                    </w:rPr>
                    <w:t>1</w:t>
                  </w:r>
                  <w:r w:rsidRPr="00E91CBB">
                    <w:rPr>
                      <w:b/>
                      <w:sz w:val="20"/>
                      <w:szCs w:val="20"/>
                      <w:lang w:val="sr-Cyrl-CS"/>
                    </w:rPr>
                    <w:t>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17160" w:rsidRPr="00E91CBB" w:rsidTr="00E17160">
              <w:trPr>
                <w:trHeight w:val="265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b/>
                      <w:sz w:val="20"/>
                      <w:szCs w:val="20"/>
                    </w:rPr>
                    <w:t xml:space="preserve">2.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17160" w:rsidRPr="00E91CBB" w:rsidTr="00E17160">
              <w:trPr>
                <w:trHeight w:val="25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rPr>
                      <w:b/>
                      <w:sz w:val="20"/>
                      <w:szCs w:val="20"/>
                    </w:rPr>
                  </w:pPr>
                  <w:r w:rsidRPr="00E91CBB">
                    <w:rPr>
                      <w:b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17160" w:rsidRPr="00E91CBB" w:rsidTr="00E17160">
              <w:trPr>
                <w:trHeight w:val="346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rPr>
                      <w:b/>
                      <w:sz w:val="20"/>
                      <w:szCs w:val="20"/>
                    </w:rPr>
                  </w:pPr>
                  <w:r w:rsidRPr="00E91CBB">
                    <w:rPr>
                      <w:b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17160" w:rsidRPr="00E91CBB" w:rsidTr="00E17160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rPr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b/>
                      <w:sz w:val="20"/>
                      <w:szCs w:val="20"/>
                      <w:lang w:val="sr-Cyrl-CS"/>
                    </w:rPr>
                    <w:t xml:space="preserve">5.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17160" w:rsidRPr="00E91CBB" w:rsidTr="00E17160">
              <w:trPr>
                <w:trHeight w:val="373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rPr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b/>
                      <w:sz w:val="20"/>
                      <w:szCs w:val="20"/>
                      <w:lang w:val="sr-Cyrl-CS"/>
                    </w:rPr>
                    <w:t xml:space="preserve">6.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17160" w:rsidRPr="00E91CBB" w:rsidTr="00E17160">
              <w:trPr>
                <w:trHeight w:val="274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rPr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b/>
                      <w:sz w:val="20"/>
                      <w:szCs w:val="20"/>
                      <w:lang w:val="sr-Cyrl-CS"/>
                    </w:rPr>
                    <w:t xml:space="preserve">7.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17160" w:rsidRPr="00E91CBB" w:rsidTr="00E17160">
              <w:trPr>
                <w:trHeight w:val="229"/>
                <w:jc w:val="center"/>
              </w:trPr>
              <w:tc>
                <w:tcPr>
                  <w:tcW w:w="9086" w:type="dxa"/>
                  <w:tcBorders>
                    <w:right w:val="single" w:sz="4" w:space="0" w:color="auto"/>
                  </w:tcBorders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rPr>
                      <w:b/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b/>
                      <w:sz w:val="20"/>
                      <w:szCs w:val="20"/>
                      <w:lang w:val="sr-Cyrl-CS"/>
                    </w:rPr>
                    <w:t>8.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17160" w:rsidRPr="00E91CBB" w:rsidRDefault="00E17160" w:rsidP="00E17160">
            <w:pPr>
              <w:jc w:val="center"/>
              <w:rPr>
                <w:sz w:val="20"/>
                <w:szCs w:val="20"/>
              </w:rPr>
            </w:pPr>
          </w:p>
        </w:tc>
      </w:tr>
      <w:tr w:rsidR="00E17160" w:rsidRPr="00E91CBB" w:rsidTr="00E17160">
        <w:trPr>
          <w:trHeight w:val="720"/>
        </w:trPr>
        <w:tc>
          <w:tcPr>
            <w:tcW w:w="14688" w:type="dxa"/>
            <w:gridSpan w:val="13"/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sr-Cyrl-CS"/>
              </w:rPr>
              <w:t xml:space="preserve">11  </w:t>
            </w:r>
            <w:r w:rsidRPr="00E91CBB">
              <w:rPr>
                <w:sz w:val="20"/>
                <w:szCs w:val="20"/>
                <w:lang w:val="ru-RU"/>
              </w:rPr>
              <w:t>РЕЗУЛТАТИ И ИНДИКАТОРИ (прикажите резултате којима се остварују циљеви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sz w:val="20"/>
                <w:szCs w:val="20"/>
                <w:lang w:val="ru-RU"/>
              </w:rPr>
              <w:t xml:space="preserve"> пројекта, као и </w:t>
            </w:r>
            <w:r>
              <w:rPr>
                <w:sz w:val="20"/>
                <w:szCs w:val="20"/>
                <w:lang w:val="ru-RU"/>
              </w:rPr>
              <w:t>показатеље</w:t>
            </w:r>
            <w:r w:rsidRPr="00E91CB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(индикаторе</w:t>
            </w:r>
            <w:r w:rsidRPr="00E91CBB">
              <w:rPr>
                <w:sz w:val="20"/>
                <w:szCs w:val="20"/>
                <w:lang w:val="ru-RU"/>
              </w:rPr>
              <w:t xml:space="preserve">) успеха </w:t>
            </w:r>
            <w:r>
              <w:rPr>
                <w:sz w:val="20"/>
                <w:szCs w:val="20"/>
                <w:lang w:val="ru-RU"/>
              </w:rPr>
              <w:t>којима те резултате мерите</w:t>
            </w:r>
            <w:r w:rsidRPr="00E91CBB">
              <w:rPr>
                <w:sz w:val="20"/>
                <w:szCs w:val="20"/>
                <w:lang w:val="ru-RU"/>
              </w:rPr>
              <w:t>; зa сваки резултат потребно је навести индикатор; уколико је потребно, додајте нове редове у табелу):</w:t>
            </w:r>
          </w:p>
        </w:tc>
      </w:tr>
      <w:tr w:rsidR="00E17160" w:rsidRPr="00E91CBB" w:rsidTr="00E17160">
        <w:trPr>
          <w:trHeight w:val="2218"/>
        </w:trPr>
        <w:tc>
          <w:tcPr>
            <w:tcW w:w="14688" w:type="dxa"/>
            <w:gridSpan w:val="13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735"/>
              <w:gridCol w:w="6840"/>
            </w:tblGrid>
            <w:tr w:rsidR="00E17160" w:rsidRPr="00E91CBB" w:rsidTr="00E17160">
              <w:trPr>
                <w:trHeight w:val="688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sz w:val="20"/>
                      <w:szCs w:val="20"/>
                    </w:rPr>
                    <w:t>РЕЗУЛТАТИ</w:t>
                  </w:r>
                  <w:r w:rsidRPr="00E91CBB">
                    <w:rPr>
                      <w:sz w:val="20"/>
                      <w:szCs w:val="20"/>
                      <w:lang w:val="sr-Cyrl-CS"/>
                    </w:rPr>
                    <w:t xml:space="preserve"> (р</w:t>
                  </w:r>
                  <w:r w:rsidRPr="00E91CBB">
                    <w:rPr>
                      <w:sz w:val="20"/>
                      <w:szCs w:val="20"/>
                      <w:lang w:val="ru-RU"/>
                    </w:rPr>
                    <w:t xml:space="preserve">езултате дефинисати као конкретне исходе </w:t>
                  </w:r>
                  <w:r>
                    <w:rPr>
                      <w:sz w:val="20"/>
                      <w:szCs w:val="20"/>
                      <w:lang w:val="ru-RU"/>
                    </w:rPr>
                    <w:t>горен</w:t>
                  </w:r>
                  <w:r w:rsidRPr="00E91CBB">
                    <w:rPr>
                      <w:sz w:val="20"/>
                      <w:szCs w:val="20"/>
                      <w:lang w:val="ru-RU"/>
                    </w:rPr>
                    <w:t>аведених активности пројекта које воде постизању циља пројекта):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rPr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sz w:val="20"/>
                      <w:szCs w:val="20"/>
                    </w:rPr>
                    <w:t>ИНДИКАТОРИ РЕЗУЛТАТА (квалитативни и квантитативни показатељи / критеријуми којима меримо напредак пројекта и остварење циљ</w:t>
                  </w:r>
                  <w:r w:rsidRPr="00E91CBB">
                    <w:rPr>
                      <w:sz w:val="20"/>
                      <w:szCs w:val="20"/>
                      <w:lang w:val="sr-Cyrl-CS"/>
                    </w:rPr>
                    <w:t>а</w:t>
                  </w:r>
                  <w:r w:rsidRPr="00E91CBB">
                    <w:rPr>
                      <w:sz w:val="20"/>
                      <w:szCs w:val="20"/>
                    </w:rPr>
                    <w:t xml:space="preserve"> и резултата пројекта)</w:t>
                  </w:r>
                  <w:r w:rsidRPr="00E91CBB">
                    <w:rPr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E17160" w:rsidRPr="00E91CBB" w:rsidTr="00E17160">
              <w:tc>
                <w:tcPr>
                  <w:tcW w:w="7735" w:type="dxa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17160" w:rsidRPr="00E91CBB" w:rsidTr="00E17160">
              <w:tc>
                <w:tcPr>
                  <w:tcW w:w="7735" w:type="dxa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17160" w:rsidRPr="00E91CBB" w:rsidTr="00E17160">
              <w:tc>
                <w:tcPr>
                  <w:tcW w:w="7735" w:type="dxa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17160" w:rsidRPr="00E91CBB" w:rsidTr="00E17160">
              <w:tc>
                <w:tcPr>
                  <w:tcW w:w="7735" w:type="dxa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17160" w:rsidRPr="00E91CBB" w:rsidTr="00E17160">
              <w:trPr>
                <w:trHeight w:val="240"/>
              </w:trPr>
              <w:tc>
                <w:tcPr>
                  <w:tcW w:w="7735" w:type="dxa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17160" w:rsidRPr="00E91CBB" w:rsidTr="00E17160">
              <w:trPr>
                <w:trHeight w:val="418"/>
              </w:trPr>
              <w:tc>
                <w:tcPr>
                  <w:tcW w:w="7735" w:type="dxa"/>
                </w:tcPr>
                <w:p w:rsidR="00E17160" w:rsidRPr="00F65F4A" w:rsidRDefault="00E17160" w:rsidP="00E17160">
                  <w:pPr>
                    <w:framePr w:hSpace="187" w:wrap="around" w:vAnchor="text" w:hAnchor="margin" w:x="-867" w:y="1"/>
                    <w:suppressOverlap/>
                    <w:rPr>
                      <w:sz w:val="20"/>
                      <w:szCs w:val="20"/>
                      <w:lang w:val="sr-Cyrl-CS"/>
                    </w:rPr>
                  </w:pPr>
                  <w:r w:rsidRPr="00E91CBB">
                    <w:rPr>
                      <w:sz w:val="20"/>
                      <w:szCs w:val="20"/>
                    </w:rPr>
                    <w:t>6.</w:t>
                  </w:r>
                  <w:r>
                    <w:rPr>
                      <w:sz w:val="20"/>
                      <w:szCs w:val="20"/>
                      <w:lang w:val="sr-Cyrl-CS"/>
                    </w:rPr>
                    <w:t xml:space="preserve"> </w:t>
                  </w:r>
                </w:p>
              </w:tc>
              <w:tc>
                <w:tcPr>
                  <w:tcW w:w="6840" w:type="dxa"/>
                </w:tcPr>
                <w:p w:rsidR="00E17160" w:rsidRPr="00E91CBB" w:rsidRDefault="00E17160" w:rsidP="00E17160">
                  <w:pPr>
                    <w:framePr w:hSpace="187" w:wrap="around" w:vAnchor="text" w:hAnchor="margin" w:x="-867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17160" w:rsidRPr="005613C0" w:rsidRDefault="00E17160" w:rsidP="00E17160">
            <w:pPr>
              <w:jc w:val="center"/>
              <w:rPr>
                <w:sz w:val="4"/>
                <w:szCs w:val="20"/>
                <w:lang w:val="ru-RU"/>
              </w:rPr>
            </w:pPr>
          </w:p>
        </w:tc>
      </w:tr>
      <w:tr w:rsidR="00E17160" w:rsidRPr="00E91CBB" w:rsidTr="00E17160">
        <w:trPr>
          <w:trHeight w:val="436"/>
        </w:trPr>
        <w:tc>
          <w:tcPr>
            <w:tcW w:w="14688" w:type="dxa"/>
            <w:gridSpan w:val="1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651536" w:rsidRDefault="00E17160" w:rsidP="00E1716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3.1</w:t>
            </w:r>
            <w:r>
              <w:rPr>
                <w:sz w:val="20"/>
                <w:szCs w:val="20"/>
                <w:lang w:val="sr-Cyrl-CS"/>
              </w:rPr>
              <w:t xml:space="preserve">2  </w:t>
            </w:r>
            <w:r w:rsidRPr="00E91CBB">
              <w:rPr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sz w:val="20"/>
                <w:szCs w:val="20"/>
              </w:rPr>
              <w:t>:</w:t>
            </w:r>
            <w:r w:rsidRPr="00651536">
              <w:rPr>
                <w:sz w:val="20"/>
                <w:szCs w:val="20"/>
                <w:lang w:val="sr-Cyrl-CS"/>
              </w:rPr>
              <w:t xml:space="preserve"> </w:t>
            </w:r>
          </w:p>
        </w:tc>
      </w:tr>
      <w:tr w:rsidR="00E17160" w:rsidRPr="00E91CBB" w:rsidTr="00E17160">
        <w:trPr>
          <w:trHeight w:val="580"/>
        </w:trPr>
        <w:tc>
          <w:tcPr>
            <w:tcW w:w="14688" w:type="dxa"/>
            <w:gridSpan w:val="13"/>
            <w:tcBorders>
              <w:top w:val="dotted" w:sz="4" w:space="0" w:color="auto"/>
            </w:tcBorders>
            <w:vAlign w:val="center"/>
          </w:tcPr>
          <w:p w:rsidR="00E17160" w:rsidRDefault="00E17160" w:rsidP="00E17160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  <w:p w:rsidR="00E17160" w:rsidRDefault="00E17160" w:rsidP="00E17160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  <w:p w:rsidR="00E17160" w:rsidRPr="00651536" w:rsidRDefault="00E17160" w:rsidP="00E17160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</w:tr>
      <w:tr w:rsidR="00E17160" w:rsidRPr="00E91CBB" w:rsidTr="00E17160">
        <w:trPr>
          <w:trHeight w:val="427"/>
        </w:trPr>
        <w:tc>
          <w:tcPr>
            <w:tcW w:w="14688" w:type="dxa"/>
            <w:gridSpan w:val="1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651536" w:rsidRDefault="00E17160" w:rsidP="00E1716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lastRenderedPageBreak/>
              <w:t>3.1</w:t>
            </w:r>
            <w:r>
              <w:rPr>
                <w:sz w:val="20"/>
                <w:szCs w:val="20"/>
                <w:lang w:val="sr-Cyrl-CS"/>
              </w:rPr>
              <w:t xml:space="preserve">3  </w:t>
            </w:r>
            <w:r w:rsidRPr="00E91CBB">
              <w:rPr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sz w:val="20"/>
                <w:szCs w:val="20"/>
                <w:lang w:val="sr-Cyrl-CS"/>
              </w:rPr>
              <w:t>сати</w:t>
            </w:r>
            <w:r w:rsidRPr="00E91CBB">
              <w:rPr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sz w:val="20"/>
                <w:szCs w:val="20"/>
                <w:lang w:val="sr-Cyrl-CS"/>
              </w:rPr>
              <w:t>се</w:t>
            </w:r>
            <w:r w:rsidRPr="00E91CBB">
              <w:rPr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sz w:val="20"/>
                <w:szCs w:val="20"/>
                <w:lang w:val="sr-Cyrl-CS"/>
              </w:rPr>
              <w:t>а</w:t>
            </w:r>
            <w:r w:rsidRPr="00E91CBB">
              <w:rPr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sz w:val="20"/>
                <w:szCs w:val="20"/>
              </w:rPr>
              <w:t>:</w:t>
            </w:r>
            <w:r w:rsidRPr="00651536">
              <w:rPr>
                <w:sz w:val="20"/>
                <w:szCs w:val="20"/>
                <w:lang w:val="sr-Cyrl-CS"/>
              </w:rPr>
              <w:t xml:space="preserve"> </w:t>
            </w:r>
          </w:p>
        </w:tc>
      </w:tr>
      <w:tr w:rsidR="00E17160" w:rsidRPr="00E91CBB" w:rsidTr="00E17160">
        <w:trPr>
          <w:trHeight w:val="535"/>
        </w:trPr>
        <w:tc>
          <w:tcPr>
            <w:tcW w:w="14688" w:type="dxa"/>
            <w:gridSpan w:val="13"/>
            <w:tcBorders>
              <w:top w:val="dotted" w:sz="4" w:space="0" w:color="auto"/>
            </w:tcBorders>
            <w:vAlign w:val="center"/>
          </w:tcPr>
          <w:p w:rsidR="00E17160" w:rsidRPr="00651536" w:rsidRDefault="00E17160" w:rsidP="00E17160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</w:tr>
      <w:tr w:rsidR="00E17160" w:rsidRPr="00E91CBB" w:rsidTr="00E17160">
        <w:trPr>
          <w:trHeight w:val="490"/>
        </w:trPr>
        <w:tc>
          <w:tcPr>
            <w:tcW w:w="14688" w:type="dxa"/>
            <w:gridSpan w:val="1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651536" w:rsidRDefault="00E17160" w:rsidP="00E1716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3.1</w:t>
            </w:r>
            <w:r>
              <w:rPr>
                <w:sz w:val="20"/>
                <w:szCs w:val="20"/>
                <w:lang w:val="sr-Cyrl-CS"/>
              </w:rPr>
              <w:t xml:space="preserve">4  </w:t>
            </w:r>
            <w:r w:rsidRPr="00E91CBB">
              <w:rPr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  <w:r w:rsidRPr="00E91CBB">
              <w:rPr>
                <w:sz w:val="20"/>
                <w:szCs w:val="20"/>
              </w:rPr>
              <w:t>:</w:t>
            </w:r>
          </w:p>
        </w:tc>
      </w:tr>
      <w:tr w:rsidR="00E17160" w:rsidRPr="00E91CBB" w:rsidTr="00E17160">
        <w:trPr>
          <w:trHeight w:val="420"/>
        </w:trPr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160" w:rsidRPr="00E91CBB" w:rsidRDefault="00E17160" w:rsidP="00E17160">
            <w:pPr>
              <w:jc w:val="center"/>
              <w:rPr>
                <w:sz w:val="20"/>
                <w:szCs w:val="20"/>
              </w:rPr>
            </w:pPr>
            <w:r w:rsidRPr="00E91CBB">
              <w:rPr>
                <w:sz w:val="20"/>
                <w:szCs w:val="20"/>
              </w:rPr>
              <w:t>А</w:t>
            </w:r>
          </w:p>
        </w:tc>
        <w:tc>
          <w:tcPr>
            <w:tcW w:w="13515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17160" w:rsidRPr="00651536" w:rsidRDefault="00E17160" w:rsidP="00E17160">
            <w:pPr>
              <w:spacing w:before="120" w:after="120"/>
              <w:rPr>
                <w:bCs/>
                <w:sz w:val="20"/>
                <w:szCs w:val="20"/>
                <w:lang w:val="sr-Cyrl-CS"/>
              </w:rPr>
            </w:pPr>
          </w:p>
        </w:tc>
      </w:tr>
      <w:tr w:rsidR="00E17160" w:rsidRPr="00E91CBB" w:rsidTr="00E17160">
        <w:trPr>
          <w:trHeight w:val="348"/>
        </w:trPr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7160" w:rsidRPr="00E91CBB" w:rsidRDefault="00E17160" w:rsidP="00E17160">
            <w:pPr>
              <w:jc w:val="center"/>
              <w:rPr>
                <w:sz w:val="20"/>
                <w:szCs w:val="20"/>
              </w:rPr>
            </w:pPr>
            <w:r w:rsidRPr="00E91CBB">
              <w:rPr>
                <w:sz w:val="20"/>
                <w:szCs w:val="20"/>
              </w:rPr>
              <w:t>Б</w:t>
            </w:r>
          </w:p>
        </w:tc>
        <w:tc>
          <w:tcPr>
            <w:tcW w:w="13515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17160" w:rsidRPr="00651536" w:rsidRDefault="00E17160" w:rsidP="00E17160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</w:tr>
      <w:tr w:rsidR="00E17160" w:rsidRPr="00E91CBB" w:rsidTr="00E17160">
        <w:trPr>
          <w:trHeight w:val="447"/>
        </w:trPr>
        <w:tc>
          <w:tcPr>
            <w:tcW w:w="117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17160" w:rsidRPr="00E91CBB" w:rsidRDefault="00E17160" w:rsidP="00E17160">
            <w:pPr>
              <w:jc w:val="center"/>
              <w:rPr>
                <w:sz w:val="20"/>
                <w:szCs w:val="20"/>
              </w:rPr>
            </w:pPr>
            <w:r w:rsidRPr="00E91CBB">
              <w:rPr>
                <w:sz w:val="20"/>
                <w:szCs w:val="20"/>
              </w:rPr>
              <w:t>Ц</w:t>
            </w:r>
          </w:p>
        </w:tc>
        <w:tc>
          <w:tcPr>
            <w:tcW w:w="13515" w:type="dxa"/>
            <w:gridSpan w:val="1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17160" w:rsidRPr="00651536" w:rsidRDefault="00E17160" w:rsidP="00E17160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</w:tr>
      <w:tr w:rsidR="00E17160" w:rsidRPr="00E91CBB" w:rsidTr="00E17160">
        <w:trPr>
          <w:trHeight w:val="346"/>
        </w:trPr>
        <w:tc>
          <w:tcPr>
            <w:tcW w:w="14688" w:type="dxa"/>
            <w:gridSpan w:val="1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3.1</w:t>
            </w:r>
            <w:r>
              <w:rPr>
                <w:sz w:val="20"/>
                <w:szCs w:val="20"/>
                <w:lang w:val="sr-Cyrl-CS"/>
              </w:rPr>
              <w:t xml:space="preserve">5  </w:t>
            </w:r>
            <w:r w:rsidRPr="00E91CBB">
              <w:rPr>
                <w:sz w:val="20"/>
                <w:szCs w:val="20"/>
                <w:lang w:val="ru-RU"/>
              </w:rPr>
              <w:t>ИСКУСТВО ПОДНОСИОЦА ПРИЈАВЕ У РЕАЛИЗАЦИЈИ СЛИЧНИХ ПРОЈЕКАТА</w:t>
            </w:r>
            <w:r w:rsidRPr="00E91CBB">
              <w:rPr>
                <w:sz w:val="20"/>
                <w:szCs w:val="20"/>
              </w:rPr>
              <w:t>:</w:t>
            </w:r>
          </w:p>
        </w:tc>
      </w:tr>
      <w:tr w:rsidR="00E17160" w:rsidRPr="00E91CBB" w:rsidTr="00E17160">
        <w:trPr>
          <w:trHeight w:val="571"/>
        </w:trPr>
        <w:tc>
          <w:tcPr>
            <w:tcW w:w="14688" w:type="dxa"/>
            <w:gridSpan w:val="13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E17160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</w:tr>
      <w:tr w:rsidR="00E17160" w:rsidRPr="00E91CBB" w:rsidTr="00E17160">
        <w:trPr>
          <w:trHeight w:val="436"/>
        </w:trPr>
        <w:tc>
          <w:tcPr>
            <w:tcW w:w="14688" w:type="dxa"/>
            <w:gridSpan w:val="1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>
              <w:rPr>
                <w:sz w:val="20"/>
                <w:szCs w:val="20"/>
                <w:lang w:val="sr-Cyrl-CS"/>
              </w:rPr>
              <w:t xml:space="preserve">6  </w:t>
            </w:r>
            <w:r w:rsidRPr="00E91CBB">
              <w:rPr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пројектаи планови за смањење негативних последица њиховог утицаја)</w:t>
            </w:r>
            <w:r w:rsidRPr="00E91CBB">
              <w:rPr>
                <w:sz w:val="20"/>
                <w:szCs w:val="20"/>
              </w:rPr>
              <w:t>:</w:t>
            </w:r>
          </w:p>
        </w:tc>
      </w:tr>
      <w:tr w:rsidR="00E17160" w:rsidRPr="00E91CBB" w:rsidTr="00E17160">
        <w:trPr>
          <w:trHeight w:val="634"/>
        </w:trPr>
        <w:tc>
          <w:tcPr>
            <w:tcW w:w="14688" w:type="dxa"/>
            <w:gridSpan w:val="13"/>
            <w:tcBorders>
              <w:top w:val="dotted" w:sz="4" w:space="0" w:color="auto"/>
            </w:tcBorders>
            <w:vAlign w:val="center"/>
          </w:tcPr>
          <w:p w:rsidR="00E17160" w:rsidRPr="00651536" w:rsidRDefault="00E17160" w:rsidP="00E17160">
            <w:pPr>
              <w:spacing w:before="120" w:after="120"/>
              <w:rPr>
                <w:sz w:val="20"/>
                <w:szCs w:val="20"/>
                <w:lang w:val="sr-Cyrl-CS"/>
              </w:rPr>
            </w:pPr>
          </w:p>
        </w:tc>
      </w:tr>
      <w:tr w:rsidR="00E17160" w:rsidRPr="00E91CBB" w:rsidTr="00E17160">
        <w:trPr>
          <w:trHeight w:val="567"/>
        </w:trPr>
        <w:tc>
          <w:tcPr>
            <w:tcW w:w="14688" w:type="dxa"/>
            <w:gridSpan w:val="13"/>
            <w:tcBorders>
              <w:bottom w:val="dotted" w:sz="4" w:space="0" w:color="auto"/>
            </w:tcBorders>
            <w:noWrap/>
            <w:vAlign w:val="center"/>
          </w:tcPr>
          <w:p w:rsidR="00E17160" w:rsidRPr="00E91CBB" w:rsidRDefault="00E17160" w:rsidP="00E17160">
            <w:pPr>
              <w:jc w:val="center"/>
              <w:rPr>
                <w:b/>
                <w:bCs/>
                <w:sz w:val="20"/>
                <w:szCs w:val="20"/>
              </w:rPr>
            </w:pPr>
            <w:r w:rsidRPr="00E91CBB">
              <w:rPr>
                <w:sz w:val="20"/>
                <w:szCs w:val="20"/>
              </w:rPr>
              <w:br w:type="page"/>
            </w:r>
            <w:r w:rsidRPr="00E91CBB">
              <w:rPr>
                <w:b/>
                <w:bCs/>
                <w:sz w:val="20"/>
                <w:szCs w:val="20"/>
              </w:rPr>
              <w:t xml:space="preserve">4.  </w:t>
            </w:r>
            <w:r w:rsidRPr="004938BA">
              <w:rPr>
                <w:b/>
                <w:bCs/>
                <w:i/>
                <w:sz w:val="20"/>
                <w:szCs w:val="20"/>
              </w:rPr>
              <w:t>Лична карта подносиоца пројекта</w:t>
            </w:r>
          </w:p>
        </w:tc>
      </w:tr>
      <w:tr w:rsidR="00E17160" w:rsidRPr="00E91CBB" w:rsidTr="00E17160">
        <w:trPr>
          <w:trHeight w:val="393"/>
        </w:trPr>
        <w:tc>
          <w:tcPr>
            <w:tcW w:w="711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spacing w:before="120" w:after="120"/>
              <w:rPr>
                <w:sz w:val="20"/>
                <w:szCs w:val="20"/>
                <w:lang w:val="ru-RU"/>
              </w:rPr>
            </w:pPr>
            <w:r w:rsidRPr="00E91CBB">
              <w:rPr>
                <w:sz w:val="20"/>
                <w:szCs w:val="20"/>
              </w:rPr>
              <w:t xml:space="preserve">4.1 </w:t>
            </w:r>
            <w:r w:rsidRPr="00E91CBB">
              <w:rPr>
                <w:sz w:val="20"/>
                <w:szCs w:val="20"/>
                <w:lang w:val="ru-RU"/>
              </w:rPr>
              <w:t>Број запослених (укупан број стално запослених и хонорарних сарадника):</w:t>
            </w:r>
          </w:p>
        </w:tc>
        <w:tc>
          <w:tcPr>
            <w:tcW w:w="75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17160" w:rsidRPr="00E91CBB" w:rsidRDefault="00E17160" w:rsidP="00E1716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17160" w:rsidRPr="00E91CBB" w:rsidTr="00E17160">
        <w:trPr>
          <w:trHeight w:val="501"/>
        </w:trPr>
        <w:tc>
          <w:tcPr>
            <w:tcW w:w="711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spacing w:before="120" w:after="120"/>
              <w:rPr>
                <w:sz w:val="20"/>
                <w:szCs w:val="20"/>
                <w:lang w:val="ru-RU"/>
              </w:rPr>
            </w:pPr>
            <w:r w:rsidRPr="00E91CBB">
              <w:rPr>
                <w:sz w:val="20"/>
                <w:szCs w:val="20"/>
              </w:rPr>
              <w:t xml:space="preserve">4.2 </w:t>
            </w:r>
            <w:r w:rsidRPr="00E91CBB">
              <w:rPr>
                <w:sz w:val="20"/>
                <w:szCs w:val="20"/>
                <w:lang w:val="ru-RU"/>
              </w:rPr>
              <w:t>Навести техничке капацитете за реализацију пројекта:</w:t>
            </w:r>
          </w:p>
        </w:tc>
        <w:tc>
          <w:tcPr>
            <w:tcW w:w="75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17160" w:rsidRPr="00A44091" w:rsidRDefault="00E17160" w:rsidP="00E17160">
            <w:pPr>
              <w:pStyle w:val="ListParagraph"/>
              <w:spacing w:before="120" w:after="12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7160" w:rsidRPr="00E91CBB" w:rsidTr="00E17160">
        <w:trPr>
          <w:trHeight w:val="339"/>
        </w:trPr>
        <w:tc>
          <w:tcPr>
            <w:tcW w:w="711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spacing w:before="120" w:after="120"/>
              <w:rPr>
                <w:sz w:val="20"/>
                <w:szCs w:val="20"/>
                <w:lang w:val="ru-RU"/>
              </w:rPr>
            </w:pPr>
            <w:r w:rsidRPr="00E91CBB">
              <w:rPr>
                <w:sz w:val="20"/>
                <w:szCs w:val="20"/>
              </w:rPr>
              <w:t xml:space="preserve">4.3 </w:t>
            </w:r>
            <w:r w:rsidRPr="00E91CBB">
              <w:rPr>
                <w:sz w:val="20"/>
                <w:szCs w:val="20"/>
                <w:lang w:val="ru-RU"/>
              </w:rPr>
              <w:t>Периодика, тираж, врста папира и формат (за штампане медије:</w:t>
            </w:r>
          </w:p>
        </w:tc>
        <w:tc>
          <w:tcPr>
            <w:tcW w:w="75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17160" w:rsidRPr="00A44091" w:rsidRDefault="00E17160" w:rsidP="00E17160">
            <w:pPr>
              <w:pStyle w:val="ListParagraph"/>
              <w:spacing w:before="120" w:after="12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7160" w:rsidRPr="00E91CBB" w:rsidTr="00E17160">
        <w:trPr>
          <w:trHeight w:val="348"/>
        </w:trPr>
        <w:tc>
          <w:tcPr>
            <w:tcW w:w="711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spacing w:before="120" w:after="120"/>
              <w:rPr>
                <w:sz w:val="20"/>
                <w:szCs w:val="20"/>
                <w:lang w:val="ru-RU"/>
              </w:rPr>
            </w:pPr>
            <w:r w:rsidRPr="00E91CBB">
              <w:rPr>
                <w:sz w:val="20"/>
                <w:szCs w:val="20"/>
              </w:rPr>
              <w:t>4.4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E91CBB">
              <w:rPr>
                <w:sz w:val="20"/>
                <w:szCs w:val="20"/>
                <w:lang w:val="ru-RU"/>
              </w:rPr>
              <w:t>Начин емитовања (земаљско/кабловско/сателитско/електронска издања) - за електронске медије:</w:t>
            </w:r>
          </w:p>
        </w:tc>
        <w:tc>
          <w:tcPr>
            <w:tcW w:w="75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17160" w:rsidRPr="00E91CBB" w:rsidRDefault="00E17160" w:rsidP="00E17160">
            <w:pPr>
              <w:pStyle w:val="ListParagraph"/>
              <w:spacing w:before="120" w:after="12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7160" w:rsidRPr="00E91CBB" w:rsidTr="00E17160">
        <w:trPr>
          <w:trHeight w:val="447"/>
        </w:trPr>
        <w:tc>
          <w:tcPr>
            <w:tcW w:w="711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spacing w:before="120" w:after="120"/>
              <w:rPr>
                <w:sz w:val="20"/>
                <w:szCs w:val="20"/>
                <w:lang w:val="ru-RU"/>
              </w:rPr>
            </w:pPr>
            <w:r w:rsidRPr="00E91CBB">
              <w:rPr>
                <w:sz w:val="20"/>
                <w:szCs w:val="20"/>
              </w:rPr>
              <w:t xml:space="preserve">4.5 </w:t>
            </w:r>
            <w:r w:rsidRPr="00E91CBB">
              <w:rPr>
                <w:sz w:val="20"/>
                <w:szCs w:val="20"/>
                <w:lang w:val="ru-RU"/>
              </w:rPr>
              <w:t>Број посета веб стране подносиоца пројекта на месечном нивоу:</w:t>
            </w:r>
          </w:p>
        </w:tc>
        <w:tc>
          <w:tcPr>
            <w:tcW w:w="75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17160" w:rsidRPr="00A44091" w:rsidRDefault="00E17160" w:rsidP="00E17160">
            <w:pPr>
              <w:pStyle w:val="ListParagraph"/>
              <w:spacing w:before="120" w:after="12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7160" w:rsidRPr="00E91CBB" w:rsidTr="00E17160">
        <w:trPr>
          <w:trHeight w:val="348"/>
        </w:trPr>
        <w:tc>
          <w:tcPr>
            <w:tcW w:w="711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E17160">
            <w:pPr>
              <w:spacing w:before="120" w:after="120"/>
              <w:rPr>
                <w:sz w:val="20"/>
                <w:szCs w:val="20"/>
                <w:lang w:val="ru-RU"/>
              </w:rPr>
            </w:pPr>
            <w:r w:rsidRPr="00E91CBB">
              <w:rPr>
                <w:sz w:val="20"/>
                <w:szCs w:val="20"/>
              </w:rPr>
              <w:t xml:space="preserve">4.6 </w:t>
            </w:r>
            <w:r w:rsidRPr="00E91CBB">
              <w:rPr>
                <w:sz w:val="20"/>
                <w:szCs w:val="20"/>
                <w:lang w:val="ru-RU"/>
              </w:rPr>
              <w:t>Домаћа и међународна признања и награде за произведене медијске садржаје и њене ауторе:</w:t>
            </w:r>
          </w:p>
        </w:tc>
        <w:tc>
          <w:tcPr>
            <w:tcW w:w="75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17160" w:rsidRPr="00E91CBB" w:rsidRDefault="00E17160" w:rsidP="00E17160">
            <w:pPr>
              <w:pStyle w:val="ListParagraph"/>
              <w:spacing w:before="120" w:after="12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7160" w:rsidRPr="00E91CBB" w:rsidTr="00E17160">
        <w:trPr>
          <w:trHeight w:val="348"/>
        </w:trPr>
        <w:tc>
          <w:tcPr>
            <w:tcW w:w="711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70A76" w:rsidRDefault="00E17160" w:rsidP="00E1716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4.7  Број произведених медијских садржаја на месечном нивоу у претходној години:</w:t>
            </w:r>
          </w:p>
        </w:tc>
        <w:tc>
          <w:tcPr>
            <w:tcW w:w="75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17160" w:rsidRPr="00E91CBB" w:rsidRDefault="00E17160" w:rsidP="00E17160">
            <w:pPr>
              <w:pStyle w:val="ListParagraph"/>
              <w:spacing w:before="120" w:after="120"/>
              <w:ind w:left="0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E17160" w:rsidRDefault="00E17160" w:rsidP="00E17160">
      <w:pPr>
        <w:rPr>
          <w:b/>
          <w:bCs/>
          <w:color w:val="000000"/>
          <w:sz w:val="32"/>
          <w:szCs w:val="32"/>
        </w:rPr>
      </w:pPr>
    </w:p>
    <w:p w:rsidR="00E17160" w:rsidRDefault="00E17160" w:rsidP="00E17160">
      <w:r>
        <w:rPr>
          <w:noProof/>
        </w:rPr>
        <w:lastRenderedPageBreak/>
        <w:drawing>
          <wp:inline distT="0" distB="0" distL="0" distR="0">
            <wp:extent cx="8796020" cy="6700820"/>
            <wp:effectExtent l="19050" t="0" r="508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020" cy="670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030" w:type="dxa"/>
        <w:tblInd w:w="-882" w:type="dxa"/>
        <w:tblLayout w:type="fixed"/>
        <w:tblLook w:val="04A0"/>
      </w:tblPr>
      <w:tblGrid>
        <w:gridCol w:w="900"/>
        <w:gridCol w:w="3060"/>
        <w:gridCol w:w="1800"/>
        <w:gridCol w:w="990"/>
        <w:gridCol w:w="990"/>
        <w:gridCol w:w="1800"/>
        <w:gridCol w:w="1440"/>
        <w:gridCol w:w="1440"/>
        <w:gridCol w:w="1350"/>
        <w:gridCol w:w="1260"/>
      </w:tblGrid>
      <w:tr w:rsidR="00E17160" w:rsidRPr="009C2DC6" w:rsidTr="00E17160">
        <w:trPr>
          <w:trHeight w:val="780"/>
        </w:trPr>
        <w:tc>
          <w:tcPr>
            <w:tcW w:w="15030" w:type="dxa"/>
            <w:gridSpan w:val="10"/>
            <w:tcBorders>
              <w:top w:val="single" w:sz="12" w:space="0" w:color="808080"/>
              <w:left w:val="single" w:sz="12" w:space="0" w:color="808080"/>
              <w:bottom w:val="single" w:sz="8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  <w:rPr>
                <w:b/>
                <w:bCs/>
                <w:i/>
                <w:iCs/>
              </w:rPr>
            </w:pPr>
            <w:r w:rsidRPr="009C2DC6">
              <w:rPr>
                <w:b/>
                <w:bCs/>
                <w:i/>
                <w:iCs/>
              </w:rPr>
              <w:lastRenderedPageBreak/>
              <w:t>3. Спецификација расхода</w:t>
            </w:r>
          </w:p>
        </w:tc>
      </w:tr>
      <w:tr w:rsidR="00E17160" w:rsidRPr="009C2DC6" w:rsidTr="00E17160">
        <w:trPr>
          <w:trHeight w:val="705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rPr>
                <w:b/>
                <w:bCs/>
              </w:rPr>
            </w:pPr>
            <w:r w:rsidRPr="009C2DC6">
              <w:rPr>
                <w:b/>
                <w:bCs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rPr>
                <w:b/>
                <w:bCs/>
              </w:rPr>
            </w:pPr>
            <w:r w:rsidRPr="009C2DC6">
              <w:rPr>
                <w:b/>
                <w:bCs/>
              </w:rPr>
              <w:t> </w:t>
            </w:r>
          </w:p>
        </w:tc>
        <w:tc>
          <w:tcPr>
            <w:tcW w:w="55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050A1B" w:rsidP="00E17160">
            <w:pPr>
              <w:jc w:val="center"/>
              <w:rPr>
                <w:b/>
                <w:bCs/>
              </w:rPr>
            </w:pPr>
            <w:hyperlink r:id="rId7" w:anchor="RANGE!B79" w:history="1">
              <w:r w:rsidR="00E17160" w:rsidRPr="009C2DC6">
                <w:rPr>
                  <w:b/>
                  <w:bCs/>
                </w:rPr>
                <w:t xml:space="preserve">I- УКУПНИ ТРОШКОВИ ПРОЈЕКТА </w:t>
              </w:r>
              <w:r w:rsidR="00E17160" w:rsidRPr="009C2DC6">
                <w:rPr>
                  <w:b/>
                  <w:bCs/>
                  <w:color w:val="00CCFF"/>
                  <w:sz w:val="36"/>
                  <w:vertAlign w:val="superscript"/>
                </w:rPr>
                <w:t>б/</w:t>
              </w:r>
            </w:hyperlink>
          </w:p>
        </w:tc>
        <w:tc>
          <w:tcPr>
            <w:tcW w:w="5490" w:type="dxa"/>
            <w:gridSpan w:val="4"/>
            <w:tcBorders>
              <w:top w:val="single" w:sz="8" w:space="0" w:color="auto"/>
              <w:left w:val="single" w:sz="12" w:space="0" w:color="808080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9C2DC6" w:rsidRDefault="00050A1B" w:rsidP="00E17160">
            <w:pPr>
              <w:jc w:val="center"/>
              <w:rPr>
                <w:b/>
                <w:bCs/>
              </w:rPr>
            </w:pPr>
            <w:hyperlink r:id="rId8" w:anchor="RANGE!B80" w:history="1">
              <w:r w:rsidR="00E17160" w:rsidRPr="009C2DC6">
                <w:rPr>
                  <w:b/>
                  <w:bCs/>
                </w:rPr>
                <w:t xml:space="preserve">II - РАСПОДЕЛА УКУПНИХ ТРОШКОВА </w:t>
              </w:r>
              <w:r w:rsidR="00E17160" w:rsidRPr="009C2DC6">
                <w:rPr>
                  <w:b/>
                  <w:bCs/>
                  <w:color w:val="0000FF"/>
                  <w:sz w:val="36"/>
                  <w:vertAlign w:val="superscript"/>
                </w:rPr>
                <w:t xml:space="preserve"> </w:t>
              </w:r>
              <w:r w:rsidR="00E17160" w:rsidRPr="009C2DC6">
                <w:rPr>
                  <w:b/>
                  <w:bCs/>
                  <w:color w:val="00CCFF"/>
                  <w:sz w:val="36"/>
                  <w:vertAlign w:val="superscript"/>
                </w:rPr>
                <w:t>в/</w:t>
              </w:r>
            </w:hyperlink>
          </w:p>
        </w:tc>
      </w:tr>
      <w:tr w:rsidR="00E17160" w:rsidRPr="009C2DC6" w:rsidTr="00E17160">
        <w:trPr>
          <w:trHeight w:val="2010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РБ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050A1B" w:rsidP="00E17160">
            <w:pPr>
              <w:jc w:val="center"/>
            </w:pPr>
            <w:hyperlink r:id="rId9" w:anchor="RANGE!B81" w:history="1">
              <w:r w:rsidR="00E17160" w:rsidRPr="009C2DC6">
                <w:t>Врста трошка</w:t>
              </w:r>
              <w:r w:rsidR="00E17160" w:rsidRPr="009C2DC6">
                <w:rPr>
                  <w:b/>
                  <w:bCs/>
                  <w:color w:val="00CCFF"/>
                  <w:sz w:val="36"/>
                  <w:vertAlign w:val="superscript"/>
                </w:rPr>
                <w:t xml:space="preserve"> г/</w:t>
              </w:r>
            </w:hyperlink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Јединица мере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Цена по јединици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Број јединица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050A1B" w:rsidP="00E17160">
            <w:pPr>
              <w:jc w:val="center"/>
            </w:pPr>
            <w:hyperlink r:id="rId10" w:anchor="RANGE!B82" w:history="1">
              <w:r w:rsidR="00E17160" w:rsidRPr="009C2DC6">
                <w:t xml:space="preserve">Укупно </w:t>
              </w:r>
              <w:r w:rsidR="00E17160" w:rsidRPr="009C2DC6">
                <w:rPr>
                  <w:b/>
                  <w:bCs/>
                  <w:color w:val="00CCFF"/>
                  <w:sz w:val="36"/>
                  <w:vertAlign w:val="superscript"/>
                </w:rPr>
                <w:t>д/</w:t>
              </w:r>
            </w:hyperlink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050A1B" w:rsidP="00E17160">
            <w:pPr>
              <w:jc w:val="center"/>
            </w:pPr>
            <w:hyperlink r:id="rId11" w:anchor="RANGE!B83" w:history="1">
              <w:r w:rsidR="00E17160" w:rsidRPr="009C2DC6">
                <w:t>Трошкови из прихода од Органа који је расписао конкурс</w:t>
              </w:r>
              <w:r w:rsidR="00E17160" w:rsidRPr="009C2DC6">
                <w:rPr>
                  <w:b/>
                  <w:bCs/>
                  <w:color w:val="00CCFF"/>
                  <w:sz w:val="36"/>
                  <w:vertAlign w:val="superscript"/>
                </w:rPr>
                <w:t>ђ/</w:t>
              </w:r>
            </w:hyperlink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050A1B" w:rsidP="00E17160">
            <w:pPr>
              <w:jc w:val="center"/>
            </w:pPr>
            <w:hyperlink r:id="rId12" w:anchor="RANGE!B83" w:history="1">
              <w:r w:rsidR="00E17160" w:rsidRPr="009C2DC6">
                <w:t xml:space="preserve">Трошкови који ће се финансирати из свих других извора финансирања </w:t>
              </w:r>
              <w:r w:rsidR="00E17160" w:rsidRPr="009C2DC6">
                <w:rPr>
                  <w:b/>
                  <w:bCs/>
                  <w:color w:val="00CCFF"/>
                  <w:sz w:val="36"/>
                  <w:vertAlign w:val="superscript"/>
                </w:rPr>
                <w:t>ђ/</w:t>
              </w:r>
            </w:hyperlink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050A1B" w:rsidP="00E17160">
            <w:pPr>
              <w:jc w:val="center"/>
            </w:pPr>
            <w:hyperlink r:id="rId13" w:anchor="RANGE!B84" w:history="1">
              <w:r w:rsidR="00E17160" w:rsidRPr="009C2DC6">
                <w:t>Провера</w:t>
              </w:r>
              <w:r w:rsidR="00E17160" w:rsidRPr="009C2DC6">
                <w:rPr>
                  <w:b/>
                  <w:bCs/>
                  <w:color w:val="00CCFF"/>
                  <w:sz w:val="36"/>
                  <w:vertAlign w:val="superscript"/>
                </w:rPr>
                <w:t>е/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  <w:rPr>
                <w:b/>
                <w:bCs/>
              </w:rPr>
            </w:pPr>
            <w:r w:rsidRPr="009C2DC6">
              <w:rPr>
                <w:b/>
                <w:bCs/>
              </w:rPr>
              <w:t>%</w:t>
            </w:r>
          </w:p>
        </w:tc>
      </w:tr>
      <w:tr w:rsidR="00E17160" w:rsidRPr="009C2DC6" w:rsidTr="00E17160">
        <w:trPr>
          <w:trHeight w:val="480"/>
        </w:trPr>
        <w:tc>
          <w:tcPr>
            <w:tcW w:w="900" w:type="dxa"/>
            <w:tcBorders>
              <w:top w:val="nil"/>
              <w:left w:val="single" w:sz="12" w:space="0" w:color="80808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center"/>
              <w:rPr>
                <w:i/>
                <w:iCs/>
              </w:rPr>
            </w:pPr>
            <w:r w:rsidRPr="009C2DC6">
              <w:rPr>
                <w:i/>
                <w:iCs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  <w:rPr>
                <w:i/>
                <w:iCs/>
              </w:rPr>
            </w:pPr>
            <w:r w:rsidRPr="009C2DC6">
              <w:rPr>
                <w:i/>
                <w:iCs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  <w:rPr>
                <w:i/>
                <w:iCs/>
              </w:rPr>
            </w:pPr>
            <w:r w:rsidRPr="009C2DC6">
              <w:rPr>
                <w:i/>
                <w:iCs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  <w:rPr>
                <w:i/>
                <w:iCs/>
              </w:rPr>
            </w:pPr>
            <w:r w:rsidRPr="009C2DC6">
              <w:rPr>
                <w:i/>
                <w:iCs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  <w:rPr>
                <w:i/>
                <w:iCs/>
              </w:rPr>
            </w:pPr>
            <w:r w:rsidRPr="009C2DC6">
              <w:rPr>
                <w:i/>
                <w:iCs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  <w:rPr>
                <w:i/>
                <w:iCs/>
              </w:rPr>
            </w:pPr>
            <w:r w:rsidRPr="009C2DC6">
              <w:rPr>
                <w:i/>
                <w:iCs/>
              </w:rPr>
              <w:t>6(4*5)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  <w:rPr>
                <w:i/>
                <w:iCs/>
              </w:rPr>
            </w:pPr>
            <w:r w:rsidRPr="009C2DC6">
              <w:rPr>
                <w:i/>
                <w:iCs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  <w:rPr>
                <w:i/>
                <w:iCs/>
              </w:rPr>
            </w:pPr>
            <w:r w:rsidRPr="009C2DC6">
              <w:rPr>
                <w:i/>
                <w:iCs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center"/>
              <w:rPr>
                <w:i/>
                <w:iCs/>
              </w:rPr>
            </w:pPr>
            <w:r w:rsidRPr="009C2DC6">
              <w:rPr>
                <w:i/>
                <w:iCs/>
              </w:rPr>
              <w:t>9 (6-7-8)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  <w:rPr>
                <w:i/>
                <w:iCs/>
              </w:rPr>
            </w:pPr>
            <w:r w:rsidRPr="009C2DC6">
              <w:rPr>
                <w:i/>
                <w:iCs/>
              </w:rPr>
              <w:t>10</w:t>
            </w:r>
          </w:p>
        </w:tc>
      </w:tr>
      <w:tr w:rsidR="00E17160" w:rsidRPr="009C2DC6" w:rsidTr="00E17160">
        <w:trPr>
          <w:trHeight w:val="765"/>
        </w:trPr>
        <w:tc>
          <w:tcPr>
            <w:tcW w:w="9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7160" w:rsidRPr="009C2DC6" w:rsidRDefault="00E17160" w:rsidP="00E17160">
            <w:pPr>
              <w:jc w:val="center"/>
              <w:rPr>
                <w:b/>
                <w:bCs/>
              </w:rPr>
            </w:pPr>
            <w:r w:rsidRPr="009C2DC6">
              <w:rPr>
                <w:b/>
                <w:bCs/>
              </w:rPr>
              <w:t>1+2</w:t>
            </w:r>
          </w:p>
        </w:tc>
        <w:tc>
          <w:tcPr>
            <w:tcW w:w="306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17160" w:rsidRPr="009C2DC6" w:rsidRDefault="00E17160" w:rsidP="00E17160">
            <w:pPr>
              <w:jc w:val="center"/>
              <w:rPr>
                <w:b/>
                <w:bCs/>
              </w:rPr>
            </w:pPr>
            <w:r w:rsidRPr="009C2DC6">
              <w:rPr>
                <w:b/>
                <w:bCs/>
              </w:rPr>
              <w:t xml:space="preserve">УКУПНИ ТРОШКОВИ </w:t>
            </w:r>
          </w:p>
        </w:tc>
        <w:tc>
          <w:tcPr>
            <w:tcW w:w="180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17160" w:rsidRPr="009C2DC6" w:rsidRDefault="00E17160" w:rsidP="00E17160">
            <w:pPr>
              <w:jc w:val="center"/>
              <w:rPr>
                <w:b/>
                <w:bCs/>
              </w:rPr>
            </w:pPr>
            <w:r w:rsidRPr="009C2DC6">
              <w:rPr>
                <w:b/>
                <w:bCs/>
              </w:rPr>
              <w:t> </w:t>
            </w:r>
          </w:p>
        </w:tc>
        <w:tc>
          <w:tcPr>
            <w:tcW w:w="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17160" w:rsidRPr="009C2DC6" w:rsidRDefault="00E17160" w:rsidP="00E17160">
            <w:pPr>
              <w:rPr>
                <w:b/>
                <w:bCs/>
              </w:rPr>
            </w:pPr>
            <w:r w:rsidRPr="009C2DC6">
              <w:rPr>
                <w:b/>
                <w:bCs/>
              </w:rPr>
              <w:t> </w:t>
            </w:r>
          </w:p>
        </w:tc>
        <w:tc>
          <w:tcPr>
            <w:tcW w:w="990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000000" w:fill="F2F2F2"/>
            <w:vAlign w:val="center"/>
            <w:hideMark/>
          </w:tcPr>
          <w:p w:rsidR="00E17160" w:rsidRPr="009C2DC6" w:rsidRDefault="00E17160" w:rsidP="00E17160">
            <w:pPr>
              <w:rPr>
                <w:b/>
                <w:bCs/>
              </w:rPr>
            </w:pPr>
            <w:r w:rsidRPr="009C2DC6">
              <w:rPr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  <w:shd w:val="clear" w:color="000000" w:fill="F2F2F2"/>
            <w:vAlign w:val="center"/>
            <w:hideMark/>
          </w:tcPr>
          <w:p w:rsidR="00E17160" w:rsidRPr="009C2DC6" w:rsidRDefault="00E17160" w:rsidP="00E17160">
            <w:pPr>
              <w:jc w:val="center"/>
              <w:rPr>
                <w:b/>
                <w:bCs/>
              </w:rPr>
            </w:pPr>
            <w:r w:rsidRPr="009C2DC6">
              <w:rPr>
                <w:b/>
                <w:bCs/>
              </w:rPr>
              <w:t>0.00</w:t>
            </w:r>
          </w:p>
        </w:tc>
        <w:tc>
          <w:tcPr>
            <w:tcW w:w="1440" w:type="dxa"/>
            <w:tcBorders>
              <w:top w:val="single" w:sz="12" w:space="0" w:color="FF0000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E17160" w:rsidRPr="009C2DC6" w:rsidRDefault="00E17160" w:rsidP="00E17160">
            <w:pPr>
              <w:jc w:val="center"/>
              <w:rPr>
                <w:b/>
                <w:bCs/>
              </w:rPr>
            </w:pPr>
            <w:r w:rsidRPr="009C2DC6">
              <w:rPr>
                <w:b/>
                <w:bCs/>
              </w:rPr>
              <w:t>0.00</w:t>
            </w:r>
          </w:p>
        </w:tc>
        <w:tc>
          <w:tcPr>
            <w:tcW w:w="144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000000" w:fill="F2F2F2"/>
            <w:vAlign w:val="center"/>
            <w:hideMark/>
          </w:tcPr>
          <w:p w:rsidR="00E17160" w:rsidRPr="009C2DC6" w:rsidRDefault="00E17160" w:rsidP="00E17160">
            <w:pPr>
              <w:jc w:val="center"/>
              <w:rPr>
                <w:b/>
                <w:bCs/>
              </w:rPr>
            </w:pPr>
            <w:r w:rsidRPr="009C2DC6">
              <w:rPr>
                <w:b/>
                <w:bCs/>
              </w:rPr>
              <w:t>0.00</w:t>
            </w:r>
          </w:p>
        </w:tc>
        <w:tc>
          <w:tcPr>
            <w:tcW w:w="1350" w:type="dxa"/>
            <w:tcBorders>
              <w:top w:val="single" w:sz="12" w:space="0" w:color="FF0000"/>
              <w:left w:val="nil"/>
              <w:bottom w:val="single" w:sz="12" w:space="0" w:color="FF0000"/>
              <w:right w:val="single" w:sz="8" w:space="0" w:color="FF0000"/>
            </w:tcBorders>
            <w:shd w:val="clear" w:color="000000" w:fill="F2F2F2"/>
            <w:vAlign w:val="center"/>
            <w:hideMark/>
          </w:tcPr>
          <w:p w:rsidR="00E17160" w:rsidRPr="009C2DC6" w:rsidRDefault="00E17160" w:rsidP="00E17160">
            <w:pPr>
              <w:jc w:val="center"/>
              <w:rPr>
                <w:b/>
                <w:bCs/>
              </w:rPr>
            </w:pPr>
            <w:r w:rsidRPr="009C2DC6">
              <w:rPr>
                <w:b/>
                <w:bCs/>
              </w:rPr>
              <w:t>0.00</w:t>
            </w:r>
          </w:p>
        </w:tc>
        <w:tc>
          <w:tcPr>
            <w:tcW w:w="1260" w:type="dxa"/>
            <w:tcBorders>
              <w:top w:val="single" w:sz="12" w:space="0" w:color="FF0000"/>
              <w:left w:val="nil"/>
              <w:bottom w:val="single" w:sz="12" w:space="0" w:color="FF0000"/>
              <w:right w:val="single" w:sz="12" w:space="0" w:color="808080"/>
            </w:tcBorders>
            <w:shd w:val="clear" w:color="000000" w:fill="F2F2F2"/>
            <w:vAlign w:val="center"/>
            <w:hideMark/>
          </w:tcPr>
          <w:p w:rsidR="00E17160" w:rsidRPr="009C2DC6" w:rsidRDefault="00E17160" w:rsidP="00E17160">
            <w:pPr>
              <w:jc w:val="center"/>
              <w:rPr>
                <w:b/>
                <w:bCs/>
              </w:rPr>
            </w:pPr>
            <w:r w:rsidRPr="009C2DC6">
              <w:rPr>
                <w:b/>
                <w:bCs/>
              </w:rPr>
              <w:t>#DIV/0!</w:t>
            </w:r>
          </w:p>
        </w:tc>
      </w:tr>
      <w:tr w:rsidR="00E17160" w:rsidRPr="009C2DC6" w:rsidTr="00E17160">
        <w:trPr>
          <w:trHeight w:val="780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12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  <w:rPr>
                <w:b/>
                <w:bCs/>
              </w:rPr>
            </w:pPr>
            <w:r w:rsidRPr="009C2DC6">
              <w:rPr>
                <w:b/>
                <w:bCs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12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rPr>
                <w:b/>
                <w:bCs/>
              </w:rPr>
            </w:pPr>
            <w:r w:rsidRPr="009C2DC6">
              <w:rPr>
                <w:b/>
                <w:bCs/>
              </w:rPr>
              <w:t xml:space="preserve">ОПЕРАТИВНИ ТРОШКОВИ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rPr>
                <w:b/>
                <w:bCs/>
              </w:rPr>
            </w:pPr>
            <w:r w:rsidRPr="009C2DC6">
              <w:rPr>
                <w:b/>
                <w:bCs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rPr>
                <w:b/>
                <w:bCs/>
              </w:rPr>
            </w:pPr>
            <w:r w:rsidRPr="009C2DC6">
              <w:rPr>
                <w:b/>
                <w:bCs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rPr>
                <w:b/>
                <w:bCs/>
              </w:rPr>
            </w:pPr>
            <w:r w:rsidRPr="009C2DC6">
              <w:rPr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  <w:rPr>
                <w:b/>
                <w:bCs/>
              </w:rPr>
            </w:pPr>
            <w:r w:rsidRPr="009C2DC6">
              <w:rPr>
                <w:b/>
                <w:bCs/>
              </w:rPr>
              <w:t>0.00</w:t>
            </w:r>
          </w:p>
        </w:tc>
        <w:tc>
          <w:tcPr>
            <w:tcW w:w="1440" w:type="dxa"/>
            <w:tcBorders>
              <w:top w:val="single" w:sz="12" w:space="0" w:color="FF0000"/>
              <w:left w:val="nil"/>
              <w:bottom w:val="single" w:sz="12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  <w:rPr>
                <w:b/>
                <w:bCs/>
              </w:rPr>
            </w:pPr>
            <w:r w:rsidRPr="009C2DC6">
              <w:rPr>
                <w:b/>
                <w:bCs/>
              </w:rPr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  <w:rPr>
                <w:b/>
                <w:bCs/>
              </w:rPr>
            </w:pPr>
            <w:r w:rsidRPr="009C2DC6">
              <w:rPr>
                <w:b/>
                <w:bCs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FF000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  <w:rPr>
                <w:b/>
                <w:bCs/>
              </w:rPr>
            </w:pPr>
            <w:r w:rsidRPr="009C2DC6">
              <w:rPr>
                <w:b/>
                <w:bCs/>
              </w:rPr>
              <w:t>0.00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auto"/>
            <w:textDirection w:val="btLr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 xml:space="preserve">УЧЕШЋЕ ПРИХОДА ОД ОРГАНА КОЈИ ЈЕ РАСПИСАО КОНКУРС У УКУПНИМ ТРОШКОВИМА </w:t>
            </w:r>
          </w:p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double" w:sz="6" w:space="0" w:color="FF0000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double" w:sz="6" w:space="0" w:color="FF0000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double" w:sz="6" w:space="0" w:color="FF0000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double" w:sz="6" w:space="0" w:color="FF0000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double" w:sz="6" w:space="0" w:color="FF0000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double" w:sz="6" w:space="0" w:color="FF0000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double" w:sz="6" w:space="0" w:color="FF0000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double" w:sz="6" w:space="0" w:color="FF0000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double" w:sz="6" w:space="0" w:color="FF0000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double" w:sz="6" w:space="0" w:color="FF0000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15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double" w:sz="6" w:space="0" w:color="FF0000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nil"/>
              <w:left w:val="single" w:sz="12" w:space="0" w:color="80808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double" w:sz="6" w:space="0" w:color="FF0000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12" w:space="0" w:color="80808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lastRenderedPageBreak/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double" w:sz="6" w:space="0" w:color="FF0000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12" w:space="0" w:color="80808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double" w:sz="6" w:space="0" w:color="FF0000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12" w:space="0" w:color="80808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double" w:sz="6" w:space="0" w:color="FF0000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12" w:space="0" w:color="80808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double" w:sz="6" w:space="0" w:color="FF0000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12" w:space="0" w:color="80808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double" w:sz="6" w:space="0" w:color="FF0000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12" w:space="0" w:color="80808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double" w:sz="6" w:space="0" w:color="FF0000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12" w:space="0" w:color="80808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double" w:sz="6" w:space="0" w:color="FF0000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12" w:space="0" w:color="80808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nil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12" w:space="0" w:color="FF000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double" w:sz="6" w:space="0" w:color="FF0000"/>
              <w:bottom w:val="single" w:sz="12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660"/>
        </w:trPr>
        <w:tc>
          <w:tcPr>
            <w:tcW w:w="9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  <w:rPr>
                <w:b/>
                <w:bCs/>
              </w:rPr>
            </w:pPr>
            <w:r w:rsidRPr="009C2DC6">
              <w:rPr>
                <w:b/>
                <w:bCs/>
              </w:rPr>
              <w:t>2</w:t>
            </w:r>
          </w:p>
        </w:tc>
        <w:tc>
          <w:tcPr>
            <w:tcW w:w="306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rPr>
                <w:b/>
                <w:bCs/>
              </w:rPr>
            </w:pPr>
            <w:r w:rsidRPr="009C2DC6">
              <w:rPr>
                <w:b/>
                <w:bCs/>
              </w:rPr>
              <w:t>ПЕРСОНАЛНИ ТРОШКОВИ</w:t>
            </w:r>
          </w:p>
        </w:tc>
        <w:tc>
          <w:tcPr>
            <w:tcW w:w="180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  <w:rPr>
                <w:b/>
                <w:bCs/>
              </w:rPr>
            </w:pPr>
            <w:r w:rsidRPr="009C2DC6">
              <w:rPr>
                <w:b/>
                <w:bCs/>
              </w:rPr>
              <w:t> </w:t>
            </w:r>
          </w:p>
        </w:tc>
        <w:tc>
          <w:tcPr>
            <w:tcW w:w="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  <w:rPr>
                <w:b/>
                <w:bCs/>
              </w:rPr>
            </w:pPr>
            <w:r w:rsidRPr="009C2DC6">
              <w:rPr>
                <w:b/>
                <w:bCs/>
              </w:rPr>
              <w:t> </w:t>
            </w:r>
          </w:p>
        </w:tc>
        <w:tc>
          <w:tcPr>
            <w:tcW w:w="990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  <w:rPr>
                <w:b/>
                <w:bCs/>
              </w:rPr>
            </w:pPr>
            <w:r w:rsidRPr="009C2DC6">
              <w:rPr>
                <w:b/>
                <w:bCs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  <w:rPr>
                <w:b/>
                <w:bCs/>
              </w:rPr>
            </w:pPr>
            <w:r w:rsidRPr="009C2DC6">
              <w:rPr>
                <w:b/>
                <w:bCs/>
              </w:rPr>
              <w:t>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  <w:rPr>
                <w:b/>
                <w:bCs/>
              </w:rPr>
            </w:pPr>
            <w:r w:rsidRPr="009C2DC6">
              <w:rPr>
                <w:b/>
                <w:bCs/>
              </w:rPr>
              <w:t>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  <w:rPr>
                <w:b/>
                <w:bCs/>
              </w:rPr>
            </w:pPr>
            <w:r w:rsidRPr="009C2DC6">
              <w:rPr>
                <w:b/>
                <w:bCs/>
              </w:rPr>
              <w:t>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FF000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  <w:rPr>
                <w:b/>
                <w:bCs/>
              </w:rPr>
            </w:pPr>
            <w:r w:rsidRPr="009C2DC6">
              <w:rPr>
                <w:b/>
                <w:bCs/>
              </w:rPr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B0F0"/>
              <w:bottom w:val="nil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single" w:sz="8" w:space="0" w:color="00B0F0"/>
              <w:left w:val="single" w:sz="12" w:space="0" w:color="808080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B0F0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B0F0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B0F0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B0F0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15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B0F0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B0F0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B0F0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B0F0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15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B0F0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B0F0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B0F0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B0F0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nil"/>
              <w:left w:val="single" w:sz="1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B0F0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nil"/>
              <w:left w:val="single" w:sz="12" w:space="0" w:color="80808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B0F0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12" w:space="0" w:color="80808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B0F0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12" w:space="0" w:color="80808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B0F0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12" w:space="0" w:color="80808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lastRenderedPageBreak/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B0F0"/>
              <w:bottom w:val="single" w:sz="8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FF000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  <w:tr w:rsidR="00E17160" w:rsidRPr="009C2DC6" w:rsidTr="00E17160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12" w:space="0" w:color="808080"/>
              <w:bottom w:val="single" w:sz="12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12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r w:rsidRPr="009C2DC6"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00B0F0"/>
              <w:bottom w:val="single" w:sz="12" w:space="0" w:color="808080"/>
              <w:right w:val="single" w:sz="8" w:space="0" w:color="00B0F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80808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center"/>
            </w:pPr>
            <w:r w:rsidRPr="009C2DC6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B0F0"/>
              <w:bottom w:val="single" w:sz="12" w:space="0" w:color="80808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80808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9C2DC6" w:rsidRDefault="00E17160" w:rsidP="00E17160">
            <w:pPr>
              <w:jc w:val="right"/>
            </w:pPr>
            <w:r w:rsidRPr="009C2DC6">
              <w:t>0.00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:rsidR="00E17160" w:rsidRPr="009C2DC6" w:rsidRDefault="00E17160" w:rsidP="00E17160"/>
        </w:tc>
      </w:tr>
    </w:tbl>
    <w:p w:rsidR="00E17160" w:rsidRDefault="00E17160" w:rsidP="00E17160"/>
    <w:p w:rsidR="00E17160" w:rsidRDefault="00E17160" w:rsidP="00E17160">
      <w:r>
        <w:rPr>
          <w:noProof/>
        </w:rPr>
        <w:lastRenderedPageBreak/>
        <w:drawing>
          <wp:inline distT="0" distB="0" distL="0" distR="0">
            <wp:extent cx="8796020" cy="6796878"/>
            <wp:effectExtent l="19050" t="0" r="508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020" cy="6796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7" w:rightFromText="187" w:vertAnchor="text" w:horzAnchor="margin" w:tblpX="-687" w:tblpY="1"/>
        <w:tblOverlap w:val="never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38"/>
        <w:gridCol w:w="1484"/>
        <w:gridCol w:w="6886"/>
      </w:tblGrid>
      <w:tr w:rsidR="00E17160" w:rsidRPr="00E91CBB" w:rsidTr="00B51D4C">
        <w:trPr>
          <w:trHeight w:val="537"/>
        </w:trPr>
        <w:tc>
          <w:tcPr>
            <w:tcW w:w="14508" w:type="dxa"/>
            <w:gridSpan w:val="3"/>
            <w:tcBorders>
              <w:top w:val="nil"/>
              <w:left w:val="nil"/>
              <w:right w:val="nil"/>
            </w:tcBorders>
            <w:noWrap/>
          </w:tcPr>
          <w:p w:rsidR="00E17160" w:rsidRPr="00A11E71" w:rsidRDefault="00E17160" w:rsidP="00B51D4C">
            <w:pPr>
              <w:jc w:val="right"/>
              <w:rPr>
                <w:b/>
                <w:bCs/>
              </w:rPr>
            </w:pPr>
            <w:r w:rsidRPr="00E91CBB">
              <w:rPr>
                <w:b/>
                <w:bCs/>
                <w:lang w:val="sr-Cyrl-CS"/>
              </w:rPr>
              <w:lastRenderedPageBreak/>
              <w:t xml:space="preserve">ОБРАЗАЦ </w:t>
            </w:r>
            <w:r>
              <w:rPr>
                <w:b/>
                <w:bCs/>
              </w:rPr>
              <w:t>2</w:t>
            </w:r>
          </w:p>
        </w:tc>
      </w:tr>
      <w:tr w:rsidR="00E17160" w:rsidRPr="00E91CBB" w:rsidTr="00B51D4C">
        <w:trPr>
          <w:trHeight w:val="527"/>
        </w:trPr>
        <w:tc>
          <w:tcPr>
            <w:tcW w:w="14508" w:type="dxa"/>
            <w:gridSpan w:val="3"/>
            <w:noWrap/>
            <w:vAlign w:val="bottom"/>
          </w:tcPr>
          <w:p w:rsidR="00E17160" w:rsidRPr="00241421" w:rsidRDefault="00E17160" w:rsidP="00B51D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НАРАТИВНИ И ФИНАНСИЈСКИ ИЗВЕШТАЈ</w:t>
            </w:r>
          </w:p>
          <w:p w:rsidR="00E17160" w:rsidRPr="00E91CBB" w:rsidRDefault="00E17160" w:rsidP="00B51D4C">
            <w:pPr>
              <w:jc w:val="center"/>
              <w:rPr>
                <w:b/>
                <w:bCs/>
                <w:lang w:val="sr-Cyrl-CS"/>
              </w:rPr>
            </w:pPr>
          </w:p>
        </w:tc>
      </w:tr>
      <w:tr w:rsidR="00E17160" w:rsidRPr="00E91CBB" w:rsidTr="00B51D4C">
        <w:trPr>
          <w:trHeight w:val="418"/>
        </w:trPr>
        <w:tc>
          <w:tcPr>
            <w:tcW w:w="14508" w:type="dxa"/>
            <w:gridSpan w:val="3"/>
            <w:noWrap/>
            <w:vAlign w:val="center"/>
          </w:tcPr>
          <w:p w:rsidR="00E17160" w:rsidRPr="00A0508D" w:rsidRDefault="00E17160" w:rsidP="00B51D4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A0508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 w:rsidR="00E17160" w:rsidRPr="00E91CBB" w:rsidTr="00B51D4C">
        <w:trPr>
          <w:trHeight w:val="346"/>
        </w:trPr>
        <w:tc>
          <w:tcPr>
            <w:tcW w:w="613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B51D4C">
            <w:pPr>
              <w:rPr>
                <w:sz w:val="20"/>
                <w:szCs w:val="20"/>
              </w:rPr>
            </w:pPr>
            <w:r w:rsidRPr="00E91CBB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 xml:space="preserve">  </w:t>
            </w:r>
            <w:r w:rsidRPr="00E91CBB">
              <w:rPr>
                <w:sz w:val="20"/>
                <w:szCs w:val="20"/>
                <w:lang w:val="ru-RU"/>
              </w:rPr>
              <w:t>НАЗИВ ОРГАНА</w:t>
            </w:r>
            <w:r w:rsidRPr="00E91CBB">
              <w:rPr>
                <w:sz w:val="20"/>
                <w:szCs w:val="20"/>
                <w:lang w:val="sr-Cyrl-CS"/>
              </w:rPr>
              <w:t xml:space="preserve"> КОМЕ СЕ ПОДНОСИ </w:t>
            </w:r>
            <w:r>
              <w:rPr>
                <w:sz w:val="20"/>
                <w:szCs w:val="20"/>
                <w:lang w:val="sr-Cyrl-CS"/>
              </w:rPr>
              <w:t xml:space="preserve"> ИЗВЕШТАЈ</w:t>
            </w:r>
            <w:r w:rsidRPr="00E91CBB">
              <w:rPr>
                <w:sz w:val="20"/>
                <w:szCs w:val="20"/>
                <w:lang w:val="sr-Cyrl-CS"/>
              </w:rPr>
              <w:t>:</w:t>
            </w:r>
          </w:p>
        </w:tc>
        <w:tc>
          <w:tcPr>
            <w:tcW w:w="837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B51D4C">
            <w:pPr>
              <w:rPr>
                <w:sz w:val="20"/>
                <w:szCs w:val="20"/>
              </w:rPr>
            </w:pPr>
            <w:r w:rsidRPr="00E91CBB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  </w:t>
            </w:r>
            <w:r w:rsidRPr="00E91CBB">
              <w:rPr>
                <w:sz w:val="20"/>
                <w:szCs w:val="20"/>
                <w:lang w:val="ru-RU"/>
              </w:rPr>
              <w:t>НАЗИВ КОНКУРСА</w:t>
            </w:r>
          </w:p>
        </w:tc>
      </w:tr>
      <w:tr w:rsidR="00E17160" w:rsidRPr="00E91CBB" w:rsidTr="00B51D4C">
        <w:trPr>
          <w:trHeight w:val="527"/>
        </w:trPr>
        <w:tc>
          <w:tcPr>
            <w:tcW w:w="6138" w:type="dxa"/>
            <w:tcBorders>
              <w:top w:val="dotted" w:sz="4" w:space="0" w:color="auto"/>
            </w:tcBorders>
            <w:vAlign w:val="center"/>
          </w:tcPr>
          <w:p w:rsidR="00E17160" w:rsidRDefault="00E17160" w:rsidP="00B51D4C">
            <w:pPr>
              <w:spacing w:before="120" w:after="120"/>
              <w:rPr>
                <w:sz w:val="20"/>
                <w:szCs w:val="20"/>
              </w:rPr>
            </w:pPr>
          </w:p>
          <w:p w:rsidR="00E17160" w:rsidRPr="00246115" w:rsidRDefault="00E17160" w:rsidP="00B51D4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B51D4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17160" w:rsidRPr="00E91CBB" w:rsidTr="00B51D4C">
        <w:trPr>
          <w:trHeight w:val="453"/>
        </w:trPr>
        <w:tc>
          <w:tcPr>
            <w:tcW w:w="6138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17160" w:rsidRPr="00E91CBB" w:rsidRDefault="00E17160" w:rsidP="00B51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 </w:t>
            </w:r>
            <w:r>
              <w:rPr>
                <w:sz w:val="20"/>
                <w:szCs w:val="20"/>
                <w:lang w:val="en-GB"/>
              </w:rPr>
              <w:t>KOРИСНИК СРЕДСТАВА</w:t>
            </w:r>
            <w:r w:rsidRPr="00AE1CDE">
              <w:rPr>
                <w:sz w:val="20"/>
                <w:szCs w:val="20"/>
                <w:lang w:val="ru-RU"/>
              </w:rPr>
              <w:t>(</w:t>
            </w:r>
            <w:r w:rsidRPr="00AE1CDE">
              <w:rPr>
                <w:color w:val="000000" w:themeColor="text1"/>
                <w:sz w:val="20"/>
                <w:szCs w:val="20"/>
                <w:lang w:val="ru-RU"/>
              </w:rPr>
              <w:t>навести званичан и пун назив издавача медија, односно</w:t>
            </w:r>
            <w:r w:rsidRPr="00AE1CDE">
              <w:rPr>
                <w:sz w:val="20"/>
                <w:szCs w:val="20"/>
                <w:shd w:val="clear" w:color="auto" w:fill="FFFFFF"/>
                <w:lang w:val="ru-RU"/>
              </w:rPr>
              <w:t xml:space="preserve"> правно</w:t>
            </w:r>
            <w:r>
              <w:rPr>
                <w:sz w:val="20"/>
                <w:szCs w:val="20"/>
                <w:shd w:val="clear" w:color="auto" w:fill="FFFFFF"/>
              </w:rPr>
              <w:t>г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 xml:space="preserve"> лица</w:t>
            </w:r>
            <w:r>
              <w:rPr>
                <w:sz w:val="20"/>
                <w:szCs w:val="20"/>
                <w:shd w:val="clear" w:color="auto" w:fill="FFFFFF"/>
              </w:rPr>
              <w:t>/</w:t>
            </w:r>
            <w:r w:rsidRPr="00AE1CDE">
              <w:rPr>
                <w:sz w:val="20"/>
                <w:szCs w:val="20"/>
                <w:shd w:val="clear" w:color="auto" w:fill="FFFFFF"/>
                <w:lang w:val="ru-RU"/>
              </w:rPr>
              <w:t xml:space="preserve"> предузетник</w:t>
            </w:r>
            <w:r>
              <w:rPr>
                <w:sz w:val="20"/>
                <w:szCs w:val="20"/>
                <w:shd w:val="clear" w:color="auto" w:fill="FFFFFF"/>
                <w:lang w:val="ru-RU"/>
              </w:rPr>
              <w:t>а</w:t>
            </w:r>
            <w:r w:rsidRPr="00AE1CDE">
              <w:rPr>
                <w:sz w:val="20"/>
                <w:szCs w:val="20"/>
                <w:shd w:val="clear" w:color="auto" w:fill="FFFFFF"/>
                <w:lang w:val="ru-RU"/>
              </w:rPr>
              <w:t>,  који се бави производњом медијских садржаја</w:t>
            </w:r>
            <w:r w:rsidRPr="00AE1CDE">
              <w:rPr>
                <w:color w:val="000000" w:themeColor="text1"/>
                <w:sz w:val="20"/>
                <w:szCs w:val="20"/>
                <w:lang w:val="sr-Cyrl-CS"/>
              </w:rPr>
              <w:t>, као што</w:t>
            </w:r>
            <w:r w:rsidRPr="00AE1CDE">
              <w:rPr>
                <w:sz w:val="20"/>
                <w:szCs w:val="20"/>
                <w:lang w:val="sr-Cyrl-CS"/>
              </w:rPr>
              <w:t xml:space="preserve"> је наведено у решењу Агенције за привредне регистре)</w:t>
            </w:r>
            <w:r>
              <w:rPr>
                <w:sz w:val="20"/>
                <w:szCs w:val="20"/>
                <w:lang w:val="sr-Cyrl-CS"/>
              </w:rPr>
              <w:t>:</w:t>
            </w:r>
          </w:p>
        </w:tc>
        <w:tc>
          <w:tcPr>
            <w:tcW w:w="837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17160" w:rsidRPr="00E91CBB" w:rsidRDefault="00E17160" w:rsidP="00B51D4C">
            <w:pPr>
              <w:rPr>
                <w:sz w:val="20"/>
                <w:szCs w:val="20"/>
                <w:lang w:val="ru-RU"/>
              </w:rPr>
            </w:pPr>
            <w:r w:rsidRPr="00E91CBB">
              <w:rPr>
                <w:sz w:val="20"/>
                <w:szCs w:val="20"/>
              </w:rPr>
              <w:t xml:space="preserve">1.4 </w:t>
            </w:r>
            <w:r>
              <w:rPr>
                <w:sz w:val="20"/>
                <w:szCs w:val="20"/>
              </w:rPr>
              <w:t xml:space="preserve"> </w:t>
            </w:r>
            <w:r w:rsidRPr="00E91CBB">
              <w:rPr>
                <w:sz w:val="20"/>
                <w:szCs w:val="20"/>
                <w:lang w:val="ru-RU"/>
              </w:rPr>
              <w:t>НАЗИВ ПРОЈЕКТА:</w:t>
            </w:r>
            <w:r w:rsidRPr="00E91CBB">
              <w:rPr>
                <w:sz w:val="20"/>
                <w:szCs w:val="20"/>
              </w:rPr>
              <w:t> </w:t>
            </w:r>
          </w:p>
        </w:tc>
      </w:tr>
      <w:tr w:rsidR="00E17160" w:rsidRPr="00E91CBB" w:rsidTr="00B51D4C">
        <w:trPr>
          <w:trHeight w:val="906"/>
        </w:trPr>
        <w:tc>
          <w:tcPr>
            <w:tcW w:w="6138" w:type="dxa"/>
            <w:tcBorders>
              <w:top w:val="dotted" w:sz="4" w:space="0" w:color="auto"/>
            </w:tcBorders>
            <w:vAlign w:val="center"/>
          </w:tcPr>
          <w:p w:rsidR="00E17160" w:rsidRPr="0017682B" w:rsidRDefault="00E17160" w:rsidP="00B51D4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17160" w:rsidRPr="00E91CBB" w:rsidRDefault="00E17160" w:rsidP="00B51D4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17160" w:rsidRPr="00E91CBB" w:rsidTr="00B51D4C">
        <w:trPr>
          <w:trHeight w:val="373"/>
        </w:trPr>
        <w:tc>
          <w:tcPr>
            <w:tcW w:w="613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B51D4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1.5</w:t>
            </w:r>
            <w:r w:rsidRPr="00E91CBB">
              <w:rPr>
                <w:sz w:val="20"/>
                <w:szCs w:val="20"/>
              </w:rPr>
              <w:t xml:space="preserve">  ТЕЛЕФОН</w:t>
            </w:r>
            <w:r w:rsidRPr="00E91CBB">
              <w:rPr>
                <w:sz w:val="20"/>
                <w:szCs w:val="20"/>
                <w:lang w:val="sr-Cyrl-CS"/>
              </w:rPr>
              <w:t>:</w:t>
            </w:r>
          </w:p>
        </w:tc>
        <w:tc>
          <w:tcPr>
            <w:tcW w:w="8370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B51D4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1.6</w:t>
            </w:r>
            <w:r w:rsidRPr="00E91CBB">
              <w:rPr>
                <w:sz w:val="20"/>
                <w:szCs w:val="20"/>
              </w:rPr>
              <w:t xml:space="preserve">  Е-mail:</w:t>
            </w:r>
          </w:p>
        </w:tc>
      </w:tr>
      <w:tr w:rsidR="00E17160" w:rsidRPr="00E91CBB" w:rsidTr="00B51D4C">
        <w:trPr>
          <w:trHeight w:val="805"/>
        </w:trPr>
        <w:tc>
          <w:tcPr>
            <w:tcW w:w="61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17160" w:rsidRPr="0017682B" w:rsidRDefault="00E17160" w:rsidP="00B51D4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17160" w:rsidRPr="00E91CBB" w:rsidRDefault="00E17160" w:rsidP="00B51D4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E17160" w:rsidRPr="00E91CBB" w:rsidTr="00B51D4C">
        <w:trPr>
          <w:trHeight w:val="348"/>
        </w:trPr>
        <w:tc>
          <w:tcPr>
            <w:tcW w:w="613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B51D4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1.7  БРОЈ УГОВОРА О СУФИНАНСИРАЊУ ПРОЈЕКТА:</w:t>
            </w:r>
          </w:p>
        </w:tc>
        <w:tc>
          <w:tcPr>
            <w:tcW w:w="8370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F7235E" w:rsidRDefault="00E17160" w:rsidP="00B51D4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1.8  ИЗНОС УГОВОРЕНИХ СРЕДСТАВА:</w:t>
            </w:r>
          </w:p>
        </w:tc>
      </w:tr>
      <w:tr w:rsidR="00E17160" w:rsidRPr="00E91CBB" w:rsidTr="00B51D4C">
        <w:trPr>
          <w:trHeight w:val="859"/>
        </w:trPr>
        <w:tc>
          <w:tcPr>
            <w:tcW w:w="6138" w:type="dxa"/>
            <w:tcBorders>
              <w:top w:val="dashSmallGap" w:sz="4" w:space="0" w:color="auto"/>
            </w:tcBorders>
            <w:vAlign w:val="center"/>
          </w:tcPr>
          <w:p w:rsidR="00E17160" w:rsidRPr="0017682B" w:rsidRDefault="00E17160" w:rsidP="00B51D4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370" w:type="dxa"/>
            <w:gridSpan w:val="2"/>
            <w:tcBorders>
              <w:top w:val="dashSmallGap" w:sz="4" w:space="0" w:color="auto"/>
            </w:tcBorders>
            <w:vAlign w:val="center"/>
          </w:tcPr>
          <w:p w:rsidR="00E17160" w:rsidRPr="00E91CBB" w:rsidRDefault="00E17160" w:rsidP="00B51D4C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E17160" w:rsidRPr="00E91CBB" w:rsidTr="00B51D4C">
        <w:trPr>
          <w:trHeight w:val="384"/>
        </w:trPr>
        <w:tc>
          <w:tcPr>
            <w:tcW w:w="14508" w:type="dxa"/>
            <w:gridSpan w:val="3"/>
            <w:vAlign w:val="center"/>
          </w:tcPr>
          <w:p w:rsidR="00E17160" w:rsidRPr="00A0508D" w:rsidRDefault="00E17160" w:rsidP="00B51D4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sr-Cyrl-CS"/>
              </w:rPr>
            </w:pPr>
            <w:r w:rsidRPr="00A0508D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Наративни извештај</w:t>
            </w:r>
          </w:p>
        </w:tc>
      </w:tr>
      <w:tr w:rsidR="00E17160" w:rsidRPr="00E91CBB" w:rsidTr="00B51D4C">
        <w:trPr>
          <w:trHeight w:val="420"/>
        </w:trPr>
        <w:tc>
          <w:tcPr>
            <w:tcW w:w="1450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B51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2.1</w:t>
            </w:r>
            <w:r>
              <w:rPr>
                <w:sz w:val="20"/>
                <w:szCs w:val="20"/>
              </w:rPr>
              <w:t xml:space="preserve">  </w:t>
            </w:r>
            <w:r w:rsidRPr="004666CD">
              <w:rPr>
                <w:sz w:val="20"/>
                <w:szCs w:val="20"/>
              </w:rPr>
              <w:t>ОПШТИ ПРЕГЛЕД АКТИВНОСТИ И МЕДИЈСКИХ САДРЖАЈА (</w:t>
            </w:r>
            <w:r>
              <w:rPr>
                <w:sz w:val="20"/>
                <w:szCs w:val="20"/>
              </w:rPr>
              <w:t>с</w:t>
            </w:r>
            <w:r w:rsidRPr="004666CD">
              <w:rPr>
                <w:sz w:val="20"/>
                <w:szCs w:val="20"/>
              </w:rPr>
              <w:t xml:space="preserve">ажетак – до </w:t>
            </w:r>
            <w:r>
              <w:rPr>
                <w:sz w:val="20"/>
                <w:szCs w:val="20"/>
                <w:lang w:val="sr-Cyrl-CS"/>
              </w:rPr>
              <w:t>15 редова</w:t>
            </w:r>
            <w:r w:rsidRPr="004666C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val="sr-Cyrl-CS"/>
              </w:rPr>
              <w:t>:</w:t>
            </w:r>
          </w:p>
        </w:tc>
      </w:tr>
      <w:tr w:rsidR="00E17160" w:rsidRPr="00E91CBB" w:rsidTr="00B51D4C">
        <w:trPr>
          <w:trHeight w:val="1239"/>
        </w:trPr>
        <w:tc>
          <w:tcPr>
            <w:tcW w:w="14508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17160" w:rsidRPr="006F2D94" w:rsidRDefault="00E17160" w:rsidP="00B51D4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17160" w:rsidRPr="00E91CBB" w:rsidTr="00B51D4C">
        <w:trPr>
          <w:trHeight w:val="481"/>
        </w:trPr>
        <w:tc>
          <w:tcPr>
            <w:tcW w:w="14508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DE713C" w:rsidRDefault="00E17160" w:rsidP="00B51D4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2.2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sr-Cyrl-CS"/>
              </w:rPr>
              <w:t>БРОЈ И ВРСТА РЕАЛИЗОВАНИХ  МЕДИЈСКИХ САДРЖАЈА-ОБЈАВА</w:t>
            </w:r>
            <w:r>
              <w:rPr>
                <w:sz w:val="20"/>
                <w:szCs w:val="20"/>
                <w:lang w:val="ru-RU"/>
              </w:rPr>
              <w:t>:</w:t>
            </w:r>
          </w:p>
        </w:tc>
      </w:tr>
      <w:tr w:rsidR="00E17160" w:rsidRPr="00E91CBB" w:rsidTr="00B51D4C">
        <w:trPr>
          <w:trHeight w:val="1120"/>
        </w:trPr>
        <w:tc>
          <w:tcPr>
            <w:tcW w:w="14508" w:type="dxa"/>
            <w:gridSpan w:val="3"/>
            <w:tcBorders>
              <w:top w:val="dotted" w:sz="4" w:space="0" w:color="auto"/>
            </w:tcBorders>
            <w:vAlign w:val="center"/>
          </w:tcPr>
          <w:p w:rsidR="00E17160" w:rsidRPr="00492862" w:rsidRDefault="00E17160" w:rsidP="00B51D4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17160" w:rsidRPr="00E91CBB" w:rsidTr="00B51D4C">
        <w:trPr>
          <w:trHeight w:val="231"/>
        </w:trPr>
        <w:tc>
          <w:tcPr>
            <w:tcW w:w="7622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B51D4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2.3</w:t>
            </w:r>
            <w:r w:rsidRPr="00E91CBB">
              <w:rPr>
                <w:sz w:val="20"/>
                <w:szCs w:val="20"/>
              </w:rPr>
              <w:t xml:space="preserve">  ТЕРИТОРИЈА РЕАЛИЗАЦИЈЕ ПРОЈЕКТА</w:t>
            </w:r>
            <w:r>
              <w:rPr>
                <w:sz w:val="20"/>
                <w:szCs w:val="20"/>
                <w:lang w:val="sr-Cyrl-CS"/>
              </w:rPr>
              <w:t xml:space="preserve"> (простор на коме је емитован садржај био доступан-видљив)</w:t>
            </w:r>
            <w:r w:rsidRPr="00E91CBB">
              <w:rPr>
                <w:sz w:val="20"/>
                <w:szCs w:val="20"/>
              </w:rPr>
              <w:t>:</w:t>
            </w:r>
          </w:p>
        </w:tc>
        <w:tc>
          <w:tcPr>
            <w:tcW w:w="688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B51D4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2.4 </w:t>
            </w:r>
            <w:r>
              <w:rPr>
                <w:sz w:val="20"/>
                <w:szCs w:val="20"/>
              </w:rPr>
              <w:t xml:space="preserve"> ПЕРИОД </w:t>
            </w:r>
            <w:r>
              <w:rPr>
                <w:sz w:val="20"/>
                <w:szCs w:val="20"/>
                <w:lang w:val="sr-Cyrl-CS"/>
              </w:rPr>
              <w:t xml:space="preserve">РЕАЛИЗАЦИЈЕ </w:t>
            </w:r>
            <w:r w:rsidRPr="00E91CBB">
              <w:rPr>
                <w:sz w:val="20"/>
                <w:szCs w:val="20"/>
              </w:rPr>
              <w:t xml:space="preserve"> ПРОЈЕКТА</w:t>
            </w:r>
            <w:r w:rsidRPr="00E91CBB">
              <w:rPr>
                <w:sz w:val="20"/>
                <w:szCs w:val="20"/>
                <w:lang w:val="sr-Cyrl-CS"/>
              </w:rPr>
              <w:t>:</w:t>
            </w:r>
          </w:p>
        </w:tc>
      </w:tr>
      <w:tr w:rsidR="00E17160" w:rsidRPr="00E91CBB" w:rsidTr="00B51D4C">
        <w:trPr>
          <w:trHeight w:val="555"/>
        </w:trPr>
        <w:tc>
          <w:tcPr>
            <w:tcW w:w="7622" w:type="dxa"/>
            <w:gridSpan w:val="2"/>
            <w:tcBorders>
              <w:top w:val="dotted" w:sz="4" w:space="0" w:color="auto"/>
            </w:tcBorders>
            <w:vAlign w:val="center"/>
          </w:tcPr>
          <w:p w:rsidR="00E17160" w:rsidRDefault="00E17160" w:rsidP="00B51D4C">
            <w:pPr>
              <w:spacing w:before="120" w:after="120"/>
              <w:rPr>
                <w:sz w:val="20"/>
                <w:szCs w:val="20"/>
              </w:rPr>
            </w:pPr>
          </w:p>
          <w:p w:rsidR="00E17160" w:rsidRDefault="00E17160" w:rsidP="00B51D4C">
            <w:pPr>
              <w:spacing w:before="120" w:after="120"/>
              <w:rPr>
                <w:sz w:val="20"/>
                <w:szCs w:val="20"/>
              </w:rPr>
            </w:pPr>
          </w:p>
          <w:p w:rsidR="00E17160" w:rsidRPr="00F17278" w:rsidRDefault="00E17160" w:rsidP="00B51D4C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886" w:type="dxa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B51D4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17160" w:rsidRPr="00E91CBB" w:rsidTr="00B51D4C">
        <w:trPr>
          <w:trHeight w:val="394"/>
        </w:trPr>
        <w:tc>
          <w:tcPr>
            <w:tcW w:w="1450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B51D4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sr-Cyrl-CS"/>
              </w:rPr>
              <w:t>5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sr-Cyrl-CS"/>
              </w:rPr>
              <w:t xml:space="preserve">ПОСТИГНУТИ  </w:t>
            </w:r>
            <w:r w:rsidRPr="00E91CBB">
              <w:rPr>
                <w:sz w:val="20"/>
                <w:szCs w:val="20"/>
                <w:lang w:val="ru-RU"/>
              </w:rPr>
              <w:t>ЦИЉ  ПРОЈЕКТА</w:t>
            </w:r>
            <w:r>
              <w:rPr>
                <w:sz w:val="20"/>
                <w:szCs w:val="20"/>
              </w:rPr>
              <w:t xml:space="preserve">(општи преглед постигнутих </w:t>
            </w:r>
            <w:r>
              <w:rPr>
                <w:sz w:val="20"/>
                <w:szCs w:val="20"/>
                <w:lang w:val="sr-Cyrl-CS"/>
              </w:rPr>
              <w:t xml:space="preserve">циљева </w:t>
            </w:r>
            <w:r>
              <w:rPr>
                <w:sz w:val="20"/>
                <w:szCs w:val="20"/>
              </w:rPr>
              <w:t>у односну на планиране у пројекту и најважнијих достигнућа; позитивни утицај на циљне групе; упоредити  постигнуте показатеље у односну на очекиване представљене у пројекту)</w:t>
            </w:r>
            <w:r w:rsidRPr="00E91CBB">
              <w:rPr>
                <w:sz w:val="20"/>
                <w:szCs w:val="20"/>
                <w:lang w:val="ru-RU"/>
              </w:rPr>
              <w:t>:</w:t>
            </w:r>
          </w:p>
        </w:tc>
      </w:tr>
      <w:tr w:rsidR="00E17160" w:rsidRPr="00E91CBB" w:rsidTr="00B51D4C">
        <w:trPr>
          <w:trHeight w:val="1120"/>
        </w:trPr>
        <w:tc>
          <w:tcPr>
            <w:tcW w:w="14508" w:type="dxa"/>
            <w:gridSpan w:val="3"/>
            <w:tcBorders>
              <w:top w:val="dotted" w:sz="4" w:space="0" w:color="auto"/>
            </w:tcBorders>
            <w:vAlign w:val="center"/>
          </w:tcPr>
          <w:p w:rsidR="00E17160" w:rsidRPr="00021260" w:rsidRDefault="00E17160" w:rsidP="00B51D4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17160" w:rsidRPr="00E91CBB" w:rsidTr="00B51D4C">
        <w:trPr>
          <w:trHeight w:val="382"/>
        </w:trPr>
        <w:tc>
          <w:tcPr>
            <w:tcW w:w="1450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B51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sr-Cyrl-CS"/>
              </w:rPr>
              <w:t>6</w:t>
            </w:r>
            <w:r w:rsidRPr="00E91CBB">
              <w:rPr>
                <w:sz w:val="20"/>
                <w:szCs w:val="20"/>
              </w:rPr>
              <w:t xml:space="preserve">   НАВЕСТИ ПРИМАРНЕ ЦИЉНЕ ГРУПЕ (групе, организације, </w:t>
            </w:r>
            <w:r w:rsidRPr="00E91CBB">
              <w:rPr>
                <w:sz w:val="20"/>
                <w:szCs w:val="20"/>
                <w:lang w:val="sr-Cyrl-CS"/>
              </w:rPr>
              <w:t>појединце</w:t>
            </w:r>
            <w:r w:rsidRPr="00E91CBB">
              <w:rPr>
                <w:sz w:val="20"/>
                <w:szCs w:val="20"/>
              </w:rPr>
              <w:t xml:space="preserve"> кој</w:t>
            </w:r>
            <w:r w:rsidRPr="00E91CBB">
              <w:rPr>
                <w:sz w:val="20"/>
                <w:szCs w:val="20"/>
                <w:lang w:val="sr-Cyrl-CS"/>
              </w:rPr>
              <w:t>и</w:t>
            </w:r>
            <w:r w:rsidRPr="00E91CBB">
              <w:rPr>
                <w:sz w:val="20"/>
                <w:szCs w:val="20"/>
              </w:rPr>
              <w:t xml:space="preserve"> су под директним позитивним утицајем пројектних активности):</w:t>
            </w:r>
          </w:p>
        </w:tc>
      </w:tr>
      <w:tr w:rsidR="00E17160" w:rsidRPr="00E91CBB" w:rsidTr="00B51D4C">
        <w:trPr>
          <w:trHeight w:val="1552"/>
        </w:trPr>
        <w:tc>
          <w:tcPr>
            <w:tcW w:w="14508" w:type="dxa"/>
            <w:gridSpan w:val="3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B51D4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17160" w:rsidRPr="00E91CBB" w:rsidTr="00B51D4C">
        <w:trPr>
          <w:trHeight w:val="395"/>
        </w:trPr>
        <w:tc>
          <w:tcPr>
            <w:tcW w:w="1450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B51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sr-Cyrl-CS"/>
              </w:rPr>
              <w:t>7</w:t>
            </w:r>
            <w:r w:rsidRPr="00E91CBB">
              <w:rPr>
                <w:sz w:val="20"/>
                <w:szCs w:val="20"/>
              </w:rPr>
              <w:t xml:space="preserve">  НАВЕСТИ СЕКУНДАРНЕ ЦИЉНЕ ГРУПЕ (групе, организације, </w:t>
            </w:r>
            <w:r w:rsidRPr="00E91CBB">
              <w:rPr>
                <w:sz w:val="20"/>
                <w:szCs w:val="20"/>
                <w:lang w:val="sr-Cyrl-CS"/>
              </w:rPr>
              <w:t>појединце</w:t>
            </w:r>
            <w:r w:rsidRPr="00E91CBB">
              <w:rPr>
                <w:sz w:val="20"/>
                <w:szCs w:val="20"/>
              </w:rPr>
              <w:t xml:space="preserve"> кој</w:t>
            </w:r>
            <w:r w:rsidRPr="00E91CBB">
              <w:rPr>
                <w:sz w:val="20"/>
                <w:szCs w:val="20"/>
                <w:lang w:val="sr-Cyrl-CS"/>
              </w:rPr>
              <w:t>и</w:t>
            </w:r>
            <w:r w:rsidRPr="00E91CBB">
              <w:rPr>
                <w:sz w:val="20"/>
                <w:szCs w:val="20"/>
              </w:rPr>
              <w:t xml:space="preserve"> ће на било који начин имати користи од пројектних активности</w:t>
            </w:r>
            <w:r w:rsidRPr="00E91CBB">
              <w:rPr>
                <w:sz w:val="20"/>
                <w:szCs w:val="20"/>
                <w:lang w:val="sr-Cyrl-CS"/>
              </w:rPr>
              <w:t>)</w:t>
            </w:r>
            <w:r w:rsidRPr="00E91CBB">
              <w:rPr>
                <w:sz w:val="20"/>
                <w:szCs w:val="20"/>
              </w:rPr>
              <w:t>):</w:t>
            </w:r>
          </w:p>
        </w:tc>
      </w:tr>
      <w:tr w:rsidR="00E17160" w:rsidRPr="00E91CBB" w:rsidTr="00B51D4C">
        <w:trPr>
          <w:trHeight w:val="1552"/>
        </w:trPr>
        <w:tc>
          <w:tcPr>
            <w:tcW w:w="14508" w:type="dxa"/>
            <w:gridSpan w:val="3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B51D4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17160" w:rsidRPr="00E91CBB" w:rsidTr="00B51D4C">
        <w:trPr>
          <w:trHeight w:val="476"/>
        </w:trPr>
        <w:tc>
          <w:tcPr>
            <w:tcW w:w="1450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B51D4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sr-Cyrl-CS"/>
              </w:rPr>
              <w:t>8</w:t>
            </w:r>
            <w:r>
              <w:rPr>
                <w:sz w:val="20"/>
                <w:szCs w:val="20"/>
              </w:rPr>
              <w:t xml:space="preserve">  </w:t>
            </w:r>
            <w:r w:rsidRPr="00E91CBB">
              <w:rPr>
                <w:sz w:val="20"/>
                <w:szCs w:val="20"/>
                <w:lang w:val="sr-Cyrl-CS"/>
              </w:rPr>
              <w:t xml:space="preserve">ОПИС АКТИВНОСТИ(навести </w:t>
            </w:r>
            <w:r>
              <w:rPr>
                <w:sz w:val="20"/>
                <w:szCs w:val="20"/>
                <w:lang w:val="ru-RU"/>
              </w:rPr>
              <w:t xml:space="preserve"> актере/</w:t>
            </w:r>
            <w:r>
              <w:rPr>
                <w:sz w:val="20"/>
                <w:szCs w:val="20"/>
                <w:lang w:val="sr-Cyrl-CS"/>
              </w:rPr>
              <w:t>средства</w:t>
            </w:r>
            <w:r w:rsidRPr="00E91CBB">
              <w:rPr>
                <w:sz w:val="20"/>
                <w:szCs w:val="20"/>
                <w:lang w:val="sr-Cyrl-CS"/>
              </w:rPr>
              <w:t xml:space="preserve"> /мере / радњу/ </w:t>
            </w:r>
            <w:r>
              <w:rPr>
                <w:sz w:val="20"/>
                <w:szCs w:val="20"/>
                <w:lang w:val="sr-Cyrl-CS"/>
              </w:rPr>
              <w:t>при реализацији пројекта</w:t>
            </w:r>
            <w:r w:rsidRPr="00E91CBB">
              <w:rPr>
                <w:sz w:val="20"/>
                <w:szCs w:val="20"/>
                <w:lang w:val="ru-RU"/>
              </w:rPr>
              <w:t>):</w:t>
            </w:r>
          </w:p>
        </w:tc>
      </w:tr>
      <w:tr w:rsidR="00E17160" w:rsidRPr="00E91CBB" w:rsidTr="00B51D4C">
        <w:trPr>
          <w:trHeight w:val="276"/>
        </w:trPr>
        <w:tc>
          <w:tcPr>
            <w:tcW w:w="14508" w:type="dxa"/>
            <w:gridSpan w:val="3"/>
            <w:tcBorders>
              <w:top w:val="dotted" w:sz="4" w:space="0" w:color="auto"/>
            </w:tcBorders>
            <w:vAlign w:val="center"/>
          </w:tcPr>
          <w:p w:rsidR="00E17160" w:rsidRDefault="00E17160" w:rsidP="00B51D4C">
            <w:pPr>
              <w:spacing w:before="120" w:after="120"/>
              <w:rPr>
                <w:sz w:val="20"/>
                <w:szCs w:val="20"/>
              </w:rPr>
            </w:pPr>
          </w:p>
          <w:p w:rsidR="00E17160" w:rsidRDefault="00E17160" w:rsidP="00B51D4C">
            <w:pPr>
              <w:spacing w:before="120" w:after="120"/>
              <w:rPr>
                <w:sz w:val="20"/>
                <w:szCs w:val="20"/>
              </w:rPr>
            </w:pPr>
          </w:p>
          <w:p w:rsidR="00E17160" w:rsidRDefault="00E17160" w:rsidP="00B51D4C">
            <w:pPr>
              <w:spacing w:before="120" w:after="120"/>
              <w:rPr>
                <w:sz w:val="20"/>
                <w:szCs w:val="20"/>
              </w:rPr>
            </w:pPr>
          </w:p>
          <w:p w:rsidR="00E17160" w:rsidRDefault="00E17160" w:rsidP="00B51D4C">
            <w:pPr>
              <w:spacing w:before="120" w:after="120"/>
              <w:rPr>
                <w:sz w:val="20"/>
                <w:szCs w:val="20"/>
              </w:rPr>
            </w:pPr>
          </w:p>
          <w:p w:rsidR="00E17160" w:rsidRDefault="00E17160" w:rsidP="00B51D4C">
            <w:pPr>
              <w:spacing w:before="120" w:after="120"/>
              <w:rPr>
                <w:sz w:val="20"/>
                <w:szCs w:val="20"/>
              </w:rPr>
            </w:pPr>
          </w:p>
          <w:p w:rsidR="00E17160" w:rsidRPr="003176CC" w:rsidRDefault="00E17160" w:rsidP="00B51D4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17160" w:rsidRPr="00E91CBB" w:rsidTr="00B51D4C">
        <w:trPr>
          <w:trHeight w:val="2146"/>
        </w:trPr>
        <w:tc>
          <w:tcPr>
            <w:tcW w:w="14508" w:type="dxa"/>
            <w:gridSpan w:val="3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735"/>
              <w:gridCol w:w="6840"/>
            </w:tblGrid>
            <w:tr w:rsidR="00E17160" w:rsidRPr="00E91CBB" w:rsidTr="00E17160">
              <w:trPr>
                <w:trHeight w:val="384"/>
              </w:trPr>
              <w:tc>
                <w:tcPr>
                  <w:tcW w:w="7735" w:type="dxa"/>
                  <w:shd w:val="clear" w:color="auto" w:fill="F2F2F2" w:themeFill="background1" w:themeFillShade="F2"/>
                  <w:vAlign w:val="center"/>
                </w:tcPr>
                <w:p w:rsidR="00E17160" w:rsidRPr="00E91CBB" w:rsidRDefault="00E17160" w:rsidP="00B51D4C">
                  <w:pPr>
                    <w:framePr w:hSpace="187" w:wrap="around" w:vAnchor="text" w:hAnchor="margin" w:x="-687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sr-Cyrl-CS"/>
                    </w:rPr>
                    <w:lastRenderedPageBreak/>
                    <w:t>2.9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0"/>
                      <w:szCs w:val="20"/>
                      <w:lang w:val="sr-Cyrl-CS"/>
                    </w:rPr>
                    <w:t>НАВЕСТИ ПОСТИГНУТЕ</w:t>
                  </w:r>
                  <w:r>
                    <w:rPr>
                      <w:sz w:val="20"/>
                      <w:szCs w:val="20"/>
                    </w:rPr>
                    <w:t>РЕЗУЛТАТ</w:t>
                  </w:r>
                  <w:r>
                    <w:rPr>
                      <w:sz w:val="20"/>
                      <w:szCs w:val="20"/>
                      <w:lang w:val="sr-Cyrl-CS"/>
                    </w:rPr>
                    <w:t>Е</w:t>
                  </w:r>
                  <w:r w:rsidRPr="00E91CBB">
                    <w:rPr>
                      <w:sz w:val="20"/>
                      <w:szCs w:val="20"/>
                      <w:lang w:val="ru-RU"/>
                    </w:rPr>
                    <w:t>:</w:t>
                  </w:r>
                </w:p>
              </w:tc>
              <w:tc>
                <w:tcPr>
                  <w:tcW w:w="6840" w:type="dxa"/>
                  <w:shd w:val="clear" w:color="auto" w:fill="F2F2F2" w:themeFill="background1" w:themeFillShade="F2"/>
                  <w:vAlign w:val="center"/>
                </w:tcPr>
                <w:p w:rsidR="00E17160" w:rsidRPr="00E91CBB" w:rsidRDefault="00E17160" w:rsidP="00B51D4C">
                  <w:pPr>
                    <w:framePr w:hSpace="187" w:wrap="around" w:vAnchor="text" w:hAnchor="margin" w:x="-687" w:y="1"/>
                    <w:suppressOverlap/>
                    <w:jc w:val="center"/>
                    <w:rPr>
                      <w:sz w:val="20"/>
                      <w:szCs w:val="20"/>
                      <w:lang w:val="sr-Cyrl-CS"/>
                    </w:rPr>
                  </w:pPr>
                  <w:r>
                    <w:rPr>
                      <w:sz w:val="20"/>
                      <w:szCs w:val="20"/>
                      <w:lang w:val="sr-Cyrl-CS"/>
                    </w:rPr>
                    <w:t>2.10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  <w:r w:rsidRPr="00E91CBB">
                    <w:rPr>
                      <w:sz w:val="20"/>
                      <w:szCs w:val="20"/>
                    </w:rPr>
                    <w:t>ИНДИКАТОРИ</w:t>
                  </w:r>
                  <w:r>
                    <w:rPr>
                      <w:sz w:val="20"/>
                      <w:szCs w:val="20"/>
                      <w:lang w:val="sr-Cyrl-CS"/>
                    </w:rPr>
                    <w:t xml:space="preserve"> РЕЗУЛТАТА</w:t>
                  </w:r>
                  <w:r w:rsidRPr="00E91CBB">
                    <w:rPr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E17160" w:rsidRPr="00E91CBB" w:rsidTr="00E17160">
              <w:tc>
                <w:tcPr>
                  <w:tcW w:w="7735" w:type="dxa"/>
                </w:tcPr>
                <w:p w:rsidR="00E17160" w:rsidRPr="00E91CBB" w:rsidRDefault="00E17160" w:rsidP="00B51D4C">
                  <w:pPr>
                    <w:framePr w:hSpace="187" w:wrap="around" w:vAnchor="text" w:hAnchor="margin" w:x="-687" w:y="1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840" w:type="dxa"/>
                </w:tcPr>
                <w:p w:rsidR="00E17160" w:rsidRPr="00E91CBB" w:rsidRDefault="00E17160" w:rsidP="00B51D4C">
                  <w:pPr>
                    <w:framePr w:hSpace="187" w:wrap="around" w:vAnchor="text" w:hAnchor="margin" w:x="-687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17160" w:rsidRPr="00E91CBB" w:rsidTr="00E17160">
              <w:tc>
                <w:tcPr>
                  <w:tcW w:w="7735" w:type="dxa"/>
                </w:tcPr>
                <w:p w:rsidR="00E17160" w:rsidRPr="00E91CBB" w:rsidRDefault="00E17160" w:rsidP="00B51D4C">
                  <w:pPr>
                    <w:framePr w:hSpace="187" w:wrap="around" w:vAnchor="text" w:hAnchor="margin" w:x="-687" w:y="1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840" w:type="dxa"/>
                </w:tcPr>
                <w:p w:rsidR="00E17160" w:rsidRPr="00E91CBB" w:rsidRDefault="00E17160" w:rsidP="00B51D4C">
                  <w:pPr>
                    <w:framePr w:hSpace="187" w:wrap="around" w:vAnchor="text" w:hAnchor="margin" w:x="-687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17160" w:rsidRPr="00E91CBB" w:rsidTr="00E17160">
              <w:tc>
                <w:tcPr>
                  <w:tcW w:w="7735" w:type="dxa"/>
                </w:tcPr>
                <w:p w:rsidR="00E17160" w:rsidRPr="00E91CBB" w:rsidRDefault="00E17160" w:rsidP="00B51D4C">
                  <w:pPr>
                    <w:framePr w:hSpace="187" w:wrap="around" w:vAnchor="text" w:hAnchor="margin" w:x="-687" w:y="1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840" w:type="dxa"/>
                </w:tcPr>
                <w:p w:rsidR="00E17160" w:rsidRPr="00E91CBB" w:rsidRDefault="00E17160" w:rsidP="00B51D4C">
                  <w:pPr>
                    <w:framePr w:hSpace="187" w:wrap="around" w:vAnchor="text" w:hAnchor="margin" w:x="-687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17160" w:rsidRPr="00E91CBB" w:rsidTr="00E17160">
              <w:tc>
                <w:tcPr>
                  <w:tcW w:w="7735" w:type="dxa"/>
                </w:tcPr>
                <w:p w:rsidR="00E17160" w:rsidRPr="00E91CBB" w:rsidRDefault="00E17160" w:rsidP="00B51D4C">
                  <w:pPr>
                    <w:framePr w:hSpace="187" w:wrap="around" w:vAnchor="text" w:hAnchor="margin" w:x="-687" w:y="1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840" w:type="dxa"/>
                </w:tcPr>
                <w:p w:rsidR="00E17160" w:rsidRPr="00E91CBB" w:rsidRDefault="00E17160" w:rsidP="00B51D4C">
                  <w:pPr>
                    <w:framePr w:hSpace="187" w:wrap="around" w:vAnchor="text" w:hAnchor="margin" w:x="-687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17160" w:rsidRPr="00E91CBB" w:rsidTr="00E17160">
              <w:trPr>
                <w:trHeight w:val="240"/>
              </w:trPr>
              <w:tc>
                <w:tcPr>
                  <w:tcW w:w="7735" w:type="dxa"/>
                </w:tcPr>
                <w:p w:rsidR="00E17160" w:rsidRPr="00E91CBB" w:rsidRDefault="00E17160" w:rsidP="00B51D4C">
                  <w:pPr>
                    <w:framePr w:hSpace="187" w:wrap="around" w:vAnchor="text" w:hAnchor="margin" w:x="-687" w:y="1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840" w:type="dxa"/>
                </w:tcPr>
                <w:p w:rsidR="00E17160" w:rsidRPr="00E91CBB" w:rsidRDefault="00E17160" w:rsidP="00B51D4C">
                  <w:pPr>
                    <w:framePr w:hSpace="187" w:wrap="around" w:vAnchor="text" w:hAnchor="margin" w:x="-687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E17160" w:rsidRPr="00E91CBB" w:rsidTr="00E17160">
              <w:trPr>
                <w:trHeight w:val="312"/>
              </w:trPr>
              <w:tc>
                <w:tcPr>
                  <w:tcW w:w="7735" w:type="dxa"/>
                </w:tcPr>
                <w:p w:rsidR="00E17160" w:rsidRPr="00E91CBB" w:rsidRDefault="00E17160" w:rsidP="00B51D4C">
                  <w:pPr>
                    <w:framePr w:hSpace="187" w:wrap="around" w:vAnchor="text" w:hAnchor="margin" w:x="-687" w:y="1"/>
                    <w:suppressOverlap/>
                    <w:rPr>
                      <w:sz w:val="20"/>
                      <w:szCs w:val="20"/>
                    </w:rPr>
                  </w:pPr>
                  <w:r w:rsidRPr="00E91CBB">
                    <w:rPr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840" w:type="dxa"/>
                </w:tcPr>
                <w:p w:rsidR="00E17160" w:rsidRPr="00E91CBB" w:rsidRDefault="00E17160" w:rsidP="00B51D4C">
                  <w:pPr>
                    <w:framePr w:hSpace="187" w:wrap="around" w:vAnchor="text" w:hAnchor="margin" w:x="-687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17160" w:rsidRPr="00E91CBB" w:rsidRDefault="00E17160" w:rsidP="00B51D4C">
            <w:pPr>
              <w:jc w:val="center"/>
              <w:rPr>
                <w:sz w:val="20"/>
                <w:szCs w:val="20"/>
                <w:lang w:val="sr-Cyrl-CS"/>
              </w:rPr>
            </w:pPr>
          </w:p>
          <w:p w:rsidR="00E17160" w:rsidRPr="00E91CBB" w:rsidRDefault="00E17160" w:rsidP="00B51D4C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E17160" w:rsidRPr="00E91CBB" w:rsidTr="00B51D4C">
        <w:trPr>
          <w:trHeight w:val="435"/>
        </w:trPr>
        <w:tc>
          <w:tcPr>
            <w:tcW w:w="1450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B51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  <w:r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  <w:lang w:val="sr-Cyrl-CS"/>
              </w:rPr>
              <w:t>1</w:t>
            </w:r>
            <w:r>
              <w:rPr>
                <w:sz w:val="20"/>
                <w:szCs w:val="20"/>
              </w:rPr>
              <w:t xml:space="preserve">  </w:t>
            </w:r>
            <w:r w:rsidRPr="00E91CBB">
              <w:rPr>
                <w:sz w:val="20"/>
                <w:szCs w:val="20"/>
                <w:lang w:val="ru-RU"/>
              </w:rPr>
              <w:t xml:space="preserve">ОДРЖИВОСТ </w:t>
            </w:r>
            <w:r>
              <w:rPr>
                <w:sz w:val="20"/>
                <w:szCs w:val="20"/>
                <w:lang w:val="ru-RU"/>
              </w:rPr>
              <w:t xml:space="preserve"> ПРОЈЕКТА:</w:t>
            </w:r>
          </w:p>
        </w:tc>
      </w:tr>
      <w:tr w:rsidR="00E17160" w:rsidRPr="00E91CBB" w:rsidTr="00B51D4C">
        <w:trPr>
          <w:trHeight w:val="670"/>
        </w:trPr>
        <w:tc>
          <w:tcPr>
            <w:tcW w:w="14508" w:type="dxa"/>
            <w:gridSpan w:val="3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B51D4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17160" w:rsidRPr="00E91CBB" w:rsidTr="00B51D4C">
        <w:trPr>
          <w:trHeight w:val="616"/>
        </w:trPr>
        <w:tc>
          <w:tcPr>
            <w:tcW w:w="1450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B51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  <w:r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  <w:lang w:val="sr-Cyrl-CS"/>
              </w:rPr>
              <w:t>2</w:t>
            </w:r>
            <w:r>
              <w:rPr>
                <w:sz w:val="20"/>
                <w:szCs w:val="20"/>
              </w:rPr>
              <w:t xml:space="preserve">  </w:t>
            </w:r>
            <w:r w:rsidRPr="00E91CBB">
              <w:rPr>
                <w:sz w:val="20"/>
                <w:szCs w:val="20"/>
                <w:lang w:val="ru-RU"/>
              </w:rPr>
              <w:t xml:space="preserve">ИНТЕРНИ МОНИТОРИНГ И ЕВАЛУАЦИЈА ПРОЈЕКТА </w:t>
            </w:r>
            <w:r>
              <w:rPr>
                <w:sz w:val="20"/>
                <w:szCs w:val="20"/>
                <w:lang w:val="sr-Cyrl-CS"/>
              </w:rPr>
              <w:t xml:space="preserve"> (које инструменте сте користили да мерите напредак пројекта и постигнуте резултате током реализације пројекта)</w:t>
            </w:r>
          </w:p>
        </w:tc>
      </w:tr>
      <w:tr w:rsidR="00E17160" w:rsidRPr="00E91CBB" w:rsidTr="00B51D4C">
        <w:trPr>
          <w:trHeight w:val="697"/>
        </w:trPr>
        <w:tc>
          <w:tcPr>
            <w:tcW w:w="14508" w:type="dxa"/>
            <w:gridSpan w:val="3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B51D4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17160" w:rsidRPr="00E91CBB" w:rsidTr="00B51D4C">
        <w:trPr>
          <w:trHeight w:val="744"/>
        </w:trPr>
        <w:tc>
          <w:tcPr>
            <w:tcW w:w="1450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B51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2.13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ru-RU"/>
              </w:rPr>
              <w:t>ПРОМОЦИЈА И ВИДЉИВОСТ (наведите информације у вези са видљивошћу</w:t>
            </w:r>
            <w:r w:rsidRPr="00C8741C">
              <w:rPr>
                <w:sz w:val="20"/>
                <w:szCs w:val="20"/>
                <w:lang w:val="ru-RU"/>
              </w:rPr>
              <w:t xml:space="preserve"> подршке </w:t>
            </w:r>
            <w:r>
              <w:rPr>
                <w:sz w:val="20"/>
                <w:szCs w:val="20"/>
                <w:lang w:val="ru-RU"/>
              </w:rPr>
              <w:t>органа који је суфинансирао пројекат; к</w:t>
            </w:r>
            <w:r w:rsidRPr="00C8741C">
              <w:rPr>
                <w:sz w:val="20"/>
                <w:szCs w:val="20"/>
                <w:lang w:val="ru-RU"/>
              </w:rPr>
              <w:t>ако су били информисани крајњи корисници и јавност</w:t>
            </w:r>
            <w:r>
              <w:rPr>
                <w:sz w:val="20"/>
                <w:szCs w:val="20"/>
                <w:lang w:val="ru-RU"/>
              </w:rPr>
              <w:t>):</w:t>
            </w:r>
          </w:p>
        </w:tc>
      </w:tr>
      <w:tr w:rsidR="00E17160" w:rsidRPr="00E91CBB" w:rsidTr="00B51D4C">
        <w:trPr>
          <w:trHeight w:val="598"/>
        </w:trPr>
        <w:tc>
          <w:tcPr>
            <w:tcW w:w="1450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17160" w:rsidRPr="00C94809" w:rsidRDefault="00E17160" w:rsidP="00B51D4C">
            <w:pPr>
              <w:spacing w:before="120" w:after="120"/>
              <w:rPr>
                <w:bCs/>
                <w:sz w:val="20"/>
                <w:szCs w:val="20"/>
              </w:rPr>
            </w:pPr>
          </w:p>
        </w:tc>
      </w:tr>
      <w:tr w:rsidR="00E17160" w:rsidRPr="00E91CBB" w:rsidTr="00B51D4C">
        <w:trPr>
          <w:trHeight w:val="436"/>
        </w:trPr>
        <w:tc>
          <w:tcPr>
            <w:tcW w:w="1450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B51D4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2.14</w:t>
            </w:r>
            <w:r>
              <w:rPr>
                <w:sz w:val="20"/>
                <w:szCs w:val="20"/>
              </w:rPr>
              <w:t xml:space="preserve">  НАУЧЕНЕ ЛЕКЦИЈЕ </w:t>
            </w:r>
            <w:r>
              <w:rPr>
                <w:sz w:val="20"/>
                <w:szCs w:val="20"/>
                <w:lang w:val="ru-RU"/>
              </w:rPr>
              <w:t xml:space="preserve">( опишите </w:t>
            </w:r>
            <w:r w:rsidRPr="00527142">
              <w:rPr>
                <w:sz w:val="20"/>
                <w:szCs w:val="20"/>
                <w:lang w:val="ru-RU"/>
              </w:rPr>
              <w:t xml:space="preserve">потешкоће </w:t>
            </w:r>
            <w:r>
              <w:rPr>
                <w:sz w:val="20"/>
                <w:szCs w:val="20"/>
                <w:lang w:val="ru-RU"/>
              </w:rPr>
              <w:t>са којима сте</w:t>
            </w:r>
            <w:r w:rsidRPr="00527142">
              <w:rPr>
                <w:sz w:val="20"/>
                <w:szCs w:val="20"/>
                <w:lang w:val="ru-RU"/>
              </w:rPr>
              <w:t xml:space="preserve"> се </w:t>
            </w:r>
            <w:r>
              <w:rPr>
                <w:sz w:val="20"/>
                <w:szCs w:val="20"/>
                <w:lang w:val="ru-RU"/>
              </w:rPr>
              <w:t>сусрели и како сте их решили; које су то корисне лекције које могу бити примењне у будућности</w:t>
            </w:r>
            <w:r w:rsidRPr="00527142">
              <w:rPr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  <w:lang w:val="ru-RU"/>
              </w:rPr>
              <w:t>:</w:t>
            </w:r>
          </w:p>
        </w:tc>
      </w:tr>
      <w:tr w:rsidR="00E17160" w:rsidRPr="00E91CBB" w:rsidTr="00B51D4C">
        <w:trPr>
          <w:trHeight w:val="616"/>
        </w:trPr>
        <w:tc>
          <w:tcPr>
            <w:tcW w:w="14508" w:type="dxa"/>
            <w:gridSpan w:val="3"/>
            <w:tcBorders>
              <w:top w:val="dotted" w:sz="4" w:space="0" w:color="auto"/>
            </w:tcBorders>
            <w:vAlign w:val="center"/>
          </w:tcPr>
          <w:p w:rsidR="00E17160" w:rsidRPr="00A13665" w:rsidRDefault="00E17160" w:rsidP="00B51D4C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17160" w:rsidRPr="00E91CBB" w:rsidTr="00B51D4C">
        <w:trPr>
          <w:trHeight w:val="463"/>
        </w:trPr>
        <w:tc>
          <w:tcPr>
            <w:tcW w:w="1450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17160" w:rsidRPr="00E91CBB" w:rsidRDefault="00E17160" w:rsidP="00B51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2.15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ru-RU"/>
              </w:rPr>
              <w:t xml:space="preserve">ПРИЛОЗИ (Навести приложене </w:t>
            </w:r>
            <w:r w:rsidRPr="00F37405">
              <w:rPr>
                <w:sz w:val="20"/>
                <w:szCs w:val="20"/>
                <w:lang w:val="ru-RU"/>
              </w:rPr>
              <w:t>примерке медијских садржаја: ДВД, примерци новина</w:t>
            </w:r>
            <w:r>
              <w:rPr>
                <w:sz w:val="20"/>
                <w:szCs w:val="20"/>
                <w:lang w:val="ru-RU"/>
              </w:rPr>
              <w:t>, тренинг материјале, спискове учесника и сл.</w:t>
            </w:r>
            <w:r w:rsidRPr="00F37405">
              <w:rPr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  <w:lang w:val="ru-RU"/>
              </w:rPr>
              <w:t>:</w:t>
            </w:r>
          </w:p>
        </w:tc>
      </w:tr>
      <w:tr w:rsidR="00E17160" w:rsidRPr="00E91CBB" w:rsidTr="00B51D4C">
        <w:trPr>
          <w:trHeight w:val="742"/>
        </w:trPr>
        <w:tc>
          <w:tcPr>
            <w:tcW w:w="14508" w:type="dxa"/>
            <w:gridSpan w:val="3"/>
            <w:tcBorders>
              <w:top w:val="dotted" w:sz="4" w:space="0" w:color="auto"/>
            </w:tcBorders>
            <w:vAlign w:val="center"/>
          </w:tcPr>
          <w:p w:rsidR="00E17160" w:rsidRPr="00E91CBB" w:rsidRDefault="00E17160" w:rsidP="00B51D4C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E17160" w:rsidRDefault="00E17160" w:rsidP="00E17160">
      <w:pPr>
        <w:rPr>
          <w:b/>
          <w:bCs/>
          <w:color w:val="000000"/>
          <w:sz w:val="32"/>
          <w:szCs w:val="32"/>
        </w:rPr>
      </w:pPr>
    </w:p>
    <w:p w:rsidR="00E17160" w:rsidRDefault="00E17160" w:rsidP="00E17160">
      <w:pPr>
        <w:rPr>
          <w:b/>
          <w:bCs/>
          <w:color w:val="000000"/>
          <w:sz w:val="32"/>
          <w:szCs w:val="32"/>
        </w:rPr>
      </w:pPr>
    </w:p>
    <w:p w:rsidR="00E17160" w:rsidRDefault="00E17160" w:rsidP="00E17160">
      <w:r>
        <w:rPr>
          <w:noProof/>
        </w:rPr>
        <w:lastRenderedPageBreak/>
        <w:drawing>
          <wp:inline distT="0" distB="0" distL="0" distR="0">
            <wp:extent cx="8796020" cy="5525053"/>
            <wp:effectExtent l="19050" t="0" r="5080" b="0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020" cy="5525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160" w:rsidRDefault="00E17160" w:rsidP="00E17160"/>
    <w:p w:rsidR="00E17160" w:rsidRDefault="00E17160" w:rsidP="00E17160"/>
    <w:p w:rsidR="00B51D4C" w:rsidRDefault="00B51D4C" w:rsidP="00E17160"/>
    <w:p w:rsidR="00B51D4C" w:rsidRPr="00B51D4C" w:rsidRDefault="00B51D4C" w:rsidP="00E17160"/>
    <w:p w:rsidR="00E17160" w:rsidRDefault="00E17160" w:rsidP="00E17160"/>
    <w:tbl>
      <w:tblPr>
        <w:tblW w:w="15030" w:type="dxa"/>
        <w:tblInd w:w="-792" w:type="dxa"/>
        <w:tblLayout w:type="fixed"/>
        <w:tblLook w:val="04A0"/>
      </w:tblPr>
      <w:tblGrid>
        <w:gridCol w:w="2700"/>
        <w:gridCol w:w="1440"/>
        <w:gridCol w:w="1530"/>
        <w:gridCol w:w="1440"/>
        <w:gridCol w:w="1800"/>
        <w:gridCol w:w="1800"/>
        <w:gridCol w:w="1440"/>
        <w:gridCol w:w="1260"/>
        <w:gridCol w:w="1620"/>
      </w:tblGrid>
      <w:tr w:rsidR="00E17160" w:rsidRPr="005F447D" w:rsidTr="00B51D4C">
        <w:trPr>
          <w:trHeight w:val="555"/>
        </w:trPr>
        <w:tc>
          <w:tcPr>
            <w:tcW w:w="15030" w:type="dxa"/>
            <w:gridSpan w:val="9"/>
            <w:tcBorders>
              <w:top w:val="single" w:sz="12" w:space="0" w:color="808080"/>
              <w:left w:val="single" w:sz="12" w:space="0" w:color="808080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center"/>
              <w:rPr>
                <w:b/>
                <w:bCs/>
                <w:i/>
                <w:iCs/>
              </w:rPr>
            </w:pPr>
            <w:r w:rsidRPr="005F447D">
              <w:rPr>
                <w:b/>
                <w:bCs/>
                <w:i/>
                <w:iCs/>
              </w:rPr>
              <w:lastRenderedPageBreak/>
              <w:t xml:space="preserve">7. Спецификација расхода/трошкова </w:t>
            </w:r>
          </w:p>
        </w:tc>
      </w:tr>
      <w:tr w:rsidR="00E17160" w:rsidRPr="005F447D" w:rsidTr="00B51D4C">
        <w:trPr>
          <w:trHeight w:val="585"/>
        </w:trPr>
        <w:tc>
          <w:tcPr>
            <w:tcW w:w="2700" w:type="dxa"/>
            <w:vMerge w:val="restart"/>
            <w:tcBorders>
              <w:top w:val="nil"/>
              <w:left w:val="single" w:sz="12" w:space="0" w:color="808080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:rsidR="00E17160" w:rsidRPr="005F447D" w:rsidRDefault="00E17160" w:rsidP="00E17160">
            <w:pPr>
              <w:jc w:val="center"/>
              <w:rPr>
                <w:b/>
                <w:bCs/>
                <w:sz w:val="16"/>
                <w:szCs w:val="16"/>
              </w:rPr>
            </w:pPr>
            <w:r w:rsidRPr="005F447D">
              <w:rPr>
                <w:b/>
                <w:bCs/>
                <w:sz w:val="16"/>
                <w:szCs w:val="16"/>
              </w:rPr>
              <w:t xml:space="preserve">НАЗИВ ТРОШКА 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12" w:space="0" w:color="808080"/>
              <w:bottom w:val="double" w:sz="6" w:space="0" w:color="auto"/>
              <w:right w:val="nil"/>
            </w:tcBorders>
            <w:shd w:val="clear" w:color="000000" w:fill="F2F2F2"/>
            <w:vAlign w:val="center"/>
            <w:hideMark/>
          </w:tcPr>
          <w:p w:rsidR="00E17160" w:rsidRPr="005F447D" w:rsidRDefault="00050A1B" w:rsidP="00E17160">
            <w:pPr>
              <w:jc w:val="center"/>
              <w:rPr>
                <w:b/>
                <w:bCs/>
                <w:sz w:val="16"/>
                <w:szCs w:val="16"/>
              </w:rPr>
            </w:pPr>
            <w:hyperlink r:id="rId16" w:anchor="RANGE!B88" w:history="1">
              <w:r w:rsidR="00E17160" w:rsidRPr="005F447D">
                <w:rPr>
                  <w:b/>
                  <w:bCs/>
                  <w:sz w:val="16"/>
                </w:rPr>
                <w:t>I - УКУПНИ ТРОШКОВИ</w:t>
              </w:r>
              <w:r w:rsidR="00E17160" w:rsidRPr="005F447D">
                <w:rPr>
                  <w:b/>
                  <w:bCs/>
                  <w:color w:val="00CCFF"/>
                  <w:vertAlign w:val="superscript"/>
                </w:rPr>
                <w:t>б/</w:t>
              </w:r>
            </w:hyperlink>
          </w:p>
        </w:tc>
        <w:tc>
          <w:tcPr>
            <w:tcW w:w="9360" w:type="dxa"/>
            <w:gridSpan w:val="6"/>
            <w:tcBorders>
              <w:top w:val="single" w:sz="4" w:space="0" w:color="auto"/>
              <w:left w:val="single" w:sz="12" w:space="0" w:color="808080"/>
              <w:bottom w:val="double" w:sz="6" w:space="0" w:color="auto"/>
              <w:right w:val="single" w:sz="12" w:space="0" w:color="808080"/>
            </w:tcBorders>
            <w:shd w:val="clear" w:color="000000" w:fill="F2F2F2"/>
            <w:vAlign w:val="center"/>
            <w:hideMark/>
          </w:tcPr>
          <w:p w:rsidR="00E17160" w:rsidRPr="005F447D" w:rsidRDefault="00050A1B" w:rsidP="00E17160">
            <w:pPr>
              <w:jc w:val="center"/>
              <w:rPr>
                <w:b/>
                <w:bCs/>
                <w:sz w:val="16"/>
                <w:szCs w:val="16"/>
              </w:rPr>
            </w:pPr>
            <w:hyperlink r:id="rId17" w:anchor="RANGE!B89" w:history="1">
              <w:r w:rsidR="00E17160" w:rsidRPr="005F447D">
                <w:rPr>
                  <w:b/>
                  <w:bCs/>
                  <w:sz w:val="16"/>
                </w:rPr>
                <w:t>II - УГОВОРЕНИ И РЕАЛИЗОВАНИ  ТРОШКОВИ</w:t>
              </w:r>
              <w:r w:rsidR="00E17160" w:rsidRPr="005F447D">
                <w:rPr>
                  <w:b/>
                  <w:bCs/>
                  <w:color w:val="00CCFF"/>
                  <w:vertAlign w:val="superscript"/>
                </w:rPr>
                <w:t>в/</w:t>
              </w:r>
            </w:hyperlink>
          </w:p>
        </w:tc>
      </w:tr>
      <w:tr w:rsidR="00E17160" w:rsidRPr="005F447D" w:rsidTr="00B51D4C">
        <w:trPr>
          <w:trHeight w:val="810"/>
        </w:trPr>
        <w:tc>
          <w:tcPr>
            <w:tcW w:w="2700" w:type="dxa"/>
            <w:vMerge/>
            <w:tcBorders>
              <w:top w:val="nil"/>
              <w:left w:val="single" w:sz="12" w:space="0" w:color="808080"/>
              <w:bottom w:val="single" w:sz="4" w:space="0" w:color="000000"/>
              <w:right w:val="nil"/>
            </w:tcBorders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center"/>
              <w:rPr>
                <w:sz w:val="16"/>
                <w:szCs w:val="16"/>
              </w:rPr>
            </w:pPr>
            <w:r w:rsidRPr="005F447D">
              <w:rPr>
                <w:sz w:val="16"/>
                <w:szCs w:val="16"/>
              </w:rPr>
              <w:t xml:space="preserve">ПЛАНИРАН ТРОШАК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center"/>
              <w:rPr>
                <w:sz w:val="16"/>
                <w:szCs w:val="16"/>
              </w:rPr>
            </w:pPr>
            <w:r w:rsidRPr="005F447D">
              <w:rPr>
                <w:sz w:val="16"/>
                <w:szCs w:val="16"/>
              </w:rPr>
              <w:t>РЕАЛИЗОВАН ТРОШАК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center"/>
              <w:rPr>
                <w:sz w:val="16"/>
                <w:szCs w:val="16"/>
              </w:rPr>
            </w:pPr>
            <w:r w:rsidRPr="005F447D">
              <w:rPr>
                <w:sz w:val="16"/>
                <w:szCs w:val="16"/>
              </w:rPr>
              <w:t xml:space="preserve">УГОВОРЕН ТРОШАК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center"/>
              <w:rPr>
                <w:sz w:val="16"/>
                <w:szCs w:val="16"/>
              </w:rPr>
            </w:pPr>
            <w:r w:rsidRPr="005F447D">
              <w:rPr>
                <w:sz w:val="16"/>
                <w:szCs w:val="16"/>
              </w:rPr>
              <w:t>РЕАЛИЗОВАН ТРОШАК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center"/>
              <w:rPr>
                <w:sz w:val="16"/>
                <w:szCs w:val="16"/>
              </w:rPr>
            </w:pPr>
            <w:r w:rsidRPr="005F447D">
              <w:rPr>
                <w:sz w:val="16"/>
                <w:szCs w:val="16"/>
              </w:rPr>
              <w:t xml:space="preserve">ИЗНОС ДОКУМЕНТА ЗА ПЛАЋАЊЕ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center"/>
              <w:rPr>
                <w:sz w:val="16"/>
                <w:szCs w:val="16"/>
              </w:rPr>
            </w:pPr>
            <w:r w:rsidRPr="005F447D">
              <w:rPr>
                <w:sz w:val="16"/>
                <w:szCs w:val="16"/>
              </w:rPr>
              <w:t xml:space="preserve">НАЗИВ ИЗДАВАОЦА РАЧУНА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center"/>
              <w:rPr>
                <w:sz w:val="16"/>
                <w:szCs w:val="16"/>
              </w:rPr>
            </w:pPr>
            <w:r w:rsidRPr="005F447D">
              <w:rPr>
                <w:sz w:val="16"/>
                <w:szCs w:val="16"/>
              </w:rPr>
              <w:t xml:space="preserve">БРОЈ ДОКУМЕНТА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center"/>
              <w:rPr>
                <w:sz w:val="16"/>
                <w:szCs w:val="16"/>
              </w:rPr>
            </w:pPr>
            <w:r w:rsidRPr="005F447D">
              <w:rPr>
                <w:sz w:val="16"/>
                <w:szCs w:val="16"/>
              </w:rPr>
              <w:t xml:space="preserve">БРОЈ ИЗВОДА БАНКЕ </w:t>
            </w:r>
          </w:p>
        </w:tc>
      </w:tr>
      <w:tr w:rsidR="00E17160" w:rsidRPr="005F447D" w:rsidTr="00B51D4C">
        <w:trPr>
          <w:trHeight w:val="255"/>
        </w:trPr>
        <w:tc>
          <w:tcPr>
            <w:tcW w:w="2700" w:type="dxa"/>
            <w:tcBorders>
              <w:top w:val="nil"/>
              <w:left w:val="single" w:sz="12" w:space="0" w:color="80808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center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80808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center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center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80808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center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center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center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jc w:val="center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center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center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9</w:t>
            </w:r>
          </w:p>
        </w:tc>
      </w:tr>
      <w:tr w:rsidR="00E17160" w:rsidRPr="005F447D" w:rsidTr="00B51D4C">
        <w:trPr>
          <w:trHeight w:val="645"/>
        </w:trPr>
        <w:tc>
          <w:tcPr>
            <w:tcW w:w="2700" w:type="dxa"/>
            <w:tcBorders>
              <w:top w:val="single" w:sz="12" w:space="0" w:color="FF0000"/>
              <w:left w:val="single" w:sz="12" w:space="0" w:color="808080"/>
              <w:bottom w:val="single" w:sz="12" w:space="0" w:color="FF0000"/>
              <w:right w:val="nil"/>
            </w:tcBorders>
            <w:shd w:val="clear" w:color="000000" w:fill="F2F2F2"/>
            <w:vAlign w:val="center"/>
            <w:hideMark/>
          </w:tcPr>
          <w:p w:rsidR="00E17160" w:rsidRPr="005F447D" w:rsidRDefault="00E17160" w:rsidP="00E17160">
            <w:pPr>
              <w:jc w:val="center"/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(1+2) УКУПНО</w:t>
            </w:r>
          </w:p>
        </w:tc>
        <w:tc>
          <w:tcPr>
            <w:tcW w:w="1440" w:type="dxa"/>
            <w:tcBorders>
              <w:top w:val="single" w:sz="12" w:space="0" w:color="FF0000"/>
              <w:left w:val="single" w:sz="12" w:space="0" w:color="808080"/>
              <w:bottom w:val="single" w:sz="12" w:space="0" w:color="FF0000"/>
              <w:right w:val="nil"/>
            </w:tcBorders>
            <w:shd w:val="clear" w:color="000000" w:fill="F2F2F2"/>
            <w:vAlign w:val="center"/>
            <w:hideMark/>
          </w:tcPr>
          <w:p w:rsidR="00E17160" w:rsidRPr="005F447D" w:rsidRDefault="00E17160" w:rsidP="00E17160">
            <w:pPr>
              <w:jc w:val="center"/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530" w:type="dxa"/>
            <w:tcBorders>
              <w:top w:val="single" w:sz="12" w:space="0" w:color="FF0000"/>
              <w:left w:val="single" w:sz="8" w:space="0" w:color="FF0000"/>
              <w:bottom w:val="single" w:sz="12" w:space="0" w:color="FF0000"/>
              <w:right w:val="nil"/>
            </w:tcBorders>
            <w:shd w:val="clear" w:color="000000" w:fill="F2F2F2"/>
            <w:vAlign w:val="center"/>
            <w:hideMark/>
          </w:tcPr>
          <w:p w:rsidR="00E17160" w:rsidRPr="005F447D" w:rsidRDefault="00E17160" w:rsidP="00E17160">
            <w:pPr>
              <w:jc w:val="center"/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12" w:space="0" w:color="FF0000"/>
              <w:left w:val="single" w:sz="12" w:space="0" w:color="808080"/>
              <w:bottom w:val="single" w:sz="12" w:space="0" w:color="FF0000"/>
              <w:right w:val="nil"/>
            </w:tcBorders>
            <w:shd w:val="clear" w:color="000000" w:fill="F2F2F2"/>
            <w:vAlign w:val="center"/>
            <w:hideMark/>
          </w:tcPr>
          <w:p w:rsidR="00E17160" w:rsidRPr="005F447D" w:rsidRDefault="00E17160" w:rsidP="00E17160">
            <w:pPr>
              <w:jc w:val="center"/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8" w:space="0" w:color="FF0000"/>
              <w:bottom w:val="single" w:sz="12" w:space="0" w:color="FF0000"/>
              <w:right w:val="nil"/>
            </w:tcBorders>
            <w:shd w:val="clear" w:color="000000" w:fill="F2F2F2"/>
            <w:vAlign w:val="center"/>
            <w:hideMark/>
          </w:tcPr>
          <w:p w:rsidR="00E17160" w:rsidRPr="005F447D" w:rsidRDefault="00E17160" w:rsidP="00E17160">
            <w:pPr>
              <w:jc w:val="center"/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8" w:space="0" w:color="FF0000"/>
              <w:bottom w:val="single" w:sz="12" w:space="0" w:color="FF0000"/>
              <w:right w:val="double" w:sz="6" w:space="0" w:color="FF0000"/>
            </w:tcBorders>
            <w:shd w:val="clear" w:color="000000" w:fill="F2F2F2"/>
            <w:vAlign w:val="center"/>
            <w:hideMark/>
          </w:tcPr>
          <w:p w:rsidR="00E17160" w:rsidRPr="005F447D" w:rsidRDefault="00E17160" w:rsidP="00E17160">
            <w:pPr>
              <w:jc w:val="center"/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000000" w:fill="F2F2F2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690"/>
        </w:trPr>
        <w:tc>
          <w:tcPr>
            <w:tcW w:w="2700" w:type="dxa"/>
            <w:tcBorders>
              <w:top w:val="nil"/>
              <w:left w:val="single" w:sz="12" w:space="0" w:color="808080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F447D">
              <w:rPr>
                <w:b/>
                <w:bCs/>
                <w:i/>
                <w:iCs/>
                <w:sz w:val="18"/>
                <w:szCs w:val="18"/>
              </w:rPr>
              <w:t xml:space="preserve">1. ОПЕРАТИВНИ              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F447D">
              <w:rPr>
                <w:b/>
                <w:bCs/>
                <w:i/>
                <w:iCs/>
                <w:sz w:val="18"/>
                <w:szCs w:val="18"/>
              </w:rPr>
              <w:t>0.00</w:t>
            </w:r>
          </w:p>
        </w:tc>
        <w:tc>
          <w:tcPr>
            <w:tcW w:w="1530" w:type="dxa"/>
            <w:tcBorders>
              <w:top w:val="nil"/>
              <w:left w:val="single" w:sz="8" w:space="0" w:color="FF0000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F447D">
              <w:rPr>
                <w:b/>
                <w:bCs/>
                <w:i/>
                <w:iCs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F447D">
              <w:rPr>
                <w:b/>
                <w:bCs/>
                <w:i/>
                <w:iCs/>
                <w:sz w:val="18"/>
                <w:szCs w:val="18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8" w:space="0" w:color="FF0000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F447D">
              <w:rPr>
                <w:b/>
                <w:bCs/>
                <w:i/>
                <w:iCs/>
                <w:sz w:val="18"/>
                <w:szCs w:val="18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8" w:space="0" w:color="FF0000"/>
              <w:bottom w:val="double" w:sz="6" w:space="0" w:color="FF000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F447D">
              <w:rPr>
                <w:b/>
                <w:bCs/>
                <w:i/>
                <w:iCs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F447D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F447D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80808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F447D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27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nil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FF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27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double" w:sz="6" w:space="0" w:color="00B0F0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double" w:sz="6" w:space="0" w:color="00B0F0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double" w:sz="6" w:space="0" w:color="00B0F0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double" w:sz="6" w:space="0" w:color="00B0F0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double" w:sz="6" w:space="0" w:color="00B0F0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27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27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30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30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30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30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30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30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30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27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27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27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33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33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345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33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27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33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12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single" w:sz="12" w:space="0" w:color="FF000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FF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i/>
                <w:iCs/>
                <w:sz w:val="18"/>
                <w:szCs w:val="18"/>
              </w:rPr>
            </w:pPr>
            <w:r w:rsidRPr="005F447D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i/>
                <w:iCs/>
                <w:sz w:val="18"/>
                <w:szCs w:val="18"/>
              </w:rPr>
            </w:pPr>
            <w:r w:rsidRPr="005F447D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double" w:sz="6" w:space="0" w:color="FF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rPr>
                <w:i/>
                <w:iCs/>
                <w:sz w:val="18"/>
                <w:szCs w:val="18"/>
              </w:rPr>
            </w:pPr>
            <w:r w:rsidRPr="005F447D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i/>
                <w:iCs/>
                <w:sz w:val="18"/>
                <w:szCs w:val="18"/>
              </w:rPr>
            </w:pPr>
            <w:r w:rsidRPr="005F447D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i/>
                <w:iCs/>
                <w:sz w:val="18"/>
                <w:szCs w:val="18"/>
              </w:rPr>
            </w:pPr>
            <w:r w:rsidRPr="005F447D"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615"/>
        </w:trPr>
        <w:tc>
          <w:tcPr>
            <w:tcW w:w="2700" w:type="dxa"/>
            <w:tcBorders>
              <w:top w:val="single" w:sz="12" w:space="0" w:color="FF0000"/>
              <w:left w:val="single" w:sz="12" w:space="0" w:color="808080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F447D">
              <w:rPr>
                <w:b/>
                <w:bCs/>
                <w:i/>
                <w:iCs/>
                <w:sz w:val="18"/>
                <w:szCs w:val="18"/>
              </w:rPr>
              <w:t xml:space="preserve">2. ПЕРСОНАЛНИ 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F447D">
              <w:rPr>
                <w:b/>
                <w:bCs/>
                <w:i/>
                <w:iCs/>
                <w:sz w:val="18"/>
                <w:szCs w:val="18"/>
              </w:rPr>
              <w:t>0.00</w:t>
            </w:r>
          </w:p>
        </w:tc>
        <w:tc>
          <w:tcPr>
            <w:tcW w:w="1530" w:type="dxa"/>
            <w:tcBorders>
              <w:top w:val="nil"/>
              <w:left w:val="single" w:sz="8" w:space="0" w:color="FF0000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F447D">
              <w:rPr>
                <w:b/>
                <w:bCs/>
                <w:i/>
                <w:iCs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F447D">
              <w:rPr>
                <w:b/>
                <w:bCs/>
                <w:i/>
                <w:iCs/>
                <w:sz w:val="18"/>
                <w:szCs w:val="18"/>
              </w:rPr>
              <w:t>0.00</w:t>
            </w:r>
          </w:p>
        </w:tc>
        <w:tc>
          <w:tcPr>
            <w:tcW w:w="1800" w:type="dxa"/>
            <w:tcBorders>
              <w:top w:val="single" w:sz="12" w:space="0" w:color="FF0000"/>
              <w:left w:val="single" w:sz="8" w:space="0" w:color="FF0000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F447D">
              <w:rPr>
                <w:b/>
                <w:bCs/>
                <w:i/>
                <w:iCs/>
                <w:sz w:val="18"/>
                <w:szCs w:val="18"/>
              </w:rPr>
              <w:t>0.00</w:t>
            </w:r>
          </w:p>
        </w:tc>
        <w:tc>
          <w:tcPr>
            <w:tcW w:w="1800" w:type="dxa"/>
            <w:tcBorders>
              <w:top w:val="single" w:sz="12" w:space="0" w:color="FF0000"/>
              <w:left w:val="single" w:sz="8" w:space="0" w:color="00B0F0"/>
              <w:bottom w:val="double" w:sz="6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F447D">
              <w:rPr>
                <w:b/>
                <w:bCs/>
                <w:i/>
                <w:iCs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12" w:space="0" w:color="808080"/>
              <w:left w:val="double" w:sz="6" w:space="0" w:color="FF0000"/>
              <w:bottom w:val="double" w:sz="6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F447D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12" w:space="0" w:color="808080"/>
              <w:left w:val="nil"/>
              <w:bottom w:val="double" w:sz="6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F447D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12" w:space="0" w:color="808080"/>
              <w:left w:val="nil"/>
              <w:bottom w:val="double" w:sz="6" w:space="0" w:color="80808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5F447D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27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nil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FF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double" w:sz="6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27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double" w:sz="6" w:space="0" w:color="00B0F0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double" w:sz="6" w:space="0" w:color="00B0F0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double" w:sz="6" w:space="0" w:color="00B0F0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double" w:sz="6" w:space="0" w:color="00B0F0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double" w:sz="6" w:space="0" w:color="00B0F0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27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27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27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30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30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30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30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30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30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27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27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27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27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27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315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315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315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double" w:sz="6" w:space="0" w:color="00B0F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00B0F0"/>
              <w:right w:val="single" w:sz="8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00B0F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double" w:sz="6" w:space="0" w:color="00B0F0"/>
              <w:right w:val="double" w:sz="6" w:space="0" w:color="FF000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270"/>
        </w:trPr>
        <w:tc>
          <w:tcPr>
            <w:tcW w:w="2700" w:type="dxa"/>
            <w:tcBorders>
              <w:top w:val="nil"/>
              <w:left w:val="single" w:sz="12" w:space="0" w:color="80808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808080"/>
              <w:bottom w:val="single" w:sz="8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00B0F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sz w:val="18"/>
                <w:szCs w:val="18"/>
              </w:rPr>
            </w:pPr>
            <w:r w:rsidRPr="005F447D">
              <w:rPr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FF0000"/>
              <w:bottom w:val="single" w:sz="12" w:space="0" w:color="80808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B0F0"/>
              <w:bottom w:val="single" w:sz="12" w:space="0" w:color="808080"/>
              <w:right w:val="nil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jc w:val="right"/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double" w:sz="6" w:space="0" w:color="FF0000"/>
              <w:bottom w:val="single" w:sz="12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80808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E17160" w:rsidRPr="005F447D" w:rsidTr="00B51D4C">
        <w:trPr>
          <w:trHeight w:val="525"/>
        </w:trPr>
        <w:tc>
          <w:tcPr>
            <w:tcW w:w="15030" w:type="dxa"/>
            <w:gridSpan w:val="9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hideMark/>
          </w:tcPr>
          <w:p w:rsidR="00E17160" w:rsidRPr="005F447D" w:rsidRDefault="00E17160" w:rsidP="00E17160">
            <w:pPr>
              <w:rPr>
                <w:b/>
                <w:bCs/>
                <w:sz w:val="18"/>
                <w:szCs w:val="18"/>
              </w:rPr>
            </w:pPr>
            <w:r w:rsidRPr="005F447D">
              <w:rPr>
                <w:b/>
                <w:bCs/>
                <w:sz w:val="18"/>
                <w:szCs w:val="18"/>
              </w:rPr>
              <w:t xml:space="preserve">НАПОМЕНА:   </w:t>
            </w:r>
          </w:p>
        </w:tc>
      </w:tr>
    </w:tbl>
    <w:p w:rsidR="00E17160" w:rsidRDefault="00E17160" w:rsidP="00E17160"/>
    <w:p w:rsidR="00E17160" w:rsidRDefault="00E17160" w:rsidP="00E17160"/>
    <w:p w:rsidR="00E17160" w:rsidRDefault="00E17160" w:rsidP="00E17160"/>
    <w:p w:rsidR="00E17160" w:rsidRDefault="00E17160" w:rsidP="00E17160"/>
    <w:p w:rsidR="00E17160" w:rsidRDefault="00E17160" w:rsidP="00E17160"/>
    <w:p w:rsidR="00E17160" w:rsidRDefault="00E17160" w:rsidP="00E17160"/>
    <w:p w:rsidR="00E17160" w:rsidRDefault="00E17160" w:rsidP="00E17160">
      <w:r>
        <w:rPr>
          <w:noProof/>
        </w:rPr>
        <w:lastRenderedPageBreak/>
        <w:drawing>
          <wp:inline distT="0" distB="0" distL="0" distR="0">
            <wp:extent cx="8796020" cy="7008004"/>
            <wp:effectExtent l="19050" t="0" r="508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020" cy="7008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160" w:rsidRDefault="00E17160" w:rsidP="00E17160"/>
    <w:p w:rsidR="00E17160" w:rsidRDefault="00E17160" w:rsidP="00E17160"/>
    <w:p w:rsidR="00E17160" w:rsidRDefault="00E17160" w:rsidP="00E17160"/>
    <w:p w:rsidR="00E17160" w:rsidRDefault="00E17160" w:rsidP="00E17160"/>
    <w:p w:rsidR="00E17160" w:rsidRDefault="00E17160" w:rsidP="00E17160"/>
    <w:p w:rsidR="00E17160" w:rsidRDefault="00E17160" w:rsidP="00E17160"/>
    <w:p w:rsidR="00863497" w:rsidRPr="008B4D24" w:rsidRDefault="00863497" w:rsidP="00863497"/>
    <w:p w:rsidR="00863497" w:rsidRPr="00863497" w:rsidRDefault="00863497"/>
    <w:sectPr w:rsidR="00863497" w:rsidRPr="00863497" w:rsidSect="00E17160">
      <w:pgSz w:w="15840" w:h="12240" w:orient="landscape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A5281"/>
    <w:multiLevelType w:val="hybridMultilevel"/>
    <w:tmpl w:val="2A80F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B2604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44B01"/>
    <w:multiLevelType w:val="hybridMultilevel"/>
    <w:tmpl w:val="2378127A"/>
    <w:lvl w:ilvl="0" w:tplc="1B0880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72474D"/>
    <w:multiLevelType w:val="hybridMultilevel"/>
    <w:tmpl w:val="9942F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E3311"/>
    <w:multiLevelType w:val="hybridMultilevel"/>
    <w:tmpl w:val="373098B2"/>
    <w:lvl w:ilvl="0" w:tplc="9012AB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characterSpacingControl w:val="doNotCompress"/>
  <w:compat/>
  <w:rsids>
    <w:rsidRoot w:val="00DC2E33"/>
    <w:rsid w:val="00050A1B"/>
    <w:rsid w:val="000A551E"/>
    <w:rsid w:val="000C5853"/>
    <w:rsid w:val="00183F38"/>
    <w:rsid w:val="001D2C88"/>
    <w:rsid w:val="001F1B3E"/>
    <w:rsid w:val="002541E0"/>
    <w:rsid w:val="0039342D"/>
    <w:rsid w:val="00516ACC"/>
    <w:rsid w:val="0062367B"/>
    <w:rsid w:val="00792E1E"/>
    <w:rsid w:val="00863497"/>
    <w:rsid w:val="008F6CC2"/>
    <w:rsid w:val="009441F4"/>
    <w:rsid w:val="00952ACD"/>
    <w:rsid w:val="00956115"/>
    <w:rsid w:val="00B51D4C"/>
    <w:rsid w:val="00CC0301"/>
    <w:rsid w:val="00DC2E33"/>
    <w:rsid w:val="00DD1DC2"/>
    <w:rsid w:val="00E17160"/>
    <w:rsid w:val="00E41B6A"/>
    <w:rsid w:val="00E72EAA"/>
    <w:rsid w:val="00EC6A5D"/>
    <w:rsid w:val="00F20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497"/>
    <w:pPr>
      <w:ind w:left="720"/>
      <w:contextualSpacing/>
      <w:jc w:val="both"/>
    </w:pPr>
    <w:rPr>
      <w:rFonts w:ascii="Calibri" w:eastAsia="Calibri" w:hAnsi="Calibri"/>
      <w:lang w:bidi="en-US"/>
    </w:rPr>
  </w:style>
  <w:style w:type="paragraph" w:styleId="CommentText">
    <w:name w:val="annotation text"/>
    <w:basedOn w:val="Normal"/>
    <w:link w:val="CommentTextChar"/>
    <w:unhideWhenUsed/>
    <w:rsid w:val="008634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34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17160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17160"/>
    <w:rPr>
      <w:rFonts w:ascii="Calibri" w:eastAsia="Calibri" w:hAnsi="Calibri" w:cs="Calibri"/>
    </w:rPr>
  </w:style>
  <w:style w:type="paragraph" w:customStyle="1" w:styleId="Pa54">
    <w:name w:val="Pa54"/>
    <w:basedOn w:val="Normal"/>
    <w:next w:val="Normal"/>
    <w:uiPriority w:val="99"/>
    <w:rsid w:val="00E17160"/>
    <w:pPr>
      <w:autoSpaceDE w:val="0"/>
      <w:autoSpaceDN w:val="0"/>
      <w:adjustRightInd w:val="0"/>
      <w:spacing w:line="195" w:lineRule="atLeast"/>
    </w:pPr>
    <w:rPr>
      <w:rFonts w:ascii="Bliss Pro Light" w:eastAsia="Calibri" w:hAnsi="Bliss Pro 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160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6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171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PEJKO~1\AppData\Local\Temp\obrazac-1----budzet-projekta-1.xls" TargetMode="External"/><Relationship Id="rId13" Type="http://schemas.openxmlformats.org/officeDocument/2006/relationships/hyperlink" Target="file:///C:\Users\JPEJKO~1\AppData\Local\Temp\obrazac-1----budzet-projekta-1.xls" TargetMode="External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hyperlink" Target="file:///C:\Users\JPEJKO~1\AppData\Local\Temp\obrazac-1----budzet-projekta-1.xls" TargetMode="External"/><Relationship Id="rId12" Type="http://schemas.openxmlformats.org/officeDocument/2006/relationships/hyperlink" Target="file:///C:\Users\JPEJKO~1\AppData\Local\Temp\obrazac-1----budzet-projekta-1.xls" TargetMode="External"/><Relationship Id="rId17" Type="http://schemas.openxmlformats.org/officeDocument/2006/relationships/hyperlink" Target="file:///C:\Users\JPEJKO~1\AppData\Local\Temp\obrazac-2--finansijski-deo-izvestaja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JPEJKO~1\AppData\Local\Temp\obrazac-2--finansijski-deo-izvestaja.xls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file:///C:\Users\JPEJKO~1\AppData\Local\Temp\obrazac-1----budzet-projekta-1.xl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file:///C:\Users\JPEJKO~1\AppData\Local\Temp\obrazac-1----budzet-projekta-1.xl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JPEJKO~1\AppData\Local\Temp\obrazac-1----budzet-projekta-1.xls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4277A-85D3-40C5-8376-A6DCD17BC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33</Pages>
  <Words>6050</Words>
  <Characters>34486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16</cp:revision>
  <cp:lastPrinted>2017-03-10T06:49:00Z</cp:lastPrinted>
  <dcterms:created xsi:type="dcterms:W3CDTF">2017-03-08T10:11:00Z</dcterms:created>
  <dcterms:modified xsi:type="dcterms:W3CDTF">2017-03-25T17:01:00Z</dcterms:modified>
</cp:coreProperties>
</file>